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837348656"/>
        <w:docPartObj>
          <w:docPartGallery w:val="Cover Pages"/>
          <w:docPartUnique/>
        </w:docPartObj>
      </w:sdtPr>
      <w:sdtEndPr>
        <w:rPr>
          <w:rFonts w:ascii="Trebuchet MS" w:hAnsi="Trebuchet MS"/>
        </w:rPr>
      </w:sdtEndPr>
      <w:sdtContent>
        <w:p w14:paraId="21583E50" w14:textId="77777777" w:rsidR="002A64E5" w:rsidRDefault="002A64E5" w:rsidP="002A64E5">
          <w:pPr>
            <w:spacing w:line="276" w:lineRule="auto"/>
            <w:jc w:val="right"/>
          </w:pPr>
          <w:r>
            <w:rPr>
              <w:noProof/>
            </w:rPr>
            <w:drawing>
              <wp:inline distT="0" distB="0" distL="0" distR="0" wp14:anchorId="75932D75" wp14:editId="2A43D63E">
                <wp:extent cx="3347445" cy="1676444"/>
                <wp:effectExtent l="0" t="0" r="5715" b="0"/>
                <wp:docPr id="28" name="Picture 28" descr="Panel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anel Logo.PNG"/>
                        <pic:cNvPicPr/>
                      </pic:nvPicPr>
                      <pic:blipFill>
                        <a:blip r:embed="rId11"/>
                        <a:stretch>
                          <a:fillRect/>
                        </a:stretch>
                      </pic:blipFill>
                      <pic:spPr>
                        <a:xfrm>
                          <a:off x="0" y="0"/>
                          <a:ext cx="3347445" cy="1676444"/>
                        </a:xfrm>
                        <a:prstGeom prst="rect">
                          <a:avLst/>
                        </a:prstGeom>
                      </pic:spPr>
                    </pic:pic>
                  </a:graphicData>
                </a:graphic>
              </wp:inline>
            </w:drawing>
          </w:r>
        </w:p>
        <w:tbl>
          <w:tblPr>
            <w:tblpPr w:leftFromText="187" w:rightFromText="187" w:horzAnchor="margin" w:tblpXSpec="center" w:tblpY="2881"/>
            <w:tblW w:w="4000" w:type="pct"/>
            <w:tblCellMar>
              <w:left w:w="144" w:type="dxa"/>
              <w:right w:w="115" w:type="dxa"/>
            </w:tblCellMar>
            <w:tblLook w:val="04A0" w:firstRow="1" w:lastRow="0" w:firstColumn="1" w:lastColumn="0" w:noHBand="0" w:noVBand="1"/>
          </w:tblPr>
          <w:tblGrid>
            <w:gridCol w:w="7221"/>
          </w:tblGrid>
          <w:tr w:rsidR="002A64E5" w14:paraId="37F10823" w14:textId="77777777" w:rsidTr="00441F87">
            <w:tc>
              <w:tcPr>
                <w:tcW w:w="7672" w:type="dxa"/>
                <w:tcMar>
                  <w:top w:w="216" w:type="dxa"/>
                  <w:left w:w="115" w:type="dxa"/>
                  <w:bottom w:w="216" w:type="dxa"/>
                  <w:right w:w="115" w:type="dxa"/>
                </w:tcMar>
              </w:tcPr>
              <w:p w14:paraId="515B55A2" w14:textId="77777777" w:rsidR="002A64E5" w:rsidRDefault="002A64E5" w:rsidP="00441F87">
                <w:pPr>
                  <w:pStyle w:val="NoSpacing"/>
                  <w:spacing w:line="276" w:lineRule="auto"/>
                  <w:rPr>
                    <w:color w:val="2F5496" w:themeColor="accent1" w:themeShade="BF"/>
                    <w:sz w:val="24"/>
                  </w:rPr>
                </w:pPr>
              </w:p>
            </w:tc>
          </w:tr>
          <w:tr w:rsidR="002A64E5" w14:paraId="74052071" w14:textId="77777777" w:rsidTr="00441F87">
            <w:tc>
              <w:tcPr>
                <w:tcW w:w="7672" w:type="dxa"/>
              </w:tcPr>
              <w:p w14:paraId="34D1E9DA" w14:textId="4566FD3A" w:rsidR="002A64E5" w:rsidRDefault="00271C09" w:rsidP="00441F87">
                <w:pPr>
                  <w:pStyle w:val="NoSpacing"/>
                  <w:spacing w:line="276" w:lineRule="auto"/>
                  <w:rPr>
                    <w:rFonts w:asciiTheme="majorHAnsi" w:eastAsiaTheme="majorEastAsia" w:hAnsiTheme="majorHAnsi" w:cstheme="majorBidi"/>
                    <w:color w:val="4472C4" w:themeColor="accent1"/>
                    <w:sz w:val="88"/>
                    <w:szCs w:val="88"/>
                  </w:rPr>
                </w:pPr>
                <w:sdt>
                  <w:sdtPr>
                    <w:rPr>
                      <w:rFonts w:ascii="Trebuchet MS" w:hAnsi="Trebuchet MS"/>
                      <w:b/>
                      <w:i/>
                      <w:sz w:val="48"/>
                      <w:szCs w:val="48"/>
                    </w:rPr>
                    <w:alias w:val="Title"/>
                    <w:id w:val="13406919"/>
                    <w:placeholder>
                      <w:docPart w:val="31D157B8E7DD4F418BB85DD7C0E5CC5D"/>
                    </w:placeholder>
                    <w:dataBinding w:prefixMappings="xmlns:ns0='http://schemas.openxmlformats.org/package/2006/metadata/core-properties' xmlns:ns1='http://purl.org/dc/elements/1.1/'" w:xpath="/ns0:coreProperties[1]/ns1:title[1]" w:storeItemID="{6C3C8BC8-F283-45AE-878A-BAB7291924A1}"/>
                    <w:text/>
                  </w:sdtPr>
                  <w:sdtEndPr/>
                  <w:sdtContent>
                    <w:r w:rsidR="00400D0C">
                      <w:rPr>
                        <w:rFonts w:ascii="Trebuchet MS" w:hAnsi="Trebuchet MS"/>
                        <w:b/>
                        <w:i/>
                        <w:sz w:val="48"/>
                        <w:szCs w:val="48"/>
                      </w:rPr>
                      <w:t>Don’t cut me off!</w:t>
                    </w:r>
                  </w:sdtContent>
                </w:sdt>
                <w:r w:rsidR="002A64E5">
                  <w:rPr>
                    <w:rFonts w:ascii="Trebuchet MS" w:hAnsi="Trebuchet MS"/>
                    <w:b/>
                    <w:i/>
                    <w:sz w:val="36"/>
                    <w:szCs w:val="36"/>
                  </w:rPr>
                  <w:t xml:space="preserve"> </w:t>
                </w:r>
              </w:p>
            </w:tc>
          </w:tr>
          <w:tr w:rsidR="002A64E5" w14:paraId="246D4116" w14:textId="77777777" w:rsidTr="00441F87">
            <w:sdt>
              <w:sdtPr>
                <w:rPr>
                  <w:rFonts w:ascii="Trebuchet MS" w:hAnsi="Trebuchet MS"/>
                  <w:b/>
                  <w:sz w:val="32"/>
                  <w:szCs w:val="32"/>
                </w:rPr>
                <w:alias w:val="Subtitle"/>
                <w:id w:val="13406923"/>
                <w:placeholder>
                  <w:docPart w:val="F1E8E811BE8C4D28BC539B797905E5E5"/>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03BA7D80" w14:textId="23D6E70D" w:rsidR="002A64E5" w:rsidRDefault="00400D0C" w:rsidP="00441F87">
                    <w:pPr>
                      <w:pStyle w:val="NoSpacing"/>
                      <w:spacing w:line="276" w:lineRule="auto"/>
                      <w:rPr>
                        <w:color w:val="2F5496" w:themeColor="accent1" w:themeShade="BF"/>
                        <w:sz w:val="24"/>
                      </w:rPr>
                    </w:pPr>
                    <w:r>
                      <w:rPr>
                        <w:rFonts w:ascii="Trebuchet MS" w:hAnsi="Trebuchet MS"/>
                        <w:b/>
                        <w:sz w:val="32"/>
                        <w:szCs w:val="32"/>
                      </w:rPr>
                      <w:t>A vicious circle of debt accumulation in telecoms</w:t>
                    </w:r>
                  </w:p>
                </w:tc>
              </w:sdtContent>
            </w:sdt>
          </w:tr>
        </w:tbl>
        <w:p w14:paraId="0E66BB91" w14:textId="77777777" w:rsidR="002A64E5" w:rsidRDefault="002A64E5" w:rsidP="002A64E5">
          <w:pPr>
            <w:spacing w:line="276" w:lineRule="auto"/>
            <w:rPr>
              <w:rFonts w:ascii="Trebuchet MS" w:hAnsi="Trebuchet MS"/>
            </w:rPr>
          </w:pPr>
          <w:r>
            <w:rPr>
              <w:rFonts w:ascii="Trebuchet MS" w:hAnsi="Trebuchet MS"/>
              <w:noProof/>
            </w:rPr>
            <mc:AlternateContent>
              <mc:Choice Requires="wps">
                <w:drawing>
                  <wp:inline distT="0" distB="0" distL="0" distR="0" wp14:anchorId="077EE25E" wp14:editId="29BEDB75">
                    <wp:extent cx="1679171" cy="429986"/>
                    <wp:effectExtent l="0" t="0" r="0" b="8255"/>
                    <wp:docPr id="1" name="Text Box 1"/>
                    <wp:cNvGraphicFramePr/>
                    <a:graphic xmlns:a="http://schemas.openxmlformats.org/drawingml/2006/main">
                      <a:graphicData uri="http://schemas.microsoft.com/office/word/2010/wordprocessingShape">
                        <wps:wsp>
                          <wps:cNvSpPr txBox="1"/>
                          <wps:spPr>
                            <a:xfrm>
                              <a:off x="0" y="0"/>
                              <a:ext cx="1679171" cy="429986"/>
                            </a:xfrm>
                            <a:prstGeom prst="rect">
                              <a:avLst/>
                            </a:prstGeom>
                            <a:solidFill>
                              <a:schemeClr val="lt1"/>
                            </a:solidFill>
                            <a:ln w="6350">
                              <a:noFill/>
                            </a:ln>
                          </wps:spPr>
                          <wps:txbx>
                            <w:txbxContent>
                              <w:p w14:paraId="57A50333" w14:textId="77777777" w:rsidR="002A64E5" w:rsidRPr="00BA569F" w:rsidRDefault="002A64E5" w:rsidP="002A64E5">
                                <w:pPr>
                                  <w:jc w:val="center"/>
                                  <w:rPr>
                                    <w:rFonts w:ascii="Trebuchet MS" w:hAnsi="Trebuchet MS"/>
                                    <w:b/>
                                  </w:rPr>
                                </w:pPr>
                                <w:r w:rsidRPr="00BA569F">
                                  <w:rPr>
                                    <w:rFonts w:ascii="Trebuchet MS" w:hAnsi="Trebuchet MS"/>
                                    <w:b/>
                                  </w:rPr>
                                  <w:tab/>
                                  <w:t>January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77EE25E" id="_x0000_t202" coordsize="21600,21600" o:spt="202" path="m,l,21600r21600,l21600,xe">
                    <v:stroke joinstyle="miter"/>
                    <v:path gradientshapeok="t" o:connecttype="rect"/>
                  </v:shapetype>
                  <v:shape id="Text Box 1" o:spid="_x0000_s1026" type="#_x0000_t202" style="width:132.2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" fillcolor="white [3201]" stroked="f" strokeweight=".5pt">
                    <v:textbox>
                      <w:txbxContent>
                        <w:p w14:paraId="57A50333" w14:textId="77777777" w:rsidR="002A64E5" w:rsidRPr="00BA569F" w:rsidRDefault="002A64E5" w:rsidP="002A64E5">
                          <w:pPr>
                            <w:jc w:val="center"/>
                            <w:rPr>
                              <w:rFonts w:ascii="Trebuchet MS" w:hAnsi="Trebuchet MS"/>
                              <w:b/>
                            </w:rPr>
                          </w:pPr>
                          <w:r w:rsidRPr="00BA569F">
                            <w:rPr>
                              <w:rFonts w:ascii="Trebuchet MS" w:hAnsi="Trebuchet MS"/>
                              <w:b/>
                            </w:rPr>
                            <w:tab/>
                            <w:t>January 2020</w:t>
                          </w:r>
                        </w:p>
                      </w:txbxContent>
                    </v:textbox>
                    <w10:anchorlock/>
                  </v:shape>
                </w:pict>
              </mc:Fallback>
            </mc:AlternateContent>
          </w:r>
          <w:r>
            <w:rPr>
              <w:rFonts w:ascii="Trebuchet MS" w:hAnsi="Trebuchet MS"/>
            </w:rPr>
            <w:br w:type="page"/>
          </w:r>
        </w:p>
      </w:sdtContent>
    </w:sdt>
    <w:sdt>
      <w:sdtPr>
        <w:rPr>
          <w:rFonts w:asciiTheme="minorHAnsi" w:eastAsiaTheme="minorHAnsi" w:hAnsiTheme="minorHAnsi" w:cstheme="minorBidi"/>
          <w:color w:val="auto"/>
          <w:sz w:val="22"/>
          <w:szCs w:val="22"/>
          <w:lang w:val="en-GB"/>
        </w:rPr>
        <w:id w:val="-307401913"/>
        <w:docPartObj>
          <w:docPartGallery w:val="Table of Contents"/>
          <w:docPartUnique/>
        </w:docPartObj>
      </w:sdtPr>
      <w:sdtEndPr>
        <w:rPr>
          <w:b/>
          <w:bCs/>
          <w:noProof/>
        </w:rPr>
      </w:sdtEndPr>
      <w:sdtContent>
        <w:p w14:paraId="16366399" w14:textId="77777777" w:rsidR="002A64E5" w:rsidRDefault="002A64E5" w:rsidP="002A64E5">
          <w:pPr>
            <w:pStyle w:val="TOCHeading"/>
            <w:rPr>
              <w:rFonts w:asciiTheme="minorHAnsi" w:eastAsiaTheme="minorHAnsi" w:hAnsiTheme="minorHAnsi" w:cstheme="minorBidi"/>
              <w:color w:val="auto"/>
              <w:sz w:val="22"/>
              <w:szCs w:val="22"/>
              <w:lang w:val="en-GB"/>
            </w:rPr>
          </w:pPr>
        </w:p>
        <w:p w14:paraId="3F97A7B8" w14:textId="77777777" w:rsidR="002A64E5" w:rsidRDefault="002A64E5" w:rsidP="002A64E5">
          <w:pPr>
            <w:pStyle w:val="TOCHeading"/>
            <w:rPr>
              <w:rFonts w:ascii="Trebuchet MS" w:hAnsi="Trebuchet MS"/>
              <w:b/>
              <w:color w:val="00737F"/>
            </w:rPr>
          </w:pPr>
        </w:p>
        <w:p w14:paraId="380A0E18" w14:textId="77777777" w:rsidR="002A64E5" w:rsidRDefault="002A64E5" w:rsidP="002A64E5">
          <w:pPr>
            <w:pStyle w:val="TOCHeading"/>
            <w:rPr>
              <w:rFonts w:ascii="Trebuchet MS" w:hAnsi="Trebuchet MS"/>
              <w:b/>
              <w:color w:val="00737F"/>
            </w:rPr>
          </w:pPr>
        </w:p>
        <w:p w14:paraId="74CB76CC" w14:textId="77777777" w:rsidR="002A64E5" w:rsidRPr="00B7381E" w:rsidRDefault="002A64E5" w:rsidP="002A64E5">
          <w:pPr>
            <w:pStyle w:val="TOCHeading"/>
            <w:rPr>
              <w:rFonts w:ascii="Trebuchet MS" w:hAnsi="Trebuchet MS"/>
              <w:b/>
              <w:color w:val="00737F"/>
            </w:rPr>
          </w:pPr>
          <w:r w:rsidRPr="00B7381E">
            <w:rPr>
              <w:rFonts w:ascii="Trebuchet MS" w:hAnsi="Trebuchet MS"/>
              <w:b/>
              <w:color w:val="00737F"/>
            </w:rPr>
            <w:t>Contents</w:t>
          </w:r>
        </w:p>
        <w:p w14:paraId="3C996646" w14:textId="77777777" w:rsidR="002A64E5" w:rsidRPr="00B7381E" w:rsidRDefault="002A64E5" w:rsidP="002A64E5">
          <w:pPr>
            <w:rPr>
              <w:rFonts w:ascii="Trebuchet MS" w:hAnsi="Trebuchet MS"/>
              <w:lang w:val="en-US"/>
            </w:rPr>
          </w:pPr>
        </w:p>
        <w:p w14:paraId="63F55023" w14:textId="77777777" w:rsidR="002A64E5" w:rsidRPr="00B7381E" w:rsidRDefault="002A64E5" w:rsidP="002A64E5">
          <w:pPr>
            <w:pStyle w:val="TOC2"/>
            <w:tabs>
              <w:tab w:val="left" w:pos="660"/>
              <w:tab w:val="right" w:leader="dot" w:pos="9016"/>
            </w:tabs>
            <w:rPr>
              <w:rFonts w:ascii="Trebuchet MS" w:eastAsiaTheme="minorEastAsia" w:hAnsi="Trebuchet MS"/>
              <w:noProof/>
              <w:lang w:eastAsia="en-GB"/>
            </w:rPr>
          </w:pPr>
          <w:r w:rsidRPr="00B7381E">
            <w:rPr>
              <w:rFonts w:ascii="Trebuchet MS" w:hAnsi="Trebuchet MS"/>
              <w:b/>
              <w:bCs/>
              <w:noProof/>
            </w:rPr>
            <w:fldChar w:fldCharType="begin"/>
          </w:r>
          <w:r w:rsidRPr="00B7381E">
            <w:rPr>
              <w:rFonts w:ascii="Trebuchet MS" w:hAnsi="Trebuchet MS"/>
              <w:b/>
              <w:bCs/>
              <w:noProof/>
            </w:rPr>
            <w:instrText xml:space="preserve"> TOC \o "1-3" \h \z \u </w:instrText>
          </w:r>
          <w:r w:rsidRPr="00B7381E">
            <w:rPr>
              <w:rFonts w:ascii="Trebuchet MS" w:hAnsi="Trebuchet MS"/>
              <w:b/>
              <w:bCs/>
              <w:noProof/>
            </w:rPr>
            <w:fldChar w:fldCharType="separate"/>
          </w:r>
          <w:hyperlink w:anchor="_Toc22541646" w:history="1">
            <w:r w:rsidRPr="00B7381E">
              <w:rPr>
                <w:rStyle w:val="Hyperlink"/>
                <w:rFonts w:ascii="Trebuchet MS" w:hAnsi="Trebuchet MS"/>
                <w:noProof/>
              </w:rPr>
              <w:t>1.</w:t>
            </w:r>
            <w:r w:rsidRPr="00B7381E">
              <w:rPr>
                <w:rFonts w:ascii="Trebuchet MS" w:eastAsiaTheme="minorEastAsia" w:hAnsi="Trebuchet MS"/>
                <w:noProof/>
                <w:lang w:eastAsia="en-GB"/>
              </w:rPr>
              <w:tab/>
            </w:r>
            <w:r w:rsidRPr="00B7381E">
              <w:rPr>
                <w:rStyle w:val="Hyperlink"/>
                <w:rFonts w:ascii="Trebuchet MS" w:hAnsi="Trebuchet MS"/>
                <w:noProof/>
              </w:rPr>
              <w:t>Executive summary</w:t>
            </w:r>
            <w:r w:rsidRPr="00B7381E">
              <w:rPr>
                <w:rFonts w:ascii="Trebuchet MS" w:hAnsi="Trebuchet MS"/>
                <w:noProof/>
                <w:webHidden/>
              </w:rPr>
              <w:tab/>
            </w:r>
            <w:r w:rsidRPr="00B7381E">
              <w:rPr>
                <w:rFonts w:ascii="Trebuchet MS" w:hAnsi="Trebuchet MS"/>
                <w:noProof/>
                <w:webHidden/>
              </w:rPr>
              <w:fldChar w:fldCharType="begin"/>
            </w:r>
            <w:r w:rsidRPr="00B7381E">
              <w:rPr>
                <w:rFonts w:ascii="Trebuchet MS" w:hAnsi="Trebuchet MS"/>
                <w:noProof/>
                <w:webHidden/>
              </w:rPr>
              <w:instrText xml:space="preserve"> PAGEREF _Toc22541646 \h </w:instrText>
            </w:r>
            <w:r w:rsidRPr="00B7381E">
              <w:rPr>
                <w:rFonts w:ascii="Trebuchet MS" w:hAnsi="Trebuchet MS"/>
                <w:noProof/>
                <w:webHidden/>
              </w:rPr>
            </w:r>
            <w:r w:rsidRPr="00B7381E">
              <w:rPr>
                <w:rFonts w:ascii="Trebuchet MS" w:hAnsi="Trebuchet MS"/>
                <w:noProof/>
                <w:webHidden/>
              </w:rPr>
              <w:fldChar w:fldCharType="separate"/>
            </w:r>
            <w:r>
              <w:rPr>
                <w:rFonts w:ascii="Trebuchet MS" w:hAnsi="Trebuchet MS"/>
                <w:noProof/>
                <w:webHidden/>
              </w:rPr>
              <w:t>2</w:t>
            </w:r>
            <w:r w:rsidRPr="00B7381E">
              <w:rPr>
                <w:rFonts w:ascii="Trebuchet MS" w:hAnsi="Trebuchet MS"/>
                <w:noProof/>
                <w:webHidden/>
              </w:rPr>
              <w:fldChar w:fldCharType="end"/>
            </w:r>
          </w:hyperlink>
        </w:p>
        <w:p w14:paraId="55103E35" w14:textId="77777777" w:rsidR="002A64E5" w:rsidRPr="00B7381E" w:rsidRDefault="00271C09" w:rsidP="002A64E5">
          <w:pPr>
            <w:pStyle w:val="TOC2"/>
            <w:tabs>
              <w:tab w:val="left" w:pos="660"/>
              <w:tab w:val="right" w:leader="dot" w:pos="9016"/>
            </w:tabs>
            <w:rPr>
              <w:rFonts w:ascii="Trebuchet MS" w:eastAsiaTheme="minorEastAsia" w:hAnsi="Trebuchet MS"/>
              <w:noProof/>
              <w:lang w:eastAsia="en-GB"/>
            </w:rPr>
          </w:pPr>
          <w:hyperlink w:anchor="_Toc22541647" w:history="1">
            <w:r w:rsidR="002A64E5" w:rsidRPr="00B7381E">
              <w:rPr>
                <w:rStyle w:val="Hyperlink"/>
                <w:rFonts w:ascii="Trebuchet MS" w:hAnsi="Trebuchet MS"/>
                <w:noProof/>
              </w:rPr>
              <w:t>2.</w:t>
            </w:r>
            <w:r w:rsidR="002A64E5" w:rsidRPr="00B7381E">
              <w:rPr>
                <w:rFonts w:ascii="Trebuchet MS" w:eastAsiaTheme="minorEastAsia" w:hAnsi="Trebuchet MS"/>
                <w:noProof/>
                <w:lang w:eastAsia="en-GB"/>
              </w:rPr>
              <w:tab/>
            </w:r>
            <w:r w:rsidR="002A64E5" w:rsidRPr="00B7381E">
              <w:rPr>
                <w:rStyle w:val="Hyperlink"/>
                <w:rFonts w:ascii="Trebuchet MS" w:hAnsi="Trebuchet MS"/>
                <w:noProof/>
              </w:rPr>
              <w:t>Aims and methodology</w:t>
            </w:r>
            <w:r w:rsidR="002A64E5" w:rsidRPr="00B7381E">
              <w:rPr>
                <w:rFonts w:ascii="Trebuchet MS" w:hAnsi="Trebuchet MS"/>
                <w:noProof/>
                <w:webHidden/>
              </w:rPr>
              <w:tab/>
            </w:r>
            <w:r w:rsidR="002A64E5" w:rsidRPr="00B7381E">
              <w:rPr>
                <w:rFonts w:ascii="Trebuchet MS" w:hAnsi="Trebuchet MS"/>
                <w:noProof/>
                <w:webHidden/>
              </w:rPr>
              <w:fldChar w:fldCharType="begin"/>
            </w:r>
            <w:r w:rsidR="002A64E5" w:rsidRPr="00B7381E">
              <w:rPr>
                <w:rFonts w:ascii="Trebuchet MS" w:hAnsi="Trebuchet MS"/>
                <w:noProof/>
                <w:webHidden/>
              </w:rPr>
              <w:instrText xml:space="preserve"> PAGEREF _Toc22541647 \h </w:instrText>
            </w:r>
            <w:r w:rsidR="002A64E5" w:rsidRPr="00B7381E">
              <w:rPr>
                <w:rFonts w:ascii="Trebuchet MS" w:hAnsi="Trebuchet MS"/>
                <w:noProof/>
                <w:webHidden/>
              </w:rPr>
            </w:r>
            <w:r w:rsidR="002A64E5" w:rsidRPr="00B7381E">
              <w:rPr>
                <w:rFonts w:ascii="Trebuchet MS" w:hAnsi="Trebuchet MS"/>
                <w:noProof/>
                <w:webHidden/>
              </w:rPr>
              <w:fldChar w:fldCharType="separate"/>
            </w:r>
            <w:r w:rsidR="002A64E5">
              <w:rPr>
                <w:rFonts w:ascii="Trebuchet MS" w:hAnsi="Trebuchet MS"/>
                <w:noProof/>
                <w:webHidden/>
              </w:rPr>
              <w:t>5</w:t>
            </w:r>
            <w:r w:rsidR="002A64E5" w:rsidRPr="00B7381E">
              <w:rPr>
                <w:rFonts w:ascii="Trebuchet MS" w:hAnsi="Trebuchet MS"/>
                <w:noProof/>
                <w:webHidden/>
              </w:rPr>
              <w:fldChar w:fldCharType="end"/>
            </w:r>
          </w:hyperlink>
        </w:p>
        <w:p w14:paraId="6B2F5BE1" w14:textId="77777777" w:rsidR="002A64E5" w:rsidRPr="00B7381E" w:rsidRDefault="00271C09" w:rsidP="002A64E5">
          <w:pPr>
            <w:pStyle w:val="TOC2"/>
            <w:tabs>
              <w:tab w:val="left" w:pos="660"/>
              <w:tab w:val="right" w:leader="dot" w:pos="9016"/>
            </w:tabs>
            <w:rPr>
              <w:rFonts w:ascii="Trebuchet MS" w:eastAsiaTheme="minorEastAsia" w:hAnsi="Trebuchet MS"/>
              <w:noProof/>
              <w:lang w:eastAsia="en-GB"/>
            </w:rPr>
          </w:pPr>
          <w:hyperlink w:anchor="_Toc22541648" w:history="1">
            <w:r w:rsidR="002A64E5" w:rsidRPr="00B7381E">
              <w:rPr>
                <w:rStyle w:val="Hyperlink"/>
                <w:rFonts w:ascii="Trebuchet MS" w:hAnsi="Trebuchet MS"/>
                <w:noProof/>
              </w:rPr>
              <w:t>3.</w:t>
            </w:r>
            <w:r w:rsidR="002A64E5" w:rsidRPr="00B7381E">
              <w:rPr>
                <w:rFonts w:ascii="Trebuchet MS" w:eastAsiaTheme="minorEastAsia" w:hAnsi="Trebuchet MS"/>
                <w:noProof/>
                <w:lang w:eastAsia="en-GB"/>
              </w:rPr>
              <w:tab/>
            </w:r>
            <w:r w:rsidR="002A64E5" w:rsidRPr="00B7381E">
              <w:rPr>
                <w:rStyle w:val="Hyperlink"/>
                <w:rFonts w:ascii="Trebuchet MS" w:hAnsi="Trebuchet MS"/>
                <w:noProof/>
              </w:rPr>
              <w:t>Context</w:t>
            </w:r>
            <w:r w:rsidR="002A64E5" w:rsidRPr="00B7381E">
              <w:rPr>
                <w:rFonts w:ascii="Trebuchet MS" w:hAnsi="Trebuchet MS"/>
                <w:noProof/>
                <w:webHidden/>
              </w:rPr>
              <w:tab/>
            </w:r>
            <w:r w:rsidR="002A64E5" w:rsidRPr="00B7381E">
              <w:rPr>
                <w:rFonts w:ascii="Trebuchet MS" w:hAnsi="Trebuchet MS"/>
                <w:noProof/>
                <w:webHidden/>
              </w:rPr>
              <w:fldChar w:fldCharType="begin"/>
            </w:r>
            <w:r w:rsidR="002A64E5" w:rsidRPr="00B7381E">
              <w:rPr>
                <w:rFonts w:ascii="Trebuchet MS" w:hAnsi="Trebuchet MS"/>
                <w:noProof/>
                <w:webHidden/>
              </w:rPr>
              <w:instrText xml:space="preserve"> PAGEREF _Toc22541648 \h </w:instrText>
            </w:r>
            <w:r w:rsidR="002A64E5" w:rsidRPr="00B7381E">
              <w:rPr>
                <w:rFonts w:ascii="Trebuchet MS" w:hAnsi="Trebuchet MS"/>
                <w:noProof/>
                <w:webHidden/>
              </w:rPr>
            </w:r>
            <w:r w:rsidR="002A64E5" w:rsidRPr="00B7381E">
              <w:rPr>
                <w:rFonts w:ascii="Trebuchet MS" w:hAnsi="Trebuchet MS"/>
                <w:noProof/>
                <w:webHidden/>
              </w:rPr>
              <w:fldChar w:fldCharType="separate"/>
            </w:r>
            <w:r w:rsidR="002A64E5">
              <w:rPr>
                <w:rFonts w:ascii="Trebuchet MS" w:hAnsi="Trebuchet MS"/>
                <w:noProof/>
                <w:webHidden/>
              </w:rPr>
              <w:t>5</w:t>
            </w:r>
            <w:r w:rsidR="002A64E5" w:rsidRPr="00B7381E">
              <w:rPr>
                <w:rFonts w:ascii="Trebuchet MS" w:hAnsi="Trebuchet MS"/>
                <w:noProof/>
                <w:webHidden/>
              </w:rPr>
              <w:fldChar w:fldCharType="end"/>
            </w:r>
          </w:hyperlink>
        </w:p>
        <w:p w14:paraId="12E4C4C5" w14:textId="77777777" w:rsidR="002A64E5" w:rsidRPr="00B7381E" w:rsidRDefault="00271C09" w:rsidP="002A64E5">
          <w:pPr>
            <w:pStyle w:val="TOC2"/>
            <w:tabs>
              <w:tab w:val="left" w:pos="660"/>
              <w:tab w:val="right" w:leader="dot" w:pos="9016"/>
            </w:tabs>
            <w:rPr>
              <w:rFonts w:ascii="Trebuchet MS" w:eastAsiaTheme="minorEastAsia" w:hAnsi="Trebuchet MS"/>
              <w:noProof/>
              <w:lang w:eastAsia="en-GB"/>
            </w:rPr>
          </w:pPr>
          <w:hyperlink w:anchor="_Toc22541649" w:history="1">
            <w:r w:rsidR="002A64E5" w:rsidRPr="00B7381E">
              <w:rPr>
                <w:rStyle w:val="Hyperlink"/>
                <w:rFonts w:ascii="Trebuchet MS" w:hAnsi="Trebuchet MS"/>
                <w:noProof/>
              </w:rPr>
              <w:t>4.</w:t>
            </w:r>
            <w:r w:rsidR="002A64E5" w:rsidRPr="00B7381E">
              <w:rPr>
                <w:rFonts w:ascii="Trebuchet MS" w:eastAsiaTheme="minorEastAsia" w:hAnsi="Trebuchet MS"/>
                <w:noProof/>
                <w:lang w:eastAsia="en-GB"/>
              </w:rPr>
              <w:tab/>
            </w:r>
            <w:r w:rsidR="002A64E5" w:rsidRPr="00B7381E">
              <w:rPr>
                <w:rStyle w:val="Hyperlink"/>
                <w:rFonts w:ascii="Trebuchet MS" w:hAnsi="Trebuchet MS"/>
                <w:noProof/>
              </w:rPr>
              <w:t>Key findings</w:t>
            </w:r>
            <w:r w:rsidR="002A64E5" w:rsidRPr="00B7381E">
              <w:rPr>
                <w:rFonts w:ascii="Trebuchet MS" w:hAnsi="Trebuchet MS"/>
                <w:noProof/>
                <w:webHidden/>
              </w:rPr>
              <w:tab/>
            </w:r>
            <w:r w:rsidR="002A64E5" w:rsidRPr="00B7381E">
              <w:rPr>
                <w:rFonts w:ascii="Trebuchet MS" w:hAnsi="Trebuchet MS"/>
                <w:noProof/>
                <w:webHidden/>
              </w:rPr>
              <w:fldChar w:fldCharType="begin"/>
            </w:r>
            <w:r w:rsidR="002A64E5" w:rsidRPr="00B7381E">
              <w:rPr>
                <w:rFonts w:ascii="Trebuchet MS" w:hAnsi="Trebuchet MS"/>
                <w:noProof/>
                <w:webHidden/>
              </w:rPr>
              <w:instrText xml:space="preserve"> PAGEREF _Toc22541649 \h </w:instrText>
            </w:r>
            <w:r w:rsidR="002A64E5" w:rsidRPr="00B7381E">
              <w:rPr>
                <w:rFonts w:ascii="Trebuchet MS" w:hAnsi="Trebuchet MS"/>
                <w:noProof/>
                <w:webHidden/>
              </w:rPr>
            </w:r>
            <w:r w:rsidR="002A64E5" w:rsidRPr="00B7381E">
              <w:rPr>
                <w:rFonts w:ascii="Trebuchet MS" w:hAnsi="Trebuchet MS"/>
                <w:noProof/>
                <w:webHidden/>
              </w:rPr>
              <w:fldChar w:fldCharType="separate"/>
            </w:r>
            <w:r w:rsidR="002A64E5">
              <w:rPr>
                <w:rFonts w:ascii="Trebuchet MS" w:hAnsi="Trebuchet MS"/>
                <w:noProof/>
                <w:webHidden/>
              </w:rPr>
              <w:t>8</w:t>
            </w:r>
            <w:r w:rsidR="002A64E5" w:rsidRPr="00B7381E">
              <w:rPr>
                <w:rFonts w:ascii="Trebuchet MS" w:hAnsi="Trebuchet MS"/>
                <w:noProof/>
                <w:webHidden/>
              </w:rPr>
              <w:fldChar w:fldCharType="end"/>
            </w:r>
          </w:hyperlink>
        </w:p>
        <w:p w14:paraId="6D5D811F" w14:textId="77777777" w:rsidR="002A64E5" w:rsidRPr="00B7381E" w:rsidRDefault="00271C09" w:rsidP="002A64E5">
          <w:pPr>
            <w:pStyle w:val="TOC2"/>
            <w:tabs>
              <w:tab w:val="left" w:pos="660"/>
              <w:tab w:val="right" w:leader="dot" w:pos="9016"/>
            </w:tabs>
            <w:rPr>
              <w:rFonts w:ascii="Trebuchet MS" w:eastAsiaTheme="minorEastAsia" w:hAnsi="Trebuchet MS"/>
              <w:noProof/>
              <w:lang w:eastAsia="en-GB"/>
            </w:rPr>
          </w:pPr>
          <w:hyperlink w:anchor="_Toc22541650" w:history="1">
            <w:r w:rsidR="002A64E5" w:rsidRPr="00B7381E">
              <w:rPr>
                <w:rStyle w:val="Hyperlink"/>
                <w:rFonts w:ascii="Trebuchet MS" w:hAnsi="Trebuchet MS"/>
                <w:noProof/>
              </w:rPr>
              <w:t>5.</w:t>
            </w:r>
            <w:r w:rsidR="002A64E5" w:rsidRPr="00B7381E">
              <w:rPr>
                <w:rFonts w:ascii="Trebuchet MS" w:eastAsiaTheme="minorEastAsia" w:hAnsi="Trebuchet MS"/>
                <w:noProof/>
                <w:lang w:eastAsia="en-GB"/>
              </w:rPr>
              <w:tab/>
            </w:r>
            <w:r w:rsidR="002A64E5" w:rsidRPr="00B7381E">
              <w:rPr>
                <w:rStyle w:val="Hyperlink"/>
                <w:rFonts w:ascii="Trebuchet MS" w:hAnsi="Trebuchet MS"/>
                <w:noProof/>
              </w:rPr>
              <w:t>Recommendations</w:t>
            </w:r>
            <w:r w:rsidR="002A64E5" w:rsidRPr="00B7381E">
              <w:rPr>
                <w:rFonts w:ascii="Trebuchet MS" w:hAnsi="Trebuchet MS"/>
                <w:noProof/>
                <w:webHidden/>
              </w:rPr>
              <w:tab/>
            </w:r>
            <w:r w:rsidR="002A64E5" w:rsidRPr="00B7381E">
              <w:rPr>
                <w:rFonts w:ascii="Trebuchet MS" w:hAnsi="Trebuchet MS"/>
                <w:noProof/>
                <w:webHidden/>
              </w:rPr>
              <w:fldChar w:fldCharType="begin"/>
            </w:r>
            <w:r w:rsidR="002A64E5" w:rsidRPr="00B7381E">
              <w:rPr>
                <w:rFonts w:ascii="Trebuchet MS" w:hAnsi="Trebuchet MS"/>
                <w:noProof/>
                <w:webHidden/>
              </w:rPr>
              <w:instrText xml:space="preserve"> PAGEREF _Toc22541650 \h </w:instrText>
            </w:r>
            <w:r w:rsidR="002A64E5" w:rsidRPr="00B7381E">
              <w:rPr>
                <w:rFonts w:ascii="Trebuchet MS" w:hAnsi="Trebuchet MS"/>
                <w:noProof/>
                <w:webHidden/>
              </w:rPr>
            </w:r>
            <w:r w:rsidR="002A64E5" w:rsidRPr="00B7381E">
              <w:rPr>
                <w:rFonts w:ascii="Trebuchet MS" w:hAnsi="Trebuchet MS"/>
                <w:noProof/>
                <w:webHidden/>
              </w:rPr>
              <w:fldChar w:fldCharType="separate"/>
            </w:r>
            <w:r w:rsidR="002A64E5">
              <w:rPr>
                <w:rFonts w:ascii="Trebuchet MS" w:hAnsi="Trebuchet MS"/>
                <w:noProof/>
                <w:webHidden/>
              </w:rPr>
              <w:t>14</w:t>
            </w:r>
            <w:r w:rsidR="002A64E5" w:rsidRPr="00B7381E">
              <w:rPr>
                <w:rFonts w:ascii="Trebuchet MS" w:hAnsi="Trebuchet MS"/>
                <w:noProof/>
                <w:webHidden/>
              </w:rPr>
              <w:fldChar w:fldCharType="end"/>
            </w:r>
          </w:hyperlink>
        </w:p>
        <w:p w14:paraId="372F6E02" w14:textId="77777777" w:rsidR="002A64E5" w:rsidRDefault="002A64E5" w:rsidP="002A64E5">
          <w:r w:rsidRPr="00B7381E">
            <w:rPr>
              <w:rFonts w:ascii="Trebuchet MS" w:hAnsi="Trebuchet MS"/>
              <w:b/>
              <w:bCs/>
              <w:noProof/>
            </w:rPr>
            <w:fldChar w:fldCharType="end"/>
          </w:r>
        </w:p>
      </w:sdtContent>
    </w:sdt>
    <w:p w14:paraId="319C245C" w14:textId="77777777" w:rsidR="002A64E5" w:rsidRDefault="002A64E5" w:rsidP="002A64E5">
      <w:pPr>
        <w:rPr>
          <w:rFonts w:ascii="Trebuchet MS" w:hAnsi="Trebuchet MS"/>
          <w:b/>
          <w:iCs/>
          <w:color w:val="00737F"/>
          <w:sz w:val="28"/>
          <w:szCs w:val="28"/>
        </w:rPr>
      </w:pPr>
      <w:r>
        <w:br w:type="page"/>
      </w:r>
    </w:p>
    <w:p w14:paraId="4E2BAAE6" w14:textId="77777777" w:rsidR="002A64E5" w:rsidRDefault="002A64E5" w:rsidP="002A64E5">
      <w:pPr>
        <w:pStyle w:val="Heading2"/>
        <w:numPr>
          <w:ilvl w:val="0"/>
          <w:numId w:val="6"/>
        </w:numPr>
      </w:pPr>
      <w:bookmarkStart w:id="0" w:name="_Toc22541646"/>
      <w:r w:rsidRPr="00522ACB">
        <w:lastRenderedPageBreak/>
        <w:t>Executive summary</w:t>
      </w:r>
      <w:bookmarkEnd w:id="0"/>
      <w:r w:rsidRPr="00522ACB">
        <w:t xml:space="preserve"> </w:t>
      </w:r>
    </w:p>
    <w:p w14:paraId="7C480C59" w14:textId="77777777" w:rsidR="002A64E5" w:rsidRPr="00CE65DE" w:rsidRDefault="002A64E5" w:rsidP="002A64E5">
      <w:r>
        <w:rPr>
          <w:b/>
          <w:i/>
          <w:iCs/>
          <w:noProof/>
          <w:sz w:val="24"/>
          <w:szCs w:val="24"/>
          <w:lang w:val="en-US"/>
        </w:rPr>
        <mc:AlternateContent>
          <mc:Choice Requires="wps">
            <w:drawing>
              <wp:anchor distT="0" distB="0" distL="114300" distR="114300" simplePos="0" relativeHeight="251660288" behindDoc="1" locked="0" layoutInCell="1" allowOverlap="0" wp14:anchorId="7CB7616B" wp14:editId="22214C25">
                <wp:simplePos x="0" y="0"/>
                <wp:positionH relativeFrom="column">
                  <wp:posOffset>-448073</wp:posOffset>
                </wp:positionH>
                <wp:positionV relativeFrom="paragraph">
                  <wp:posOffset>107369</wp:posOffset>
                </wp:positionV>
                <wp:extent cx="6409055" cy="791845"/>
                <wp:effectExtent l="0" t="0" r="0" b="8255"/>
                <wp:wrapNone/>
                <wp:docPr id="3" name="Rectangle: Rounded Corners 3"/>
                <wp:cNvGraphicFramePr/>
                <a:graphic xmlns:a="http://schemas.openxmlformats.org/drawingml/2006/main">
                  <a:graphicData uri="http://schemas.microsoft.com/office/word/2010/wordprocessingShape">
                    <wps:wsp>
                      <wps:cNvSpPr/>
                      <wps:spPr>
                        <a:xfrm>
                          <a:off x="0" y="0"/>
                          <a:ext cx="6409055" cy="791845"/>
                        </a:xfrm>
                        <a:prstGeom prst="roundRect">
                          <a:avLst/>
                        </a:prstGeom>
                        <a:solidFill>
                          <a:srgbClr val="00737F"/>
                        </a:solidFill>
                        <a:ln>
                          <a:noFill/>
                        </a:ln>
                      </wps:spPr>
                      <wps:style>
                        <a:lnRef idx="0">
                          <a:scrgbClr r="0" g="0" b="0"/>
                        </a:lnRef>
                        <a:fillRef idx="0">
                          <a:scrgbClr r="0" g="0" b="0"/>
                        </a:fillRef>
                        <a:effectRef idx="0">
                          <a:scrgbClr r="0" g="0" b="0"/>
                        </a:effectRef>
                        <a:fontRef idx="minor">
                          <a:schemeClr val="lt1"/>
                        </a:fontRef>
                      </wps:style>
                      <wps:txbx>
                        <w:txbxContent>
                          <w:p w14:paraId="5E6B78C8" w14:textId="77777777" w:rsidR="002A64E5" w:rsidRPr="00AF6215" w:rsidRDefault="002A64E5" w:rsidP="002A64E5">
                            <w:pPr>
                              <w:spacing w:line="276" w:lineRule="auto"/>
                              <w:ind w:left="-567"/>
                              <w:jc w:val="center"/>
                              <w:rPr>
                                <w:rFonts w:ascii="Trebuchet MS" w:hAnsi="Trebuchet MS"/>
                                <w:i/>
                                <w:iCs/>
                                <w:color w:val="FFFFFF" w:themeColor="background1"/>
                              </w:rPr>
                            </w:pPr>
                            <w:r w:rsidRPr="00AF6215">
                              <w:rPr>
                                <w:rFonts w:ascii="Trebuchet MS" w:hAnsi="Trebuchet MS"/>
                                <w:i/>
                                <w:iCs/>
                                <w:color w:val="FFFFFF" w:themeColor="background1"/>
                              </w:rPr>
                              <w:t>“</w:t>
                            </w:r>
                            <w:r>
                              <w:rPr>
                                <w:rFonts w:ascii="Trebuchet MS" w:hAnsi="Trebuchet MS"/>
                                <w:i/>
                                <w:iCs/>
                                <w:color w:val="FFFFFF" w:themeColor="background1"/>
                              </w:rPr>
                              <w:tab/>
                            </w:r>
                            <w:r w:rsidRPr="00AF6215">
                              <w:rPr>
                                <w:rFonts w:ascii="Trebuchet MS" w:hAnsi="Trebuchet MS"/>
                                <w:i/>
                                <w:iCs/>
                                <w:color w:val="FFFFFF" w:themeColor="background1"/>
                              </w:rPr>
                              <w:t xml:space="preserve">I’ve been calling them again and again. I’ve been passed from pillar to post so many times. </w:t>
                            </w:r>
                            <w:r>
                              <w:rPr>
                                <w:rFonts w:ascii="Trebuchet MS" w:hAnsi="Trebuchet MS"/>
                                <w:i/>
                                <w:iCs/>
                                <w:color w:val="FFFFFF" w:themeColor="background1"/>
                              </w:rPr>
                              <w:tab/>
                            </w:r>
                            <w:r w:rsidRPr="00AF6215">
                              <w:rPr>
                                <w:rFonts w:ascii="Trebuchet MS" w:hAnsi="Trebuchet MS"/>
                                <w:i/>
                                <w:iCs/>
                                <w:color w:val="FFFFFF" w:themeColor="background1"/>
                              </w:rPr>
                              <w:t>Then I get a bill for my mobile and it’s massive. It’s</w:t>
                            </w:r>
                            <w:r>
                              <w:rPr>
                                <w:rFonts w:ascii="Trebuchet MS" w:hAnsi="Trebuchet MS"/>
                                <w:i/>
                                <w:iCs/>
                                <w:color w:val="FFFFFF" w:themeColor="background1"/>
                              </w:rPr>
                              <w:t xml:space="preserve"> l</w:t>
                            </w:r>
                            <w:r w:rsidRPr="00AF6215">
                              <w:rPr>
                                <w:rFonts w:ascii="Trebuchet MS" w:hAnsi="Trebuchet MS"/>
                                <w:i/>
                                <w:iCs/>
                                <w:color w:val="FFFFFF" w:themeColor="background1"/>
                              </w:rPr>
                              <w:t>ike I’m accumulating</w:t>
                            </w:r>
                            <w:r>
                              <w:rPr>
                                <w:rFonts w:ascii="Trebuchet MS" w:hAnsi="Trebuchet MS"/>
                                <w:i/>
                                <w:iCs/>
                                <w:color w:val="FFFFFF" w:themeColor="background1"/>
                              </w:rPr>
                              <w:t xml:space="preserve"> </w:t>
                            </w:r>
                            <w:r w:rsidRPr="00AF6215">
                              <w:rPr>
                                <w:rFonts w:ascii="Trebuchet MS" w:hAnsi="Trebuchet MS"/>
                                <w:i/>
                                <w:iCs/>
                                <w:color w:val="FFFFFF" w:themeColor="background1"/>
                              </w:rPr>
                              <w:t xml:space="preserve">debt trying to resolve </w:t>
                            </w:r>
                            <w:r>
                              <w:rPr>
                                <w:rFonts w:ascii="Trebuchet MS" w:hAnsi="Trebuchet MS"/>
                                <w:i/>
                                <w:iCs/>
                                <w:color w:val="FFFFFF" w:themeColor="background1"/>
                              </w:rPr>
                              <w:tab/>
                            </w:r>
                            <w:r w:rsidRPr="00AF6215">
                              <w:rPr>
                                <w:rFonts w:ascii="Trebuchet MS" w:hAnsi="Trebuchet MS"/>
                                <w:i/>
                                <w:iCs/>
                                <w:color w:val="FFFFFF" w:themeColor="background1"/>
                              </w:rPr>
                              <w:t>paying off debt. How can that be right?” (</w:t>
                            </w:r>
                            <w:r>
                              <w:rPr>
                                <w:rFonts w:ascii="Trebuchet MS" w:hAnsi="Trebuchet MS"/>
                                <w:i/>
                                <w:iCs/>
                                <w:color w:val="FFFFFF" w:themeColor="background1"/>
                              </w:rPr>
                              <w:t>Kayla</w:t>
                            </w:r>
                            <w:r w:rsidRPr="00AF6215">
                              <w:rPr>
                                <w:rFonts w:ascii="Trebuchet MS" w:hAnsi="Trebuchet MS"/>
                                <w:iCs/>
                                <w:color w:val="FFFFFF" w:themeColor="background1"/>
                              </w:rPr>
                              <w:t>, living alone, no children, 25-34, Bristol)</w:t>
                            </w:r>
                          </w:p>
                          <w:p w14:paraId="5C058445" w14:textId="77777777" w:rsidR="002A64E5" w:rsidRDefault="002A64E5" w:rsidP="002A64E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B7616B" id="Rectangle: Rounded Corners 3" o:spid="_x0000_s1027" style="position:absolute;margin-left:-35.3pt;margin-top:8.45pt;width:504.65pt;height:6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" o:allowoverlap="f" fillcolor="#00737f" stroked="f">
                <v:textbox>
                  <w:txbxContent>
                    <w:p w14:paraId="5E6B78C8" w14:textId="77777777" w:rsidR="002A64E5" w:rsidRPr="00AF6215" w:rsidRDefault="002A64E5" w:rsidP="002A64E5">
                      <w:pPr>
                        <w:spacing w:line="276" w:lineRule="auto"/>
                        <w:ind w:left="-567"/>
                        <w:jc w:val="center"/>
                        <w:rPr>
                          <w:rFonts w:ascii="Trebuchet MS" w:hAnsi="Trebuchet MS"/>
                          <w:i/>
                          <w:iCs/>
                          <w:color w:val="FFFFFF" w:themeColor="background1"/>
                        </w:rPr>
                      </w:pPr>
                      <w:r w:rsidRPr="00AF6215">
                        <w:rPr>
                          <w:rFonts w:ascii="Trebuchet MS" w:hAnsi="Trebuchet MS"/>
                          <w:i/>
                          <w:iCs/>
                          <w:color w:val="FFFFFF" w:themeColor="background1"/>
                        </w:rPr>
                        <w:t>“</w:t>
                      </w:r>
                      <w:r>
                        <w:rPr>
                          <w:rFonts w:ascii="Trebuchet MS" w:hAnsi="Trebuchet MS"/>
                          <w:i/>
                          <w:iCs/>
                          <w:color w:val="FFFFFF" w:themeColor="background1"/>
                        </w:rPr>
                        <w:tab/>
                      </w:r>
                      <w:r w:rsidRPr="00AF6215">
                        <w:rPr>
                          <w:rFonts w:ascii="Trebuchet MS" w:hAnsi="Trebuchet MS"/>
                          <w:i/>
                          <w:iCs/>
                          <w:color w:val="FFFFFF" w:themeColor="background1"/>
                        </w:rPr>
                        <w:t xml:space="preserve">I’ve been calling them again and again. I’ve been passed from pillar to post so many times. </w:t>
                      </w:r>
                      <w:r>
                        <w:rPr>
                          <w:rFonts w:ascii="Trebuchet MS" w:hAnsi="Trebuchet MS"/>
                          <w:i/>
                          <w:iCs/>
                          <w:color w:val="FFFFFF" w:themeColor="background1"/>
                        </w:rPr>
                        <w:tab/>
                      </w:r>
                      <w:r w:rsidRPr="00AF6215">
                        <w:rPr>
                          <w:rFonts w:ascii="Trebuchet MS" w:hAnsi="Trebuchet MS"/>
                          <w:i/>
                          <w:iCs/>
                          <w:color w:val="FFFFFF" w:themeColor="background1"/>
                        </w:rPr>
                        <w:t>Then I get a bill for my mobile and it’s massive. It’s</w:t>
                      </w:r>
                      <w:r>
                        <w:rPr>
                          <w:rFonts w:ascii="Trebuchet MS" w:hAnsi="Trebuchet MS"/>
                          <w:i/>
                          <w:iCs/>
                          <w:color w:val="FFFFFF" w:themeColor="background1"/>
                        </w:rPr>
                        <w:t xml:space="preserve"> l</w:t>
                      </w:r>
                      <w:r w:rsidRPr="00AF6215">
                        <w:rPr>
                          <w:rFonts w:ascii="Trebuchet MS" w:hAnsi="Trebuchet MS"/>
                          <w:i/>
                          <w:iCs/>
                          <w:color w:val="FFFFFF" w:themeColor="background1"/>
                        </w:rPr>
                        <w:t>ike I’m accumulating</w:t>
                      </w:r>
                      <w:r>
                        <w:rPr>
                          <w:rFonts w:ascii="Trebuchet MS" w:hAnsi="Trebuchet MS"/>
                          <w:i/>
                          <w:iCs/>
                          <w:color w:val="FFFFFF" w:themeColor="background1"/>
                        </w:rPr>
                        <w:t xml:space="preserve"> </w:t>
                      </w:r>
                      <w:r w:rsidRPr="00AF6215">
                        <w:rPr>
                          <w:rFonts w:ascii="Trebuchet MS" w:hAnsi="Trebuchet MS"/>
                          <w:i/>
                          <w:iCs/>
                          <w:color w:val="FFFFFF" w:themeColor="background1"/>
                        </w:rPr>
                        <w:t xml:space="preserve">debt trying to resolve </w:t>
                      </w:r>
                      <w:r>
                        <w:rPr>
                          <w:rFonts w:ascii="Trebuchet MS" w:hAnsi="Trebuchet MS"/>
                          <w:i/>
                          <w:iCs/>
                          <w:color w:val="FFFFFF" w:themeColor="background1"/>
                        </w:rPr>
                        <w:tab/>
                      </w:r>
                      <w:r w:rsidRPr="00AF6215">
                        <w:rPr>
                          <w:rFonts w:ascii="Trebuchet MS" w:hAnsi="Trebuchet MS"/>
                          <w:i/>
                          <w:iCs/>
                          <w:color w:val="FFFFFF" w:themeColor="background1"/>
                        </w:rPr>
                        <w:t>paying off debt. How can that be right?” (</w:t>
                      </w:r>
                      <w:r>
                        <w:rPr>
                          <w:rFonts w:ascii="Trebuchet MS" w:hAnsi="Trebuchet MS"/>
                          <w:i/>
                          <w:iCs/>
                          <w:color w:val="FFFFFF" w:themeColor="background1"/>
                        </w:rPr>
                        <w:t>Kayla</w:t>
                      </w:r>
                      <w:r w:rsidRPr="00AF6215">
                        <w:rPr>
                          <w:rFonts w:ascii="Trebuchet MS" w:hAnsi="Trebuchet MS"/>
                          <w:iCs/>
                          <w:color w:val="FFFFFF" w:themeColor="background1"/>
                        </w:rPr>
                        <w:t>, living alone, no children, 25-34, Bristol)</w:t>
                      </w:r>
                    </w:p>
                    <w:p w14:paraId="5C058445" w14:textId="77777777" w:rsidR="002A64E5" w:rsidRDefault="002A64E5" w:rsidP="002A64E5"/>
                  </w:txbxContent>
                </v:textbox>
              </v:roundrect>
            </w:pict>
          </mc:Fallback>
        </mc:AlternateContent>
      </w:r>
    </w:p>
    <w:p w14:paraId="730EA784" w14:textId="77777777" w:rsidR="002A64E5" w:rsidRDefault="002A64E5" w:rsidP="002A64E5">
      <w:pPr>
        <w:spacing w:line="276" w:lineRule="auto"/>
        <w:ind w:left="-567"/>
        <w:rPr>
          <w:rFonts w:ascii="Trebuchet MS" w:hAnsi="Trebuchet MS"/>
        </w:rPr>
      </w:pPr>
    </w:p>
    <w:p w14:paraId="143D7675" w14:textId="77777777" w:rsidR="002A64E5" w:rsidRDefault="002A64E5" w:rsidP="002A64E5">
      <w:pPr>
        <w:spacing w:line="276" w:lineRule="auto"/>
        <w:ind w:left="-567"/>
        <w:rPr>
          <w:rFonts w:ascii="Trebuchet MS" w:hAnsi="Trebuchet MS"/>
        </w:rPr>
      </w:pPr>
    </w:p>
    <w:p w14:paraId="14F61197" w14:textId="77777777" w:rsidR="002A64E5" w:rsidRPr="00CE65DE" w:rsidRDefault="002A64E5" w:rsidP="002A64E5">
      <w:pPr>
        <w:spacing w:line="276" w:lineRule="auto"/>
        <w:ind w:left="-567" w:firstLine="567"/>
        <w:rPr>
          <w:rFonts w:ascii="Trebuchet MS" w:hAnsi="Trebuchet MS"/>
          <w:i/>
        </w:rPr>
      </w:pPr>
      <w:r>
        <w:rPr>
          <w:rFonts w:ascii="Trebuchet MS" w:hAnsi="Trebuchet MS"/>
        </w:rPr>
        <w:br/>
      </w:r>
      <w:r w:rsidRPr="00F41070">
        <w:rPr>
          <w:rFonts w:ascii="Trebuchet MS" w:hAnsi="Trebuchet MS"/>
          <w:i/>
        </w:rPr>
        <w:t>Already in debt,</w:t>
      </w:r>
      <w:r>
        <w:rPr>
          <w:rFonts w:ascii="Trebuchet MS" w:hAnsi="Trebuchet MS"/>
          <w:i/>
        </w:rPr>
        <w:t xml:space="preserve"> Kayla</w:t>
      </w:r>
      <w:r w:rsidRPr="00F41070">
        <w:rPr>
          <w:rFonts w:ascii="Trebuchet MS" w:hAnsi="Trebuchet MS"/>
          <w:i/>
        </w:rPr>
        <w:t xml:space="preserve"> is trying to work with her communications provider to resolve a payment issue. But the process is protracted and her efforts are costing her more than she can afford. She’s being pulled into a vicious circle of debt and has little choice but to continue or face the consequences.</w:t>
      </w:r>
    </w:p>
    <w:p w14:paraId="3F0D9257" w14:textId="77777777" w:rsidR="002A64E5" w:rsidRDefault="002A64E5" w:rsidP="002A64E5">
      <w:pPr>
        <w:spacing w:after="0" w:line="276" w:lineRule="auto"/>
        <w:ind w:left="-567"/>
        <w:rPr>
          <w:rFonts w:ascii="Trebuchet MS" w:hAnsi="Trebuchet MS"/>
          <w:b/>
        </w:rPr>
      </w:pPr>
      <w:r>
        <w:rPr>
          <w:rFonts w:ascii="Trebuchet MS" w:hAnsi="Trebuchet MS"/>
        </w:rPr>
        <w:t>C</w:t>
      </w:r>
      <w:r w:rsidRPr="004F536B">
        <w:rPr>
          <w:rFonts w:ascii="Trebuchet MS" w:hAnsi="Trebuchet MS"/>
        </w:rPr>
        <w:t xml:space="preserve">onsumers can find themselves </w:t>
      </w:r>
      <w:r>
        <w:rPr>
          <w:rFonts w:ascii="Trebuchet MS" w:hAnsi="Trebuchet MS"/>
        </w:rPr>
        <w:t xml:space="preserve">financially vulnerable </w:t>
      </w:r>
      <w:r w:rsidRPr="004F536B">
        <w:rPr>
          <w:rFonts w:ascii="Trebuchet MS" w:hAnsi="Trebuchet MS"/>
        </w:rPr>
        <w:t>for a variety of reasons</w:t>
      </w:r>
      <w:r>
        <w:rPr>
          <w:rFonts w:ascii="Trebuchet MS" w:hAnsi="Trebuchet MS"/>
        </w:rPr>
        <w:t xml:space="preserve"> and bill shock can compound this vulnerability for consumers on low incomes. </w:t>
      </w:r>
      <w:r>
        <w:rPr>
          <w:rFonts w:ascii="Trebuchet MS" w:hAnsi="Trebuchet MS" w:cs="Arial"/>
        </w:rPr>
        <w:t>We co</w:t>
      </w:r>
      <w:r w:rsidRPr="00CB0B98">
        <w:rPr>
          <w:rFonts w:ascii="Trebuchet MS" w:hAnsi="Trebuchet MS" w:cs="Arial"/>
        </w:rPr>
        <w:t xml:space="preserve">mmissioned </w:t>
      </w:r>
      <w:r>
        <w:rPr>
          <w:rFonts w:ascii="Trebuchet MS" w:hAnsi="Trebuchet MS" w:cs="Arial"/>
        </w:rPr>
        <w:t>in-depth</w:t>
      </w:r>
      <w:r w:rsidRPr="00CB0B98">
        <w:rPr>
          <w:rFonts w:ascii="Trebuchet MS" w:hAnsi="Trebuchet MS" w:cs="Arial"/>
        </w:rPr>
        <w:t xml:space="preserve"> qualitative </w:t>
      </w:r>
      <w:r>
        <w:rPr>
          <w:rFonts w:ascii="Trebuchet MS" w:hAnsi="Trebuchet MS" w:cs="Arial"/>
        </w:rPr>
        <w:t>research</w:t>
      </w:r>
      <w:r w:rsidRPr="00CB0B98">
        <w:rPr>
          <w:rFonts w:ascii="Trebuchet MS" w:hAnsi="Trebuchet MS" w:cs="Arial"/>
        </w:rPr>
        <w:t xml:space="preserve">, </w:t>
      </w:r>
      <w:r>
        <w:rPr>
          <w:rFonts w:ascii="Trebuchet MS" w:hAnsi="Trebuchet MS" w:cs="Arial"/>
        </w:rPr>
        <w:t>interviewing</w:t>
      </w:r>
      <w:r w:rsidRPr="00CB0B98">
        <w:rPr>
          <w:rFonts w:ascii="Trebuchet MS" w:hAnsi="Trebuchet MS" w:cs="Arial"/>
        </w:rPr>
        <w:t xml:space="preserve"> consumers across the UK who were classified as potentially financially vulnerable</w:t>
      </w:r>
      <w:r w:rsidRPr="00CB0B98">
        <w:rPr>
          <w:rFonts w:ascii="Trebuchet MS" w:hAnsi="Trebuchet MS"/>
        </w:rPr>
        <w:t>, living on a low income, and who classified themselves as either ‘just about managing’ or ‘genuinely struggling’ to pay their bills.</w:t>
      </w:r>
      <w:r>
        <w:rPr>
          <w:rFonts w:ascii="Trebuchet MS" w:hAnsi="Trebuchet MS"/>
        </w:rPr>
        <w:t xml:space="preserve"> </w:t>
      </w:r>
      <w:r w:rsidRPr="004B495C">
        <w:rPr>
          <w:rFonts w:ascii="Trebuchet MS" w:hAnsi="Trebuchet MS" w:cs="Arial"/>
          <w:szCs w:val="20"/>
          <w:shd w:val="clear" w:color="auto" w:fill="FFFFFF"/>
        </w:rPr>
        <w:t>In this report, we look at the significance of communications services to consumers living on a low income, the factors that influence low-income households’ financial resilience</w:t>
      </w:r>
      <w:r>
        <w:rPr>
          <w:rFonts w:ascii="Trebuchet MS" w:hAnsi="Trebuchet MS" w:cs="Arial"/>
          <w:szCs w:val="20"/>
          <w:shd w:val="clear" w:color="auto" w:fill="FFFFFF"/>
        </w:rPr>
        <w:t xml:space="preserve">, </w:t>
      </w:r>
      <w:r w:rsidRPr="004B495C">
        <w:rPr>
          <w:rFonts w:ascii="Trebuchet MS" w:hAnsi="Trebuchet MS" w:cs="Arial"/>
          <w:szCs w:val="20"/>
          <w:shd w:val="clear" w:color="auto" w:fill="FFFFFF"/>
        </w:rPr>
        <w:t xml:space="preserve">ways that low-income consumers protect themselves </w:t>
      </w:r>
      <w:r>
        <w:rPr>
          <w:rFonts w:ascii="Trebuchet MS" w:hAnsi="Trebuchet MS" w:cs="Arial"/>
          <w:szCs w:val="20"/>
          <w:shd w:val="clear" w:color="auto" w:fill="FFFFFF"/>
        </w:rPr>
        <w:t xml:space="preserve">from debt and </w:t>
      </w:r>
      <w:r w:rsidRPr="004B495C">
        <w:rPr>
          <w:rFonts w:ascii="Trebuchet MS" w:hAnsi="Trebuchet MS" w:cs="Arial"/>
          <w:szCs w:val="20"/>
          <w:shd w:val="clear" w:color="auto" w:fill="FFFFFF"/>
        </w:rPr>
        <w:t xml:space="preserve">what happens when consumers seek assistance from their provider and any barriers to their receiving that assistance. </w:t>
      </w:r>
      <w:r>
        <w:rPr>
          <w:rFonts w:ascii="Trebuchet MS" w:hAnsi="Trebuchet MS" w:cs="Arial"/>
          <w:szCs w:val="20"/>
          <w:shd w:val="clear" w:color="auto" w:fill="FFFFFF"/>
        </w:rPr>
        <w:t xml:space="preserve">We’ve made a series of practical recommendations to include the experience for low income consumers. These </w:t>
      </w:r>
      <w:r w:rsidRPr="004B495C">
        <w:rPr>
          <w:rFonts w:ascii="Trebuchet MS" w:hAnsi="Trebuchet MS" w:cs="Arial"/>
          <w:szCs w:val="20"/>
          <w:shd w:val="clear" w:color="auto" w:fill="FFFFFF"/>
        </w:rPr>
        <w:t>can be found on page</w:t>
      </w:r>
      <w:r>
        <w:rPr>
          <w:rFonts w:ascii="Trebuchet MS" w:hAnsi="Trebuchet MS" w:cs="Arial"/>
          <w:szCs w:val="20"/>
          <w:shd w:val="clear" w:color="auto" w:fill="FFFFFF"/>
        </w:rPr>
        <w:t xml:space="preserve"> 14.</w:t>
      </w:r>
      <w:r w:rsidRPr="004B495C">
        <w:rPr>
          <w:rFonts w:ascii="Trebuchet MS" w:hAnsi="Trebuchet MS" w:cs="Arial"/>
          <w:color w:val="ED7D31" w:themeColor="accent2"/>
          <w:szCs w:val="20"/>
          <w:shd w:val="clear" w:color="auto" w:fill="FFFFFF"/>
        </w:rPr>
        <w:t xml:space="preserve"> </w:t>
      </w:r>
    </w:p>
    <w:p w14:paraId="06B3EE33" w14:textId="77777777" w:rsidR="002A64E5" w:rsidRDefault="002A64E5" w:rsidP="002A64E5">
      <w:pPr>
        <w:spacing w:after="0" w:line="276" w:lineRule="auto"/>
        <w:ind w:left="-567"/>
        <w:rPr>
          <w:rFonts w:ascii="Trebuchet MS" w:hAnsi="Trebuchet MS"/>
        </w:rPr>
      </w:pPr>
    </w:p>
    <w:p w14:paraId="3FC5BECB" w14:textId="77777777" w:rsidR="002A64E5" w:rsidRDefault="002A64E5" w:rsidP="002A64E5">
      <w:pPr>
        <w:spacing w:after="0" w:line="276" w:lineRule="auto"/>
        <w:ind w:left="-567"/>
        <w:rPr>
          <w:rFonts w:ascii="Trebuchet MS" w:hAnsi="Trebuchet MS"/>
          <w:b/>
        </w:rPr>
      </w:pPr>
      <w:r>
        <w:rPr>
          <w:rFonts w:ascii="Trebuchet MS" w:hAnsi="Trebuchet MS"/>
          <w:b/>
        </w:rPr>
        <w:t>Reliance on communications services and fear of being disconnected</w:t>
      </w:r>
    </w:p>
    <w:p w14:paraId="2035484A" w14:textId="77777777" w:rsidR="002A64E5" w:rsidRDefault="002A64E5" w:rsidP="002A64E5">
      <w:pPr>
        <w:spacing w:after="0" w:line="276" w:lineRule="auto"/>
        <w:ind w:left="-567"/>
        <w:rPr>
          <w:rFonts w:ascii="Trebuchet MS" w:hAnsi="Trebuchet MS"/>
          <w:b/>
        </w:rPr>
      </w:pPr>
    </w:p>
    <w:p w14:paraId="372310DB" w14:textId="77777777" w:rsidR="002A64E5" w:rsidRDefault="002A64E5" w:rsidP="002A64E5">
      <w:pPr>
        <w:spacing w:after="0" w:line="276" w:lineRule="auto"/>
        <w:ind w:left="-567"/>
        <w:rPr>
          <w:rFonts w:ascii="Trebuchet MS" w:hAnsi="Trebuchet MS"/>
        </w:rPr>
      </w:pPr>
      <w:r w:rsidRPr="00CB0B98">
        <w:rPr>
          <w:rFonts w:ascii="Trebuchet MS" w:hAnsi="Trebuchet MS" w:cs="Arial"/>
        </w:rPr>
        <w:t>Consumer</w:t>
      </w:r>
      <w:r>
        <w:rPr>
          <w:rFonts w:ascii="Trebuchet MS" w:hAnsi="Trebuchet MS" w:cs="Arial"/>
        </w:rPr>
        <w:t xml:space="preserve">s’ </w:t>
      </w:r>
      <w:r w:rsidRPr="00CB0B98">
        <w:rPr>
          <w:rFonts w:ascii="Trebuchet MS" w:hAnsi="Trebuchet MS" w:cs="Arial"/>
        </w:rPr>
        <w:t xml:space="preserve">reliance on telecoms services has dramatically increased in </w:t>
      </w:r>
      <w:r>
        <w:rPr>
          <w:rFonts w:ascii="Trebuchet MS" w:hAnsi="Trebuchet MS" w:cs="Arial"/>
        </w:rPr>
        <w:t xml:space="preserve">the past few years, to the point where access to </w:t>
      </w:r>
      <w:r w:rsidRPr="00CB0B98">
        <w:rPr>
          <w:rFonts w:ascii="Trebuchet MS" w:hAnsi="Trebuchet MS" w:cs="Arial"/>
        </w:rPr>
        <w:t>mobile phones and internet services</w:t>
      </w:r>
      <w:r>
        <w:rPr>
          <w:rFonts w:ascii="Trebuchet MS" w:hAnsi="Trebuchet MS" w:cs="Arial"/>
        </w:rPr>
        <w:t xml:space="preserve"> is considered by many to be essential. Although </w:t>
      </w:r>
      <w:r w:rsidRPr="00F0172D">
        <w:rPr>
          <w:rFonts w:ascii="Trebuchet MS" w:hAnsi="Trebuchet MS"/>
        </w:rPr>
        <w:t xml:space="preserve">communications services </w:t>
      </w:r>
      <w:r>
        <w:rPr>
          <w:rFonts w:ascii="Trebuchet MS" w:hAnsi="Trebuchet MS"/>
        </w:rPr>
        <w:t>were not viewed as more important than</w:t>
      </w:r>
      <w:r w:rsidRPr="00F0172D">
        <w:rPr>
          <w:rFonts w:ascii="Trebuchet MS" w:hAnsi="Trebuchet MS"/>
        </w:rPr>
        <w:t xml:space="preserve"> essentials</w:t>
      </w:r>
      <w:r>
        <w:rPr>
          <w:rFonts w:ascii="Trebuchet MS" w:hAnsi="Trebuchet MS"/>
        </w:rPr>
        <w:t xml:space="preserve"> related to shelter, food, water and energy</w:t>
      </w:r>
      <w:r w:rsidRPr="00F0172D">
        <w:rPr>
          <w:rFonts w:ascii="Trebuchet MS" w:hAnsi="Trebuchet MS"/>
        </w:rPr>
        <w:t xml:space="preserve">, for many </w:t>
      </w:r>
      <w:r>
        <w:rPr>
          <w:rFonts w:ascii="Trebuchet MS" w:hAnsi="Trebuchet MS"/>
        </w:rPr>
        <w:t xml:space="preserve">participants </w:t>
      </w:r>
      <w:r w:rsidRPr="00F0172D">
        <w:rPr>
          <w:rFonts w:ascii="Trebuchet MS" w:hAnsi="Trebuchet MS"/>
        </w:rPr>
        <w:t xml:space="preserve">they were </w:t>
      </w:r>
      <w:r>
        <w:rPr>
          <w:rFonts w:ascii="Trebuchet MS" w:hAnsi="Trebuchet MS"/>
        </w:rPr>
        <w:t>integral to their daily needs. Broadband, mobile, landline and pay-TV were viewed as essential services in the way the participants ran their lives in terms of online banking, managing benefits online, applying for jobs, low cost entertainment (streaming services such as Netflix) and maintaining social connections. Broadband was particularly important in households where there were children.</w:t>
      </w:r>
    </w:p>
    <w:p w14:paraId="574A7075" w14:textId="77777777" w:rsidR="002A64E5" w:rsidRDefault="002A64E5" w:rsidP="002A64E5">
      <w:pPr>
        <w:spacing w:after="0" w:line="276" w:lineRule="auto"/>
        <w:ind w:left="-567"/>
        <w:rPr>
          <w:rFonts w:ascii="Trebuchet MS" w:hAnsi="Trebuchet MS"/>
          <w:b/>
          <w:iCs/>
        </w:rPr>
      </w:pPr>
      <w:r>
        <w:rPr>
          <w:rFonts w:ascii="Trebuchet MS" w:hAnsi="Trebuchet MS"/>
        </w:rPr>
        <w:t xml:space="preserve">We found that the fear of being disconnected drove some of our participants to prioritise their telecoms bills over other essential services. </w:t>
      </w:r>
      <w:r w:rsidRPr="004F536B">
        <w:rPr>
          <w:rFonts w:ascii="Trebuchet MS" w:hAnsi="Trebuchet MS"/>
        </w:rPr>
        <w:t xml:space="preserve">Some participants in this study said they had sacrificed paying for necessities, such as food, water, gas and electricity, for fear of having the communications services they relied on cut off. </w:t>
      </w:r>
    </w:p>
    <w:p w14:paraId="5DC91C9B" w14:textId="77777777" w:rsidR="002A64E5" w:rsidRDefault="002A64E5" w:rsidP="002A64E5">
      <w:pPr>
        <w:spacing w:after="0" w:line="276" w:lineRule="auto"/>
        <w:ind w:left="-567"/>
        <w:rPr>
          <w:rFonts w:ascii="Trebuchet MS" w:hAnsi="Trebuchet MS"/>
        </w:rPr>
      </w:pPr>
    </w:p>
    <w:p w14:paraId="075B59ED" w14:textId="77777777" w:rsidR="002A64E5" w:rsidRDefault="002A64E5" w:rsidP="002A64E5">
      <w:pPr>
        <w:spacing w:after="0" w:line="276" w:lineRule="auto"/>
        <w:ind w:left="-567"/>
        <w:rPr>
          <w:rFonts w:ascii="Trebuchet MS" w:hAnsi="Trebuchet MS"/>
          <w:b/>
          <w:iCs/>
        </w:rPr>
      </w:pPr>
      <w:r>
        <w:rPr>
          <w:rFonts w:ascii="Trebuchet MS" w:hAnsi="Trebuchet MS"/>
          <w:b/>
          <w:iCs/>
        </w:rPr>
        <w:t xml:space="preserve">Actions to try and reduce </w:t>
      </w:r>
      <w:r w:rsidRPr="00327808">
        <w:rPr>
          <w:rFonts w:ascii="Trebuchet MS" w:hAnsi="Trebuchet MS"/>
          <w:b/>
          <w:iCs/>
        </w:rPr>
        <w:t xml:space="preserve">bill shock </w:t>
      </w:r>
      <w:r>
        <w:rPr>
          <w:rFonts w:ascii="Trebuchet MS" w:hAnsi="Trebuchet MS"/>
          <w:b/>
          <w:iCs/>
        </w:rPr>
        <w:t>by financially vulnerable consumers</w:t>
      </w:r>
    </w:p>
    <w:p w14:paraId="569596FD" w14:textId="77777777" w:rsidR="002A64E5" w:rsidRDefault="002A64E5" w:rsidP="002A64E5">
      <w:pPr>
        <w:spacing w:after="0" w:line="276" w:lineRule="auto"/>
        <w:ind w:left="-567"/>
        <w:rPr>
          <w:rFonts w:ascii="Trebuchet MS" w:hAnsi="Trebuchet MS"/>
          <w:b/>
          <w:iCs/>
        </w:rPr>
      </w:pPr>
    </w:p>
    <w:p w14:paraId="43CE4319" w14:textId="77777777" w:rsidR="002A64E5" w:rsidRDefault="002A64E5" w:rsidP="002A64E5">
      <w:pPr>
        <w:spacing w:after="0" w:line="276" w:lineRule="auto"/>
        <w:ind w:left="-567"/>
        <w:rPr>
          <w:rFonts w:ascii="Trebuchet MS" w:hAnsi="Trebuchet MS"/>
        </w:rPr>
      </w:pPr>
      <w:r>
        <w:rPr>
          <w:rFonts w:ascii="Trebuchet MS" w:hAnsi="Trebuchet MS"/>
        </w:rPr>
        <w:t>Some</w:t>
      </w:r>
      <w:r w:rsidRPr="00EE6B07">
        <w:rPr>
          <w:rFonts w:ascii="Trebuchet MS" w:hAnsi="Trebuchet MS"/>
        </w:rPr>
        <w:t xml:space="preserve"> participants explained how they </w:t>
      </w:r>
      <w:r>
        <w:rPr>
          <w:rFonts w:ascii="Trebuchet MS" w:hAnsi="Trebuchet MS"/>
        </w:rPr>
        <w:t xml:space="preserve">proactively </w:t>
      </w:r>
      <w:r w:rsidRPr="00EE6B07">
        <w:rPr>
          <w:rFonts w:ascii="Trebuchet MS" w:hAnsi="Trebuchet MS"/>
        </w:rPr>
        <w:t>controlled fluctuations in their bills</w:t>
      </w:r>
      <w:r>
        <w:rPr>
          <w:rFonts w:ascii="Trebuchet MS" w:hAnsi="Trebuchet MS"/>
        </w:rPr>
        <w:t>, preventing</w:t>
      </w:r>
      <w:r w:rsidRPr="00EE6B07">
        <w:rPr>
          <w:rFonts w:ascii="Trebuchet MS" w:hAnsi="Trebuchet MS"/>
        </w:rPr>
        <w:t xml:space="preserve"> bill shock by using data caps, keeping within the restraints of their tariff and using their provider’s app. </w:t>
      </w:r>
      <w:r>
        <w:rPr>
          <w:rFonts w:ascii="Trebuchet MS" w:hAnsi="Trebuchet MS"/>
        </w:rPr>
        <w:t xml:space="preserve">Consumers had a range of other methods to protect themselves from harm, from reducing the services they took, to keeping tabs on their contract dates and negotiating better deals at the right time, to keeping money in jars to maintain direct control of spending, </w:t>
      </w:r>
      <w:r>
        <w:rPr>
          <w:rFonts w:ascii="Trebuchet MS" w:hAnsi="Trebuchet MS"/>
        </w:rPr>
        <w:lastRenderedPageBreak/>
        <w:t>to borrowing money or food. Some consumers tried to reduce their spending by shopping for lower cost bundles, but</w:t>
      </w:r>
      <w:r w:rsidRPr="00EA5455">
        <w:rPr>
          <w:rFonts w:ascii="Trebuchet MS" w:hAnsi="Trebuchet MS"/>
        </w:rPr>
        <w:t xml:space="preserve"> </w:t>
      </w:r>
      <w:r>
        <w:rPr>
          <w:rFonts w:ascii="Trebuchet MS" w:hAnsi="Trebuchet MS"/>
        </w:rPr>
        <w:t>bundled services do not always offer enough clarity or flexibility for them to reduce costs.</w:t>
      </w:r>
    </w:p>
    <w:p w14:paraId="5AF0F218" w14:textId="77777777" w:rsidR="002A64E5" w:rsidRPr="002A4240" w:rsidRDefault="002A64E5" w:rsidP="002A64E5">
      <w:pPr>
        <w:spacing w:after="0" w:line="276" w:lineRule="auto"/>
        <w:ind w:left="-567"/>
        <w:rPr>
          <w:rFonts w:ascii="Trebuchet MS" w:hAnsi="Trebuchet MS"/>
        </w:rPr>
      </w:pPr>
    </w:p>
    <w:p w14:paraId="68845EA7" w14:textId="77777777" w:rsidR="002A64E5" w:rsidRDefault="002A64E5" w:rsidP="002A64E5">
      <w:pPr>
        <w:spacing w:after="0" w:line="276" w:lineRule="auto"/>
        <w:ind w:left="-567"/>
        <w:rPr>
          <w:rFonts w:ascii="Trebuchet MS" w:hAnsi="Trebuchet MS"/>
          <w:b/>
        </w:rPr>
      </w:pPr>
      <w:r>
        <w:rPr>
          <w:rFonts w:ascii="Trebuchet MS" w:hAnsi="Trebuchet MS"/>
          <w:b/>
        </w:rPr>
        <w:t>Experiences of s</w:t>
      </w:r>
      <w:r w:rsidRPr="00327808">
        <w:rPr>
          <w:rFonts w:ascii="Trebuchet MS" w:hAnsi="Trebuchet MS"/>
          <w:b/>
        </w:rPr>
        <w:t xml:space="preserve">upport available from providers </w:t>
      </w:r>
    </w:p>
    <w:p w14:paraId="39302800" w14:textId="77777777" w:rsidR="002A64E5" w:rsidRPr="00327808" w:rsidRDefault="002A64E5" w:rsidP="002A64E5">
      <w:pPr>
        <w:spacing w:after="0" w:line="276" w:lineRule="auto"/>
        <w:ind w:left="-567"/>
        <w:rPr>
          <w:rFonts w:ascii="Trebuchet MS" w:hAnsi="Trebuchet MS"/>
          <w:b/>
        </w:rPr>
      </w:pPr>
    </w:p>
    <w:p w14:paraId="077B6118" w14:textId="77777777" w:rsidR="002A64E5" w:rsidRDefault="002A64E5" w:rsidP="002A64E5">
      <w:pPr>
        <w:spacing w:after="0" w:line="276" w:lineRule="auto"/>
        <w:ind w:left="-567"/>
        <w:rPr>
          <w:rFonts w:ascii="Trebuchet MS" w:hAnsi="Trebuchet MS"/>
        </w:rPr>
      </w:pPr>
      <w:r>
        <w:rPr>
          <w:rFonts w:ascii="Trebuchet MS" w:hAnsi="Trebuchet MS"/>
        </w:rPr>
        <w:t xml:space="preserve">We found that Kayla’s experience quoted above </w:t>
      </w:r>
      <w:r w:rsidRPr="004F536B">
        <w:rPr>
          <w:rFonts w:ascii="Trebuchet MS" w:hAnsi="Trebuchet MS"/>
        </w:rPr>
        <w:t xml:space="preserve">was not an isolated </w:t>
      </w:r>
      <w:r>
        <w:rPr>
          <w:rFonts w:ascii="Trebuchet MS" w:hAnsi="Trebuchet MS"/>
        </w:rPr>
        <w:t>incident</w:t>
      </w:r>
      <w:r w:rsidRPr="004F536B">
        <w:rPr>
          <w:rFonts w:ascii="Trebuchet MS" w:hAnsi="Trebuchet MS"/>
        </w:rPr>
        <w:t>. Other</w:t>
      </w:r>
      <w:r>
        <w:rPr>
          <w:rFonts w:ascii="Trebuchet MS" w:hAnsi="Trebuchet MS"/>
        </w:rPr>
        <w:t xml:space="preserve"> </w:t>
      </w:r>
      <w:r w:rsidRPr="004F536B">
        <w:rPr>
          <w:rFonts w:ascii="Trebuchet MS" w:hAnsi="Trebuchet MS"/>
        </w:rPr>
        <w:t>consumers who took part in th</w:t>
      </w:r>
      <w:r>
        <w:rPr>
          <w:rFonts w:ascii="Trebuchet MS" w:hAnsi="Trebuchet MS"/>
        </w:rPr>
        <w:t>e</w:t>
      </w:r>
      <w:r w:rsidRPr="004F536B">
        <w:rPr>
          <w:rFonts w:ascii="Trebuchet MS" w:hAnsi="Trebuchet MS"/>
        </w:rPr>
        <w:t xml:space="preserve"> study</w:t>
      </w:r>
      <w:r>
        <w:rPr>
          <w:rFonts w:ascii="Trebuchet MS" w:hAnsi="Trebuchet MS"/>
        </w:rPr>
        <w:t xml:space="preserve"> </w:t>
      </w:r>
      <w:r w:rsidRPr="004F536B">
        <w:rPr>
          <w:rFonts w:ascii="Trebuchet MS" w:hAnsi="Trebuchet MS"/>
        </w:rPr>
        <w:t>said they felt that their provider was difficult to contact</w:t>
      </w:r>
      <w:r>
        <w:rPr>
          <w:rFonts w:ascii="Trebuchet MS" w:hAnsi="Trebuchet MS"/>
        </w:rPr>
        <w:t>: often</w:t>
      </w:r>
      <w:r w:rsidRPr="004F536B">
        <w:rPr>
          <w:rFonts w:ascii="Trebuchet MS" w:hAnsi="Trebuchet MS"/>
        </w:rPr>
        <w:t xml:space="preserve"> payment issues could not be resolved by webchat and phone calls were passed between agents who</w:t>
      </w:r>
      <w:r>
        <w:rPr>
          <w:rFonts w:ascii="Trebuchet MS" w:hAnsi="Trebuchet MS"/>
        </w:rPr>
        <w:t xml:space="preserve"> consumers felt </w:t>
      </w:r>
      <w:r w:rsidRPr="004F536B">
        <w:rPr>
          <w:rFonts w:ascii="Trebuchet MS" w:hAnsi="Trebuchet MS"/>
        </w:rPr>
        <w:t xml:space="preserve">did not show any understanding or empathy towards their circumstances, or were not empowered to help. All at a cost to those consumers. </w:t>
      </w:r>
    </w:p>
    <w:p w14:paraId="23488813" w14:textId="77777777" w:rsidR="002A64E5" w:rsidRDefault="002A64E5" w:rsidP="002A64E5">
      <w:pPr>
        <w:spacing w:after="0" w:line="276" w:lineRule="auto"/>
        <w:ind w:left="-567"/>
        <w:rPr>
          <w:rFonts w:ascii="Trebuchet MS" w:hAnsi="Trebuchet MS"/>
        </w:rPr>
      </w:pPr>
    </w:p>
    <w:p w14:paraId="3098F6C7" w14:textId="77777777" w:rsidR="002A64E5" w:rsidRDefault="002A64E5" w:rsidP="002A64E5">
      <w:pPr>
        <w:spacing w:after="0" w:line="276" w:lineRule="auto"/>
        <w:ind w:left="-567"/>
        <w:rPr>
          <w:rFonts w:ascii="Trebuchet MS" w:hAnsi="Trebuchet MS"/>
        </w:rPr>
      </w:pPr>
      <w:r>
        <w:rPr>
          <w:rFonts w:ascii="Trebuchet MS" w:hAnsi="Trebuchet MS"/>
        </w:rPr>
        <w:t>So</w:t>
      </w:r>
      <w:r w:rsidRPr="00AE085D">
        <w:rPr>
          <w:rFonts w:ascii="Trebuchet MS" w:hAnsi="Trebuchet MS"/>
        </w:rPr>
        <w:t xml:space="preserve">me participants felt that </w:t>
      </w:r>
      <w:r>
        <w:rPr>
          <w:rFonts w:ascii="Trebuchet MS" w:hAnsi="Trebuchet MS"/>
        </w:rPr>
        <w:t xml:space="preserve">in correspondence, </w:t>
      </w:r>
      <w:r w:rsidRPr="00AE085D">
        <w:rPr>
          <w:rFonts w:ascii="Trebuchet MS" w:hAnsi="Trebuchet MS"/>
        </w:rPr>
        <w:t>provider</w:t>
      </w:r>
      <w:r>
        <w:rPr>
          <w:rFonts w:ascii="Trebuchet MS" w:hAnsi="Trebuchet MS"/>
        </w:rPr>
        <w:t xml:space="preserve">s </w:t>
      </w:r>
      <w:r w:rsidRPr="00AE085D">
        <w:rPr>
          <w:rFonts w:ascii="Trebuchet MS" w:hAnsi="Trebuchet MS"/>
        </w:rPr>
        <w:t>tended to focus on making payment or general contact</w:t>
      </w:r>
      <w:r>
        <w:rPr>
          <w:rFonts w:ascii="Trebuchet MS" w:hAnsi="Trebuchet MS"/>
        </w:rPr>
        <w:t xml:space="preserve">. This was a finding echoed </w:t>
      </w:r>
      <w:r w:rsidRPr="00AE085D">
        <w:rPr>
          <w:rFonts w:ascii="Trebuchet MS" w:hAnsi="Trebuchet MS"/>
        </w:rPr>
        <w:t>by the desk research, which identified a lack of information on: timelines regarding disconnection and debt collectors; penalty charges up front (except in the small print); and support available from providers. It also highlighted a lack of consistent terminology around processes and fees.</w:t>
      </w:r>
      <w:r>
        <w:rPr>
          <w:rFonts w:ascii="Trebuchet MS" w:hAnsi="Trebuchet MS"/>
        </w:rPr>
        <w:t xml:space="preserve"> The desk research also </w:t>
      </w:r>
      <w:r w:rsidRPr="00EE6B07">
        <w:rPr>
          <w:rFonts w:ascii="Trebuchet MS" w:hAnsi="Trebuchet MS"/>
        </w:rPr>
        <w:t xml:space="preserve">highlighted that </w:t>
      </w:r>
      <w:r>
        <w:rPr>
          <w:rFonts w:ascii="Trebuchet MS" w:hAnsi="Trebuchet MS"/>
        </w:rPr>
        <w:t xml:space="preserve">information </w:t>
      </w:r>
      <w:r w:rsidRPr="00EE6B07">
        <w:rPr>
          <w:rFonts w:ascii="Trebuchet MS" w:hAnsi="Trebuchet MS"/>
        </w:rPr>
        <w:t xml:space="preserve">isn’t always easy to find on </w:t>
      </w:r>
      <w:r>
        <w:rPr>
          <w:rFonts w:ascii="Trebuchet MS" w:hAnsi="Trebuchet MS"/>
        </w:rPr>
        <w:t xml:space="preserve">providers’ </w:t>
      </w:r>
      <w:r w:rsidRPr="00EE6B07">
        <w:rPr>
          <w:rFonts w:ascii="Trebuchet MS" w:hAnsi="Trebuchet MS"/>
        </w:rPr>
        <w:t>websites, if it is available at all</w:t>
      </w:r>
      <w:r>
        <w:rPr>
          <w:rFonts w:ascii="Trebuchet MS" w:hAnsi="Trebuchet MS"/>
        </w:rPr>
        <w:t xml:space="preserve"> – and when it is it may be presented in a way that is complex or ambiguous.</w:t>
      </w:r>
    </w:p>
    <w:p w14:paraId="773FFAC5" w14:textId="77777777" w:rsidR="002A64E5" w:rsidRDefault="002A64E5" w:rsidP="002A64E5">
      <w:pPr>
        <w:spacing w:after="0" w:line="276" w:lineRule="auto"/>
        <w:ind w:left="-567"/>
        <w:rPr>
          <w:rFonts w:ascii="Trebuchet MS" w:hAnsi="Trebuchet MS"/>
        </w:rPr>
      </w:pPr>
    </w:p>
    <w:p w14:paraId="6C844688" w14:textId="77777777" w:rsidR="002A64E5" w:rsidRDefault="002A64E5" w:rsidP="002A64E5">
      <w:pPr>
        <w:spacing w:after="0" w:line="276" w:lineRule="auto"/>
        <w:ind w:left="-567"/>
        <w:rPr>
          <w:rFonts w:ascii="Trebuchet MS" w:hAnsi="Trebuchet MS"/>
        </w:rPr>
      </w:pPr>
      <w:r w:rsidRPr="004F536B">
        <w:rPr>
          <w:rFonts w:ascii="Trebuchet MS" w:hAnsi="Trebuchet MS"/>
        </w:rPr>
        <w:t xml:space="preserve">A </w:t>
      </w:r>
      <w:r>
        <w:rPr>
          <w:rFonts w:ascii="Trebuchet MS" w:hAnsi="Trebuchet MS"/>
        </w:rPr>
        <w:t>small number o</w:t>
      </w:r>
      <w:r w:rsidRPr="004F536B">
        <w:rPr>
          <w:rFonts w:ascii="Trebuchet MS" w:hAnsi="Trebuchet MS"/>
        </w:rPr>
        <w:t>f</w:t>
      </w:r>
      <w:r>
        <w:rPr>
          <w:rFonts w:ascii="Trebuchet MS" w:hAnsi="Trebuchet MS"/>
        </w:rPr>
        <w:t xml:space="preserve"> these consumers</w:t>
      </w:r>
      <w:r w:rsidRPr="004F536B">
        <w:rPr>
          <w:rFonts w:ascii="Trebuchet MS" w:hAnsi="Trebuchet MS"/>
        </w:rPr>
        <w:t xml:space="preserve"> </w:t>
      </w:r>
      <w:r>
        <w:rPr>
          <w:rFonts w:ascii="Trebuchet MS" w:hAnsi="Trebuchet MS"/>
        </w:rPr>
        <w:t xml:space="preserve">had </w:t>
      </w:r>
      <w:r w:rsidRPr="004F536B">
        <w:rPr>
          <w:rFonts w:ascii="Trebuchet MS" w:hAnsi="Trebuchet MS"/>
        </w:rPr>
        <w:t xml:space="preserve">avoided contacting their provider until they were at the point of disconnection, either through a fear of running up further call costs or a lack of confidence that the situation would be resolved. Some participants had received little notice before their communications services were disconnected. </w:t>
      </w:r>
    </w:p>
    <w:p w14:paraId="2992D00F" w14:textId="77777777" w:rsidR="002A64E5" w:rsidRDefault="002A64E5" w:rsidP="002A64E5">
      <w:pPr>
        <w:spacing w:after="0" w:line="276" w:lineRule="auto"/>
        <w:ind w:left="-567"/>
        <w:rPr>
          <w:rFonts w:ascii="Trebuchet MS" w:hAnsi="Trebuchet MS"/>
        </w:rPr>
      </w:pPr>
    </w:p>
    <w:p w14:paraId="0044A4A6" w14:textId="77777777" w:rsidR="002A64E5" w:rsidRDefault="002A64E5" w:rsidP="002A64E5">
      <w:pPr>
        <w:spacing w:after="0" w:line="276" w:lineRule="auto"/>
        <w:ind w:left="-567"/>
        <w:rPr>
          <w:rFonts w:ascii="Trebuchet MS" w:hAnsi="Trebuchet MS"/>
        </w:rPr>
      </w:pPr>
      <w:r>
        <w:rPr>
          <w:rFonts w:ascii="Trebuchet MS" w:hAnsi="Trebuchet MS"/>
        </w:rPr>
        <w:t>Conversely, some of those interviewed had positive experiences, finding that their provider understood their problem and had tried to help them to resolve it. Some</w:t>
      </w:r>
      <w:r w:rsidRPr="00EE6B07">
        <w:rPr>
          <w:rFonts w:ascii="Trebuchet MS" w:hAnsi="Trebuchet MS"/>
        </w:rPr>
        <w:t xml:space="preserve"> participants said that their provider had listened, </w:t>
      </w:r>
      <w:r>
        <w:rPr>
          <w:rFonts w:ascii="Trebuchet MS" w:hAnsi="Trebuchet MS"/>
        </w:rPr>
        <w:t xml:space="preserve">related to </w:t>
      </w:r>
      <w:r w:rsidRPr="00EE6B07">
        <w:rPr>
          <w:rFonts w:ascii="Trebuchet MS" w:hAnsi="Trebuchet MS"/>
        </w:rPr>
        <w:t xml:space="preserve">their difficulties and worked with them to set up a payment plan, split a debt into manageable portions, delayed repayment, or cancelled part of the debt. </w:t>
      </w:r>
    </w:p>
    <w:p w14:paraId="646D1592" w14:textId="77777777" w:rsidR="002A64E5" w:rsidRDefault="002A64E5" w:rsidP="002A64E5">
      <w:pPr>
        <w:spacing w:after="0" w:line="276" w:lineRule="auto"/>
        <w:ind w:left="-567"/>
        <w:rPr>
          <w:rFonts w:ascii="Trebuchet MS" w:hAnsi="Trebuchet MS"/>
        </w:rPr>
      </w:pPr>
    </w:p>
    <w:p w14:paraId="47E174C1" w14:textId="77777777" w:rsidR="002A64E5" w:rsidRDefault="002A64E5" w:rsidP="002A64E5">
      <w:pPr>
        <w:spacing w:after="0" w:line="276" w:lineRule="auto"/>
        <w:ind w:left="-567"/>
        <w:rPr>
          <w:rFonts w:ascii="Trebuchet MS" w:hAnsi="Trebuchet MS"/>
          <w:b/>
        </w:rPr>
      </w:pPr>
      <w:r w:rsidRPr="0097151D">
        <w:rPr>
          <w:rFonts w:ascii="Trebuchet MS" w:hAnsi="Trebuchet MS"/>
          <w:b/>
        </w:rPr>
        <w:t>Breaking the vicious circle of debt accumulation</w:t>
      </w:r>
    </w:p>
    <w:p w14:paraId="2F48FBDD" w14:textId="77777777" w:rsidR="002A64E5" w:rsidRPr="0097151D" w:rsidRDefault="002A64E5" w:rsidP="002A64E5">
      <w:pPr>
        <w:spacing w:after="0" w:line="276" w:lineRule="auto"/>
        <w:ind w:left="-567"/>
        <w:rPr>
          <w:rFonts w:ascii="Trebuchet MS" w:hAnsi="Trebuchet MS"/>
          <w:b/>
        </w:rPr>
      </w:pPr>
    </w:p>
    <w:p w14:paraId="1DF30868" w14:textId="77777777" w:rsidR="002A64E5" w:rsidRDefault="002A64E5" w:rsidP="002A64E5">
      <w:pPr>
        <w:spacing w:after="0" w:line="276" w:lineRule="auto"/>
        <w:ind w:left="-567"/>
        <w:rPr>
          <w:rFonts w:ascii="Trebuchet MS" w:hAnsi="Trebuchet MS"/>
        </w:rPr>
      </w:pPr>
      <w:r w:rsidRPr="0097151D">
        <w:rPr>
          <w:rFonts w:ascii="Trebuchet MS" w:hAnsi="Trebuchet MS"/>
          <w:b/>
          <w:noProof/>
          <w:lang w:val="en-US"/>
        </w:rPr>
        <mc:AlternateContent>
          <mc:Choice Requires="wps">
            <w:drawing>
              <wp:anchor distT="0" distB="0" distL="114300" distR="114300" simplePos="0" relativeHeight="251669504" behindDoc="1" locked="0" layoutInCell="1" allowOverlap="1" wp14:anchorId="7272EE19" wp14:editId="3E2519F0">
                <wp:simplePos x="0" y="0"/>
                <wp:positionH relativeFrom="column">
                  <wp:posOffset>-448310</wp:posOffset>
                </wp:positionH>
                <wp:positionV relativeFrom="paragraph">
                  <wp:posOffset>862012</wp:posOffset>
                </wp:positionV>
                <wp:extent cx="6273800" cy="1484630"/>
                <wp:effectExtent l="0" t="0" r="12700" b="20320"/>
                <wp:wrapNone/>
                <wp:docPr id="13" name="Rectangle 13"/>
                <wp:cNvGraphicFramePr/>
                <a:graphic xmlns:a="http://schemas.openxmlformats.org/drawingml/2006/main">
                  <a:graphicData uri="http://schemas.microsoft.com/office/word/2010/wordprocessingShape">
                    <wps:wsp>
                      <wps:cNvSpPr/>
                      <wps:spPr>
                        <a:xfrm>
                          <a:off x="0" y="0"/>
                          <a:ext cx="6273800" cy="148463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A1693C" id="Rectangle 13" o:spid="_x0000_s1026" style="position:absolute;margin-left:-35.3pt;margin-top:67.85pt;width:494pt;height:116.9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" fillcolor="white [3201]" strokecolor="#70ad47 [3209]" strokeweight="1pt"/>
            </w:pict>
          </mc:Fallback>
        </mc:AlternateContent>
      </w:r>
      <w:r>
        <w:rPr>
          <w:rFonts w:ascii="Trebuchet MS" w:hAnsi="Trebuchet MS"/>
        </w:rPr>
        <w:t xml:space="preserve">We found that certain factors can influence how likely consumers are to be able to overcome a payment problem, remain connected to their communications services (and everything that those services bring) and not accumulate further issues such as more debt or a lower credit rating. </w:t>
      </w:r>
    </w:p>
    <w:p w14:paraId="0F963D53" w14:textId="77777777" w:rsidR="002A64E5" w:rsidRDefault="002A64E5" w:rsidP="002A64E5">
      <w:pPr>
        <w:spacing w:after="0" w:line="276" w:lineRule="auto"/>
        <w:ind w:left="-567"/>
        <w:rPr>
          <w:rFonts w:ascii="Trebuchet MS" w:hAnsi="Trebuchet MS"/>
        </w:rPr>
      </w:pPr>
    </w:p>
    <w:p w14:paraId="11BB4DD5" w14:textId="77777777" w:rsidR="002A64E5" w:rsidRPr="00CC3AB8" w:rsidRDefault="002A64E5" w:rsidP="002A64E5">
      <w:pPr>
        <w:spacing w:after="240" w:line="276" w:lineRule="auto"/>
        <w:ind w:left="-567"/>
        <w:rPr>
          <w:rFonts w:ascii="Trebuchet MS" w:hAnsi="Trebuchet MS"/>
          <w:b/>
          <w:i/>
        </w:rPr>
      </w:pPr>
      <w:r w:rsidRPr="00CC3AB8">
        <w:rPr>
          <w:rFonts w:ascii="Trebuchet MS" w:hAnsi="Trebuchet MS"/>
          <w:b/>
          <w:i/>
        </w:rPr>
        <w:t xml:space="preserve">More resilient </w:t>
      </w:r>
      <w:r w:rsidRPr="00CC3AB8">
        <w:rPr>
          <w:rFonts w:ascii="Trebuchet MS" w:hAnsi="Trebuchet MS"/>
          <w:b/>
          <w:i/>
        </w:rPr>
        <w:tab/>
      </w:r>
      <w:r w:rsidRPr="00CC3AB8">
        <w:rPr>
          <w:rFonts w:ascii="Trebuchet MS" w:hAnsi="Trebuchet MS"/>
          <w:b/>
          <w:i/>
        </w:rPr>
        <w:tab/>
      </w:r>
      <w:r w:rsidRPr="00CC3AB8">
        <w:rPr>
          <w:rFonts w:ascii="Trebuchet MS" w:hAnsi="Trebuchet MS"/>
          <w:b/>
          <w:i/>
        </w:rPr>
        <w:tab/>
      </w:r>
      <w:r w:rsidRPr="00CC3AB8">
        <w:rPr>
          <w:rFonts w:ascii="Trebuchet MS" w:hAnsi="Trebuchet MS"/>
          <w:b/>
          <w:i/>
        </w:rPr>
        <w:tab/>
      </w:r>
      <w:r w:rsidRPr="00CC3AB8">
        <w:rPr>
          <w:rFonts w:ascii="Trebuchet MS" w:hAnsi="Trebuchet MS"/>
          <w:b/>
          <w:i/>
        </w:rPr>
        <w:tab/>
      </w:r>
      <w:r w:rsidRPr="00CC3AB8">
        <w:rPr>
          <w:rFonts w:ascii="Trebuchet MS" w:hAnsi="Trebuchet MS"/>
          <w:b/>
          <w:i/>
        </w:rPr>
        <w:tab/>
        <w:t>Less resilient</w:t>
      </w:r>
    </w:p>
    <w:p w14:paraId="59A58C17" w14:textId="77777777" w:rsidR="002A64E5" w:rsidRDefault="002A64E5" w:rsidP="002A64E5">
      <w:pPr>
        <w:spacing w:after="0" w:line="276" w:lineRule="auto"/>
        <w:ind w:left="-567"/>
        <w:rPr>
          <w:rFonts w:ascii="Trebuchet MS" w:hAnsi="Trebuchet MS"/>
        </w:rPr>
      </w:pPr>
      <w:r>
        <w:rPr>
          <w:rFonts w:ascii="Trebuchet MS" w:hAnsi="Trebuchet MS"/>
        </w:rPr>
        <w:t>Confidence in engaging with providers</w:t>
      </w:r>
      <w:r>
        <w:rPr>
          <w:rFonts w:ascii="Trebuchet MS" w:hAnsi="Trebuchet MS"/>
        </w:rPr>
        <w:tab/>
      </w:r>
      <w:r>
        <w:rPr>
          <w:rFonts w:ascii="Trebuchet MS" w:hAnsi="Trebuchet MS"/>
        </w:rPr>
        <w:tab/>
      </w:r>
      <w:r>
        <w:rPr>
          <w:rFonts w:ascii="Trebuchet MS" w:hAnsi="Trebuchet MS"/>
        </w:rPr>
        <w:tab/>
        <w:t xml:space="preserve">Limited confidence in engaging with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providers</w:t>
      </w:r>
    </w:p>
    <w:p w14:paraId="3EFC3289" w14:textId="77777777" w:rsidR="002A64E5" w:rsidRDefault="002A64E5" w:rsidP="002A64E5">
      <w:pPr>
        <w:spacing w:after="0" w:line="276" w:lineRule="auto"/>
        <w:ind w:left="-567"/>
        <w:rPr>
          <w:rFonts w:ascii="Trebuchet MS" w:hAnsi="Trebuchet MS"/>
        </w:rPr>
      </w:pPr>
      <w:r>
        <w:rPr>
          <w:rFonts w:ascii="Trebuchet MS" w:hAnsi="Trebuchet MS"/>
        </w:rPr>
        <w:t>Personal support links</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Limited awareness or access to support</w:t>
      </w:r>
    </w:p>
    <w:p w14:paraId="6C2B85FD" w14:textId="77777777" w:rsidR="002A64E5" w:rsidRDefault="002A64E5" w:rsidP="002A64E5">
      <w:pPr>
        <w:spacing w:after="0" w:line="276" w:lineRule="auto"/>
        <w:ind w:left="-567"/>
        <w:rPr>
          <w:rFonts w:ascii="Trebuchet MS" w:hAnsi="Trebuchet MS"/>
        </w:rPr>
      </w:pPr>
      <w:r>
        <w:rPr>
          <w:rFonts w:ascii="Trebuchet MS" w:hAnsi="Trebuchet MS"/>
        </w:rPr>
        <w:t>Access to credit</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proofErr w:type="spellStart"/>
      <w:r>
        <w:rPr>
          <w:rFonts w:ascii="Trebuchet MS" w:hAnsi="Trebuchet MS"/>
        </w:rPr>
        <w:t>Credit</w:t>
      </w:r>
      <w:proofErr w:type="spellEnd"/>
      <w:r>
        <w:rPr>
          <w:rFonts w:ascii="Trebuchet MS" w:hAnsi="Trebuchet MS"/>
        </w:rPr>
        <w:t xml:space="preserve"> causing problems to escalate</w:t>
      </w:r>
    </w:p>
    <w:p w14:paraId="5CC01B0B" w14:textId="77777777" w:rsidR="002A64E5" w:rsidRDefault="002A64E5" w:rsidP="002A64E5">
      <w:pPr>
        <w:spacing w:after="0" w:line="276" w:lineRule="auto"/>
        <w:ind w:left="-567"/>
        <w:rPr>
          <w:rFonts w:ascii="Trebuchet MS" w:hAnsi="Trebuchet MS"/>
        </w:rPr>
      </w:pPr>
      <w:r>
        <w:rPr>
          <w:rFonts w:ascii="Trebuchet MS" w:hAnsi="Trebuchet MS"/>
        </w:rPr>
        <w:t>Access to wider support</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Avoiding dealing with the problem</w:t>
      </w:r>
    </w:p>
    <w:p w14:paraId="50DA50A2" w14:textId="77777777" w:rsidR="002A64E5" w:rsidRDefault="002A64E5" w:rsidP="002A64E5">
      <w:pPr>
        <w:spacing w:after="240" w:line="276" w:lineRule="auto"/>
        <w:ind w:left="-567"/>
        <w:rPr>
          <w:rFonts w:ascii="Trebuchet MS" w:hAnsi="Trebuchet MS"/>
        </w:rPr>
      </w:pPr>
    </w:p>
    <w:p w14:paraId="6254364F" w14:textId="77777777" w:rsidR="002A64E5" w:rsidRDefault="002A64E5" w:rsidP="002A64E5">
      <w:pPr>
        <w:spacing w:after="240" w:line="276" w:lineRule="auto"/>
        <w:ind w:left="-567"/>
        <w:rPr>
          <w:rFonts w:ascii="Trebuchet MS" w:hAnsi="Trebuchet MS"/>
          <w:b/>
        </w:rPr>
      </w:pPr>
    </w:p>
    <w:p w14:paraId="53B45E46" w14:textId="77777777" w:rsidR="002A64E5" w:rsidRPr="00115A12" w:rsidRDefault="002A64E5" w:rsidP="002A64E5">
      <w:pPr>
        <w:spacing w:after="240" w:line="276" w:lineRule="auto"/>
        <w:ind w:left="-567"/>
        <w:rPr>
          <w:rFonts w:ascii="Trebuchet MS" w:hAnsi="Trebuchet MS"/>
          <w:b/>
        </w:rPr>
      </w:pPr>
      <w:r w:rsidRPr="00115A12">
        <w:rPr>
          <w:rFonts w:ascii="Trebuchet MS" w:hAnsi="Trebuchet MS"/>
          <w:b/>
        </w:rPr>
        <w:lastRenderedPageBreak/>
        <w:t>Recommendations</w:t>
      </w:r>
    </w:p>
    <w:p w14:paraId="49917AA5" w14:textId="77777777" w:rsidR="002A64E5" w:rsidRDefault="002A64E5" w:rsidP="002A64E5">
      <w:pPr>
        <w:spacing w:line="276" w:lineRule="auto"/>
        <w:ind w:left="-567"/>
        <w:rPr>
          <w:rFonts w:ascii="Trebuchet MS" w:hAnsi="Trebuchet MS"/>
        </w:rPr>
      </w:pPr>
      <w:r>
        <w:rPr>
          <w:rFonts w:ascii="Trebuchet MS" w:hAnsi="Trebuchet MS"/>
        </w:rPr>
        <w:t xml:space="preserve">We highlight in this report good practice, areas where providers need to improve and participants’ suggestions, followed by the Panel’s recommendations. </w:t>
      </w:r>
      <w:r w:rsidRPr="00EE6B07">
        <w:rPr>
          <w:rFonts w:ascii="Trebuchet MS" w:hAnsi="Trebuchet MS"/>
        </w:rPr>
        <w:t xml:space="preserve">Access to voice calls, the internet and TV can provide a lifeline </w:t>
      </w:r>
      <w:r>
        <w:rPr>
          <w:rFonts w:ascii="Trebuchet MS" w:hAnsi="Trebuchet MS"/>
        </w:rPr>
        <w:t>for</w:t>
      </w:r>
      <w:r w:rsidRPr="00EE6B07">
        <w:rPr>
          <w:rFonts w:ascii="Trebuchet MS" w:hAnsi="Trebuchet MS"/>
        </w:rPr>
        <w:t xml:space="preserve"> consumers</w:t>
      </w:r>
      <w:r>
        <w:rPr>
          <w:rFonts w:ascii="Trebuchet MS" w:hAnsi="Trebuchet MS"/>
        </w:rPr>
        <w:t xml:space="preserve"> and a</w:t>
      </w:r>
      <w:r w:rsidRPr="00EE6B07">
        <w:rPr>
          <w:rFonts w:ascii="Trebuchet MS" w:hAnsi="Trebuchet MS"/>
        </w:rPr>
        <w:t xml:space="preserve"> key </w:t>
      </w:r>
      <w:r>
        <w:rPr>
          <w:rFonts w:ascii="Trebuchet MS" w:hAnsi="Trebuchet MS"/>
        </w:rPr>
        <w:t xml:space="preserve">recommendation of this research is </w:t>
      </w:r>
      <w:r w:rsidRPr="00EE6B07">
        <w:rPr>
          <w:rFonts w:ascii="Trebuchet MS" w:hAnsi="Trebuchet MS"/>
        </w:rPr>
        <w:t>that consideration should be given</w:t>
      </w:r>
      <w:r>
        <w:rPr>
          <w:rFonts w:ascii="Trebuchet MS" w:hAnsi="Trebuchet MS"/>
        </w:rPr>
        <w:t xml:space="preserve"> </w:t>
      </w:r>
      <w:r w:rsidRPr="00EE6B07">
        <w:rPr>
          <w:rFonts w:ascii="Trebuchet MS" w:hAnsi="Trebuchet MS"/>
        </w:rPr>
        <w:t>to how providers can help customers to stay connected even when</w:t>
      </w:r>
      <w:r>
        <w:rPr>
          <w:rFonts w:ascii="Trebuchet MS" w:hAnsi="Trebuchet MS"/>
        </w:rPr>
        <w:t xml:space="preserve"> they are </w:t>
      </w:r>
      <w:r w:rsidRPr="00EE6B07">
        <w:rPr>
          <w:rFonts w:ascii="Trebuchet MS" w:hAnsi="Trebuchet MS"/>
        </w:rPr>
        <w:t>experiencing payment difficulties.</w:t>
      </w:r>
    </w:p>
    <w:p w14:paraId="6D1AF643" w14:textId="77777777" w:rsidR="002A64E5" w:rsidRDefault="002A64E5" w:rsidP="002A64E5">
      <w:pPr>
        <w:spacing w:line="276" w:lineRule="auto"/>
        <w:ind w:left="-567"/>
        <w:rPr>
          <w:rFonts w:ascii="Trebuchet MS" w:hAnsi="Trebuchet MS"/>
        </w:rPr>
      </w:pPr>
      <w:r>
        <w:rPr>
          <w:rFonts w:ascii="Trebuchet MS" w:hAnsi="Trebuchet MS"/>
        </w:rPr>
        <w:t>We believe</w:t>
      </w:r>
      <w:r w:rsidRPr="004F536B">
        <w:rPr>
          <w:rFonts w:ascii="Trebuchet MS" w:hAnsi="Trebuchet MS"/>
        </w:rPr>
        <w:t xml:space="preserve"> that </w:t>
      </w:r>
      <w:r>
        <w:rPr>
          <w:rFonts w:ascii="Trebuchet MS" w:hAnsi="Trebuchet MS"/>
        </w:rPr>
        <w:t xml:space="preserve">payment problems </w:t>
      </w:r>
      <w:r w:rsidRPr="004F536B">
        <w:rPr>
          <w:rFonts w:ascii="Trebuchet MS" w:hAnsi="Trebuchet MS"/>
        </w:rPr>
        <w:t xml:space="preserve">and </w:t>
      </w:r>
      <w:r>
        <w:rPr>
          <w:rFonts w:ascii="Trebuchet MS" w:hAnsi="Trebuchet MS"/>
        </w:rPr>
        <w:t xml:space="preserve">associated </w:t>
      </w:r>
      <w:r w:rsidRPr="004F536B">
        <w:rPr>
          <w:rFonts w:ascii="Trebuchet MS" w:hAnsi="Trebuchet MS"/>
        </w:rPr>
        <w:t xml:space="preserve">debt should not be </w:t>
      </w:r>
      <w:r>
        <w:rPr>
          <w:rFonts w:ascii="Trebuchet MS" w:hAnsi="Trebuchet MS"/>
        </w:rPr>
        <w:t>exacerbated</w:t>
      </w:r>
      <w:r w:rsidRPr="004F536B">
        <w:rPr>
          <w:rFonts w:ascii="Trebuchet MS" w:hAnsi="Trebuchet MS"/>
        </w:rPr>
        <w:t xml:space="preserve"> by the actions or </w:t>
      </w:r>
      <w:r>
        <w:rPr>
          <w:rFonts w:ascii="Trebuchet MS" w:hAnsi="Trebuchet MS"/>
        </w:rPr>
        <w:t>in</w:t>
      </w:r>
      <w:r w:rsidRPr="004F536B">
        <w:rPr>
          <w:rFonts w:ascii="Trebuchet MS" w:hAnsi="Trebuchet MS"/>
        </w:rPr>
        <w:t xml:space="preserve">actions of </w:t>
      </w:r>
      <w:r>
        <w:rPr>
          <w:rFonts w:ascii="Trebuchet MS" w:hAnsi="Trebuchet MS"/>
        </w:rPr>
        <w:t>a consumer’s</w:t>
      </w:r>
      <w:r w:rsidRPr="004F536B">
        <w:rPr>
          <w:rFonts w:ascii="Trebuchet MS" w:hAnsi="Trebuchet MS"/>
        </w:rPr>
        <w:t xml:space="preserve"> communications provider. </w:t>
      </w:r>
      <w:r>
        <w:rPr>
          <w:rFonts w:ascii="Trebuchet MS" w:hAnsi="Trebuchet MS"/>
        </w:rPr>
        <w:t>T</w:t>
      </w:r>
      <w:r w:rsidRPr="004F536B">
        <w:rPr>
          <w:rFonts w:ascii="Trebuchet MS" w:hAnsi="Trebuchet MS"/>
        </w:rPr>
        <w:t xml:space="preserve">he fear of disconnection </w:t>
      </w:r>
      <w:r>
        <w:rPr>
          <w:rFonts w:ascii="Trebuchet MS" w:hAnsi="Trebuchet MS"/>
        </w:rPr>
        <w:t>can be paralysing and t</w:t>
      </w:r>
      <w:r w:rsidRPr="004F536B">
        <w:rPr>
          <w:rFonts w:ascii="Trebuchet MS" w:hAnsi="Trebuchet MS"/>
        </w:rPr>
        <w:t>o disconnect an indebted consumer from communications services makes them even more vuln</w:t>
      </w:r>
      <w:r>
        <w:rPr>
          <w:rFonts w:ascii="Trebuchet MS" w:hAnsi="Trebuchet MS"/>
        </w:rPr>
        <w:t>erable</w:t>
      </w:r>
      <w:r w:rsidRPr="004F536B">
        <w:rPr>
          <w:rFonts w:ascii="Trebuchet MS" w:hAnsi="Trebuchet MS"/>
        </w:rPr>
        <w:t xml:space="preserve">. </w:t>
      </w:r>
      <w:r>
        <w:rPr>
          <w:rFonts w:ascii="Trebuchet MS" w:hAnsi="Trebuchet MS"/>
        </w:rPr>
        <w:t>This research highlighted a number of ways in which pr</w:t>
      </w:r>
      <w:r w:rsidRPr="00AE085D">
        <w:rPr>
          <w:rFonts w:ascii="Trebuchet MS" w:hAnsi="Trebuchet MS"/>
        </w:rPr>
        <w:t>ovider</w:t>
      </w:r>
      <w:r>
        <w:rPr>
          <w:rFonts w:ascii="Trebuchet MS" w:hAnsi="Trebuchet MS"/>
        </w:rPr>
        <w:t>s could start – or continue – assisting their low-income customers, with the overall aim of keeping them connected to their services and not causing further debt or payment problems. These can be grouped under a ‘perfect’ model which encapsulates:</w:t>
      </w:r>
      <w:r w:rsidRPr="00AE085D">
        <w:rPr>
          <w:rFonts w:ascii="Trebuchet MS" w:hAnsi="Trebuchet MS"/>
        </w:rPr>
        <w:t xml:space="preserve"> </w:t>
      </w:r>
    </w:p>
    <w:p w14:paraId="3E665EE0" w14:textId="77777777" w:rsidR="002A64E5" w:rsidRPr="00DD7FF8" w:rsidRDefault="002A64E5" w:rsidP="002A64E5">
      <w:pPr>
        <w:pStyle w:val="ListParagraph"/>
        <w:numPr>
          <w:ilvl w:val="0"/>
          <w:numId w:val="4"/>
        </w:numPr>
        <w:spacing w:line="276" w:lineRule="auto"/>
        <w:rPr>
          <w:rFonts w:ascii="Trebuchet MS" w:hAnsi="Trebuchet MS"/>
          <w:sz w:val="22"/>
          <w:szCs w:val="22"/>
        </w:rPr>
      </w:pPr>
      <w:r w:rsidRPr="00DD7FF8">
        <w:rPr>
          <w:rFonts w:ascii="Trebuchet MS" w:hAnsi="Trebuchet MS"/>
          <w:b/>
          <w:sz w:val="22"/>
          <w:szCs w:val="22"/>
        </w:rPr>
        <w:t xml:space="preserve">Proactivity </w:t>
      </w:r>
      <w:r w:rsidRPr="00DD7FF8">
        <w:rPr>
          <w:rFonts w:ascii="Trebuchet MS" w:hAnsi="Trebuchet MS"/>
          <w:sz w:val="22"/>
          <w:szCs w:val="22"/>
        </w:rPr>
        <w:t xml:space="preserve">in helping consumers to avoid problems; </w:t>
      </w:r>
    </w:p>
    <w:p w14:paraId="78529EFF" w14:textId="77777777" w:rsidR="002A64E5" w:rsidRPr="00DD7FF8" w:rsidRDefault="002A64E5" w:rsidP="002A64E5">
      <w:pPr>
        <w:pStyle w:val="ListParagraph"/>
        <w:numPr>
          <w:ilvl w:val="0"/>
          <w:numId w:val="4"/>
        </w:numPr>
        <w:spacing w:line="276" w:lineRule="auto"/>
        <w:rPr>
          <w:rFonts w:ascii="Trebuchet MS" w:hAnsi="Trebuchet MS"/>
          <w:sz w:val="22"/>
          <w:szCs w:val="22"/>
        </w:rPr>
      </w:pPr>
      <w:r>
        <w:rPr>
          <w:rFonts w:ascii="Trebuchet MS" w:hAnsi="Trebuchet MS"/>
          <w:sz w:val="22"/>
          <w:szCs w:val="22"/>
        </w:rPr>
        <w:t>D</w:t>
      </w:r>
      <w:r w:rsidRPr="00BC31C9">
        <w:rPr>
          <w:rFonts w:ascii="Trebuchet MS" w:hAnsi="Trebuchet MS"/>
          <w:sz w:val="22"/>
          <w:szCs w:val="22"/>
        </w:rPr>
        <w:t xml:space="preserve">emonstrating </w:t>
      </w:r>
      <w:r w:rsidRPr="00DD7FF8">
        <w:rPr>
          <w:rFonts w:ascii="Trebuchet MS" w:hAnsi="Trebuchet MS"/>
          <w:b/>
          <w:sz w:val="22"/>
          <w:szCs w:val="22"/>
        </w:rPr>
        <w:t>Empathy</w:t>
      </w:r>
      <w:r w:rsidRPr="00DD7FF8">
        <w:rPr>
          <w:rFonts w:ascii="Trebuchet MS" w:hAnsi="Trebuchet MS"/>
          <w:sz w:val="22"/>
          <w:szCs w:val="22"/>
        </w:rPr>
        <w:t xml:space="preserve"> and </w:t>
      </w:r>
      <w:r>
        <w:rPr>
          <w:rFonts w:ascii="Trebuchet MS" w:hAnsi="Trebuchet MS"/>
          <w:b/>
          <w:sz w:val="22"/>
          <w:szCs w:val="22"/>
        </w:rPr>
        <w:t>R</w:t>
      </w:r>
      <w:r w:rsidRPr="00DD7FF8">
        <w:rPr>
          <w:rFonts w:ascii="Trebuchet MS" w:hAnsi="Trebuchet MS"/>
          <w:b/>
          <w:sz w:val="22"/>
          <w:szCs w:val="22"/>
        </w:rPr>
        <w:t>espect</w:t>
      </w:r>
      <w:r w:rsidRPr="00DD7FF8">
        <w:rPr>
          <w:rFonts w:ascii="Trebuchet MS" w:hAnsi="Trebuchet MS"/>
          <w:sz w:val="22"/>
          <w:szCs w:val="22"/>
        </w:rPr>
        <w:t xml:space="preserve"> when a consumer is trying to deal with a payment problem; </w:t>
      </w:r>
    </w:p>
    <w:p w14:paraId="14AAA4DC" w14:textId="77777777" w:rsidR="002A64E5" w:rsidRPr="00DD7FF8" w:rsidRDefault="002A64E5" w:rsidP="002A64E5">
      <w:pPr>
        <w:pStyle w:val="ListParagraph"/>
        <w:numPr>
          <w:ilvl w:val="0"/>
          <w:numId w:val="4"/>
        </w:numPr>
        <w:spacing w:line="276" w:lineRule="auto"/>
        <w:rPr>
          <w:rFonts w:ascii="Trebuchet MS" w:hAnsi="Trebuchet MS"/>
          <w:sz w:val="22"/>
          <w:szCs w:val="22"/>
        </w:rPr>
      </w:pPr>
      <w:r w:rsidRPr="00DD7FF8">
        <w:rPr>
          <w:rFonts w:ascii="Trebuchet MS" w:hAnsi="Trebuchet MS"/>
          <w:b/>
          <w:sz w:val="22"/>
          <w:szCs w:val="22"/>
        </w:rPr>
        <w:t>Flexibility</w:t>
      </w:r>
      <w:r w:rsidRPr="00DD7FF8">
        <w:rPr>
          <w:rFonts w:ascii="Trebuchet MS" w:hAnsi="Trebuchet MS"/>
          <w:sz w:val="22"/>
          <w:szCs w:val="22"/>
        </w:rPr>
        <w:t xml:space="preserve"> in approach; </w:t>
      </w:r>
    </w:p>
    <w:p w14:paraId="71834816" w14:textId="77777777" w:rsidR="002A64E5" w:rsidRPr="00DD7FF8" w:rsidRDefault="002A64E5" w:rsidP="002A64E5">
      <w:pPr>
        <w:pStyle w:val="ListParagraph"/>
        <w:numPr>
          <w:ilvl w:val="0"/>
          <w:numId w:val="4"/>
        </w:numPr>
        <w:spacing w:line="276" w:lineRule="auto"/>
        <w:rPr>
          <w:rFonts w:ascii="Trebuchet MS" w:hAnsi="Trebuchet MS"/>
          <w:b/>
          <w:sz w:val="22"/>
          <w:szCs w:val="22"/>
        </w:rPr>
      </w:pPr>
      <w:r w:rsidRPr="00DD7FF8">
        <w:rPr>
          <w:rFonts w:ascii="Trebuchet MS" w:hAnsi="Trebuchet MS"/>
          <w:b/>
          <w:sz w:val="22"/>
          <w:szCs w:val="22"/>
        </w:rPr>
        <w:t xml:space="preserve">Ease of </w:t>
      </w:r>
      <w:r w:rsidRPr="00DD7FF8">
        <w:rPr>
          <w:rFonts w:ascii="Trebuchet MS" w:hAnsi="Trebuchet MS"/>
          <w:sz w:val="22"/>
          <w:szCs w:val="22"/>
        </w:rPr>
        <w:t xml:space="preserve">contact and in process management; and </w:t>
      </w:r>
    </w:p>
    <w:p w14:paraId="54716EB9" w14:textId="77777777" w:rsidR="002A64E5" w:rsidRDefault="002A64E5" w:rsidP="002A64E5">
      <w:pPr>
        <w:pStyle w:val="ListParagraph"/>
        <w:numPr>
          <w:ilvl w:val="0"/>
          <w:numId w:val="4"/>
        </w:numPr>
        <w:spacing w:line="276" w:lineRule="auto"/>
        <w:rPr>
          <w:rFonts w:ascii="Trebuchet MS" w:hAnsi="Trebuchet MS"/>
          <w:sz w:val="22"/>
          <w:szCs w:val="22"/>
        </w:rPr>
      </w:pPr>
      <w:r w:rsidRPr="00DD7FF8">
        <w:rPr>
          <w:rFonts w:ascii="Trebuchet MS" w:hAnsi="Trebuchet MS"/>
          <w:b/>
          <w:sz w:val="22"/>
          <w:szCs w:val="22"/>
        </w:rPr>
        <w:t xml:space="preserve">Clarity </w:t>
      </w:r>
      <w:r w:rsidRPr="00DD7FF8">
        <w:rPr>
          <w:rFonts w:ascii="Trebuchet MS" w:hAnsi="Trebuchet MS"/>
          <w:sz w:val="22"/>
          <w:szCs w:val="22"/>
        </w:rPr>
        <w:t xml:space="preserve">and </w:t>
      </w:r>
      <w:r>
        <w:rPr>
          <w:rFonts w:ascii="Trebuchet MS" w:hAnsi="Trebuchet MS"/>
          <w:b/>
          <w:sz w:val="22"/>
          <w:szCs w:val="22"/>
        </w:rPr>
        <w:t>T</w:t>
      </w:r>
      <w:r w:rsidRPr="00DD7FF8">
        <w:rPr>
          <w:rFonts w:ascii="Trebuchet MS" w:hAnsi="Trebuchet MS"/>
          <w:b/>
          <w:sz w:val="22"/>
          <w:szCs w:val="22"/>
        </w:rPr>
        <w:t>ransparency</w:t>
      </w:r>
      <w:r w:rsidRPr="00DD7FF8">
        <w:rPr>
          <w:rFonts w:ascii="Trebuchet MS" w:hAnsi="Trebuchet MS"/>
          <w:sz w:val="22"/>
          <w:szCs w:val="22"/>
        </w:rPr>
        <w:t xml:space="preserve"> on usage and charges. </w:t>
      </w:r>
    </w:p>
    <w:p w14:paraId="1EB19D6E" w14:textId="77777777" w:rsidR="002A64E5" w:rsidRDefault="002A64E5" w:rsidP="002A64E5">
      <w:pPr>
        <w:rPr>
          <w:rFonts w:ascii="Trebuchet MS" w:hAnsi="Trebuchet MS"/>
        </w:rPr>
      </w:pPr>
    </w:p>
    <w:p w14:paraId="1EF13FDB" w14:textId="77777777" w:rsidR="002A64E5" w:rsidRDefault="002A64E5" w:rsidP="002A64E5">
      <w:pPr>
        <w:rPr>
          <w:rFonts w:ascii="Trebuchet MS" w:hAnsi="Trebuchet MS"/>
        </w:rPr>
      </w:pPr>
      <w:r w:rsidRPr="00C71DDB">
        <w:rPr>
          <w:rFonts w:ascii="Trebuchet MS" w:hAnsi="Trebuchet MS"/>
          <w:i/>
          <w:iCs/>
          <w:noProof/>
          <w:color w:val="FFFFFF" w:themeColor="background1"/>
          <w:lang w:val="en-US"/>
        </w:rPr>
        <mc:AlternateContent>
          <mc:Choice Requires="wps">
            <w:drawing>
              <wp:anchor distT="0" distB="0" distL="114300" distR="114300" simplePos="0" relativeHeight="251672576" behindDoc="1" locked="1" layoutInCell="1" allowOverlap="1" wp14:anchorId="3060D28C" wp14:editId="0D7A0DD8">
                <wp:simplePos x="0" y="0"/>
                <wp:positionH relativeFrom="margin">
                  <wp:posOffset>-511810</wp:posOffset>
                </wp:positionH>
                <wp:positionV relativeFrom="paragraph">
                  <wp:posOffset>3810</wp:posOffset>
                </wp:positionV>
                <wp:extent cx="6798310" cy="1148080"/>
                <wp:effectExtent l="0" t="0" r="2540" b="0"/>
                <wp:wrapNone/>
                <wp:docPr id="5" name="Rectangle: Rounded Corners 5"/>
                <wp:cNvGraphicFramePr/>
                <a:graphic xmlns:a="http://schemas.openxmlformats.org/drawingml/2006/main">
                  <a:graphicData uri="http://schemas.microsoft.com/office/word/2010/wordprocessingShape">
                    <wps:wsp>
                      <wps:cNvSpPr/>
                      <wps:spPr>
                        <a:xfrm>
                          <a:off x="0" y="0"/>
                          <a:ext cx="6798310" cy="1148080"/>
                        </a:xfrm>
                        <a:prstGeom prst="roundRect">
                          <a:avLst/>
                        </a:prstGeom>
                        <a:solidFill>
                          <a:srgbClr val="00737F"/>
                        </a:solidFill>
                        <a:ln>
                          <a:noFill/>
                        </a:ln>
                      </wps:spPr>
                      <wps:style>
                        <a:lnRef idx="0">
                          <a:scrgbClr r="0" g="0" b="0"/>
                        </a:lnRef>
                        <a:fillRef idx="0">
                          <a:scrgbClr r="0" g="0" b="0"/>
                        </a:fillRef>
                        <a:effectRef idx="0">
                          <a:scrgbClr r="0" g="0" b="0"/>
                        </a:effectRef>
                        <a:fontRef idx="minor">
                          <a:schemeClr val="lt1"/>
                        </a:fontRef>
                      </wps:style>
                      <wps:txbx>
                        <w:txbxContent>
                          <w:p w14:paraId="341437FA" w14:textId="77777777" w:rsidR="002A64E5" w:rsidRDefault="002A64E5" w:rsidP="002A64E5">
                            <w:pPr>
                              <w:spacing w:after="240" w:line="276" w:lineRule="auto"/>
                              <w:ind w:left="-567"/>
                              <w:jc w:val="center"/>
                              <w:rPr>
                                <w:rFonts w:ascii="Trebuchet MS" w:hAnsi="Trebuchet MS"/>
                                <w:i/>
                                <w:iCs/>
                                <w:color w:val="FFFFFF" w:themeColor="background1"/>
                              </w:rPr>
                            </w:pPr>
                            <w:r w:rsidRPr="00C71DDB">
                              <w:rPr>
                                <w:rFonts w:ascii="Trebuchet MS" w:hAnsi="Trebuchet MS"/>
                                <w:i/>
                                <w:iCs/>
                                <w:color w:val="FFFFFF" w:themeColor="background1"/>
                              </w:rPr>
                              <w:t xml:space="preserve">“I think providers need to realise that customers don't deliberately not pay their bills. </w:t>
                            </w:r>
                            <w:r>
                              <w:rPr>
                                <w:rFonts w:ascii="Trebuchet MS" w:hAnsi="Trebuchet MS"/>
                                <w:i/>
                                <w:iCs/>
                                <w:color w:val="FFFFFF" w:themeColor="background1"/>
                              </w:rPr>
                              <w:br/>
                            </w:r>
                            <w:r w:rsidRPr="00C71DDB">
                              <w:rPr>
                                <w:rFonts w:ascii="Trebuchet MS" w:hAnsi="Trebuchet MS"/>
                                <w:i/>
                                <w:iCs/>
                                <w:color w:val="FFFFFF" w:themeColor="background1"/>
                              </w:rPr>
                              <w:t xml:space="preserve">There are issues that these customers have and if they have been loyal customers, what can </w:t>
                            </w:r>
                            <w:r>
                              <w:rPr>
                                <w:rFonts w:ascii="Trebuchet MS" w:hAnsi="Trebuchet MS"/>
                                <w:i/>
                                <w:iCs/>
                                <w:color w:val="FFFFFF" w:themeColor="background1"/>
                              </w:rPr>
                              <w:br/>
                            </w:r>
                            <w:r w:rsidRPr="00C71DDB">
                              <w:rPr>
                                <w:rFonts w:ascii="Trebuchet MS" w:hAnsi="Trebuchet MS"/>
                                <w:i/>
                                <w:iCs/>
                                <w:color w:val="FFFFFF" w:themeColor="background1"/>
                              </w:rPr>
                              <w:t xml:space="preserve">they do to get their money back but also keep their loyal customers? </w:t>
                            </w:r>
                            <w:r>
                              <w:rPr>
                                <w:rFonts w:ascii="Trebuchet MS" w:hAnsi="Trebuchet MS"/>
                                <w:i/>
                                <w:iCs/>
                                <w:color w:val="FFFFFF" w:themeColor="background1"/>
                              </w:rPr>
                              <w:br/>
                            </w:r>
                            <w:r w:rsidRPr="00C71DDB">
                              <w:rPr>
                                <w:rFonts w:ascii="Trebuchet MS" w:hAnsi="Trebuchet MS"/>
                                <w:i/>
                                <w:iCs/>
                                <w:color w:val="FFFFFF" w:themeColor="background1"/>
                              </w:rPr>
                              <w:t>How can they help the average person that has got into a little bit of difficulty?” (</w:t>
                            </w:r>
                            <w:r>
                              <w:rPr>
                                <w:rFonts w:ascii="Trebuchet MS" w:hAnsi="Trebuchet MS"/>
                                <w:i/>
                                <w:iCs/>
                                <w:color w:val="FFFFFF" w:themeColor="background1"/>
                              </w:rPr>
                              <w:t>Andy</w:t>
                            </w:r>
                            <w:r w:rsidRPr="00C71DDB">
                              <w:rPr>
                                <w:rFonts w:ascii="Trebuchet MS" w:hAnsi="Trebuchet MS"/>
                                <w:i/>
                                <w:iCs/>
                                <w:color w:val="FFFFFF" w:themeColor="background1"/>
                              </w:rPr>
                              <w:t>, living with partner, not working, 35 – 44, Newcastle)</w:t>
                            </w:r>
                          </w:p>
                          <w:p w14:paraId="06B44DD6" w14:textId="77777777" w:rsidR="002A64E5" w:rsidRDefault="002A64E5" w:rsidP="002A64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60D28C" id="Rectangle: Rounded Corners 5" o:spid="_x0000_s1028" style="position:absolute;margin-left:-40.3pt;margin-top:.3pt;width:535.3pt;height:90.4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" fillcolor="#00737f" stroked="f">
                <v:textbox>
                  <w:txbxContent>
                    <w:p w14:paraId="341437FA" w14:textId="77777777" w:rsidR="002A64E5" w:rsidRDefault="002A64E5" w:rsidP="002A64E5">
                      <w:pPr>
                        <w:spacing w:after="240" w:line="276" w:lineRule="auto"/>
                        <w:ind w:left="-567"/>
                        <w:jc w:val="center"/>
                        <w:rPr>
                          <w:rFonts w:ascii="Trebuchet MS" w:hAnsi="Trebuchet MS"/>
                          <w:i/>
                          <w:iCs/>
                          <w:color w:val="FFFFFF" w:themeColor="background1"/>
                        </w:rPr>
                      </w:pPr>
                      <w:r w:rsidRPr="00C71DDB">
                        <w:rPr>
                          <w:rFonts w:ascii="Trebuchet MS" w:hAnsi="Trebuchet MS"/>
                          <w:i/>
                          <w:iCs/>
                          <w:color w:val="FFFFFF" w:themeColor="background1"/>
                        </w:rPr>
                        <w:t xml:space="preserve">“I think providers need to realise that customers don't deliberately not pay their bills. </w:t>
                      </w:r>
                      <w:r>
                        <w:rPr>
                          <w:rFonts w:ascii="Trebuchet MS" w:hAnsi="Trebuchet MS"/>
                          <w:i/>
                          <w:iCs/>
                          <w:color w:val="FFFFFF" w:themeColor="background1"/>
                        </w:rPr>
                        <w:br/>
                      </w:r>
                      <w:r w:rsidRPr="00C71DDB">
                        <w:rPr>
                          <w:rFonts w:ascii="Trebuchet MS" w:hAnsi="Trebuchet MS"/>
                          <w:i/>
                          <w:iCs/>
                          <w:color w:val="FFFFFF" w:themeColor="background1"/>
                        </w:rPr>
                        <w:t xml:space="preserve">There are issues that these customers have and if they have been loyal customers, what can </w:t>
                      </w:r>
                      <w:r>
                        <w:rPr>
                          <w:rFonts w:ascii="Trebuchet MS" w:hAnsi="Trebuchet MS"/>
                          <w:i/>
                          <w:iCs/>
                          <w:color w:val="FFFFFF" w:themeColor="background1"/>
                        </w:rPr>
                        <w:br/>
                      </w:r>
                      <w:r w:rsidRPr="00C71DDB">
                        <w:rPr>
                          <w:rFonts w:ascii="Trebuchet MS" w:hAnsi="Trebuchet MS"/>
                          <w:i/>
                          <w:iCs/>
                          <w:color w:val="FFFFFF" w:themeColor="background1"/>
                        </w:rPr>
                        <w:t xml:space="preserve">they do to get their money back but also keep their loyal customers? </w:t>
                      </w:r>
                      <w:r>
                        <w:rPr>
                          <w:rFonts w:ascii="Trebuchet MS" w:hAnsi="Trebuchet MS"/>
                          <w:i/>
                          <w:iCs/>
                          <w:color w:val="FFFFFF" w:themeColor="background1"/>
                        </w:rPr>
                        <w:br/>
                      </w:r>
                      <w:r w:rsidRPr="00C71DDB">
                        <w:rPr>
                          <w:rFonts w:ascii="Trebuchet MS" w:hAnsi="Trebuchet MS"/>
                          <w:i/>
                          <w:iCs/>
                          <w:color w:val="FFFFFF" w:themeColor="background1"/>
                        </w:rPr>
                        <w:t>How can they help the average person that has got into a little bit of difficulty?” (</w:t>
                      </w:r>
                      <w:r>
                        <w:rPr>
                          <w:rFonts w:ascii="Trebuchet MS" w:hAnsi="Trebuchet MS"/>
                          <w:i/>
                          <w:iCs/>
                          <w:color w:val="FFFFFF" w:themeColor="background1"/>
                        </w:rPr>
                        <w:t>Andy</w:t>
                      </w:r>
                      <w:r w:rsidRPr="00C71DDB">
                        <w:rPr>
                          <w:rFonts w:ascii="Trebuchet MS" w:hAnsi="Trebuchet MS"/>
                          <w:i/>
                          <w:iCs/>
                          <w:color w:val="FFFFFF" w:themeColor="background1"/>
                        </w:rPr>
                        <w:t>, living with partner, not working, 35 – 44, Newcastle)</w:t>
                      </w:r>
                    </w:p>
                    <w:p w14:paraId="06B44DD6" w14:textId="77777777" w:rsidR="002A64E5" w:rsidRDefault="002A64E5" w:rsidP="002A64E5">
                      <w:pPr>
                        <w:jc w:val="center"/>
                      </w:pPr>
                    </w:p>
                  </w:txbxContent>
                </v:textbox>
                <w10:wrap anchorx="margin"/>
                <w10:anchorlock/>
              </v:roundrect>
            </w:pict>
          </mc:Fallback>
        </mc:AlternateContent>
      </w:r>
      <w:r>
        <w:rPr>
          <w:rFonts w:ascii="Trebuchet MS" w:hAnsi="Trebuchet MS"/>
        </w:rPr>
        <w:br w:type="page"/>
      </w:r>
    </w:p>
    <w:p w14:paraId="282B858F" w14:textId="77777777" w:rsidR="002A64E5" w:rsidRPr="001F1D41" w:rsidRDefault="002A64E5" w:rsidP="002A64E5">
      <w:pPr>
        <w:pStyle w:val="Heading2"/>
        <w:numPr>
          <w:ilvl w:val="0"/>
          <w:numId w:val="6"/>
        </w:numPr>
        <w:ind w:left="-37"/>
      </w:pPr>
      <w:bookmarkStart w:id="1" w:name="_Toc22541647"/>
      <w:r w:rsidRPr="001F1D41">
        <w:lastRenderedPageBreak/>
        <w:t>Aims and methodology</w:t>
      </w:r>
      <w:bookmarkEnd w:id="1"/>
    </w:p>
    <w:p w14:paraId="28AF7FFD" w14:textId="77777777" w:rsidR="002A64E5" w:rsidRDefault="002A64E5" w:rsidP="002A64E5">
      <w:pPr>
        <w:spacing w:after="0" w:line="276" w:lineRule="auto"/>
        <w:ind w:left="-567"/>
        <w:rPr>
          <w:rFonts w:ascii="Trebuchet MS" w:hAnsi="Trebuchet MS" w:cs="Arial"/>
        </w:rPr>
      </w:pPr>
      <w:r w:rsidRPr="00FA0AC0">
        <w:rPr>
          <w:rFonts w:ascii="Trebuchet MS" w:hAnsi="Trebuchet MS" w:cs="Arial"/>
        </w:rPr>
        <w:t>The Panel has a specific remit to influence policy on issues affecting communications consumers, particularly those who may be more vulnerable when engaging with communications markets. Individuals with very low incomes are particularly vulnerable to sudden changes in circumstances, e.g. job loss/redundancy, loss of a chief wage or changes to benefits. We touched on the circumstances of low-income consumers in our publication of Still Going Round in Circles: Complaints handling in telecoms</w:t>
      </w:r>
      <w:r w:rsidRPr="00AE1D80">
        <w:rPr>
          <w:rFonts w:ascii="Trebuchet MS" w:hAnsi="Trebuchet MS" w:cs="Arial"/>
          <w:vertAlign w:val="superscript"/>
        </w:rPr>
        <w:footnoteReference w:id="1"/>
      </w:r>
      <w:r w:rsidRPr="00AE1D80">
        <w:rPr>
          <w:rFonts w:ascii="Trebuchet MS" w:hAnsi="Trebuchet MS" w:cs="Arial"/>
          <w:vertAlign w:val="superscript"/>
        </w:rPr>
        <w:t xml:space="preserve"> </w:t>
      </w:r>
      <w:r w:rsidRPr="00772775">
        <w:rPr>
          <w:rFonts w:ascii="Trebuchet MS" w:hAnsi="Trebuchet MS" w:cs="Arial"/>
        </w:rPr>
        <w:t>i</w:t>
      </w:r>
      <w:r w:rsidRPr="00FA0AC0">
        <w:rPr>
          <w:rFonts w:ascii="Trebuchet MS" w:hAnsi="Trebuchet MS" w:cs="Arial"/>
        </w:rPr>
        <w:t xml:space="preserve">n July 2018, recognising that financial vulnerability can cause </w:t>
      </w:r>
      <w:r>
        <w:rPr>
          <w:rFonts w:ascii="Trebuchet MS" w:hAnsi="Trebuchet MS" w:cs="Arial"/>
        </w:rPr>
        <w:t xml:space="preserve">telecoms </w:t>
      </w:r>
      <w:r w:rsidRPr="00FA0AC0">
        <w:rPr>
          <w:rFonts w:ascii="Trebuchet MS" w:hAnsi="Trebuchet MS" w:cs="Arial"/>
        </w:rPr>
        <w:t xml:space="preserve">consumers to be negatively impacted. </w:t>
      </w:r>
    </w:p>
    <w:p w14:paraId="6FCDD9DC" w14:textId="77777777" w:rsidR="002A64E5" w:rsidRDefault="002A64E5" w:rsidP="002A64E5">
      <w:pPr>
        <w:spacing w:after="0" w:line="276" w:lineRule="auto"/>
        <w:ind w:left="-567"/>
        <w:rPr>
          <w:rFonts w:ascii="Trebuchet MS" w:hAnsi="Trebuchet MS" w:cs="Arial"/>
        </w:rPr>
      </w:pPr>
    </w:p>
    <w:p w14:paraId="472BBBAA" w14:textId="77777777" w:rsidR="002A64E5" w:rsidRDefault="002A64E5" w:rsidP="002A64E5">
      <w:pPr>
        <w:spacing w:after="0" w:line="276" w:lineRule="auto"/>
        <w:ind w:left="-567"/>
        <w:rPr>
          <w:rFonts w:ascii="Trebuchet MS" w:hAnsi="Trebuchet MS" w:cs="Arial"/>
        </w:rPr>
      </w:pPr>
      <w:r w:rsidRPr="00FA0AC0">
        <w:rPr>
          <w:rFonts w:ascii="Trebuchet MS" w:hAnsi="Trebuchet MS" w:cs="Arial"/>
        </w:rPr>
        <w:t>To gain a deeper insight</w:t>
      </w:r>
      <w:r>
        <w:rPr>
          <w:rFonts w:ascii="Trebuchet MS" w:hAnsi="Trebuchet MS" w:cs="Arial"/>
        </w:rPr>
        <w:t xml:space="preserve"> into these issues</w:t>
      </w:r>
      <w:r w:rsidRPr="00FA0AC0">
        <w:rPr>
          <w:rFonts w:ascii="Trebuchet MS" w:hAnsi="Trebuchet MS" w:cs="Arial"/>
        </w:rPr>
        <w:t xml:space="preserve">, we commissioned PwC to undertake a qualitative study in 2019, interviewing consumers across the UK who were classified as potentially financially vulnerable, living on a low income, and who classified themselves as either ‘just about managing’ or ‘genuinely struggling’ to pay their bills. The sample was split in terms of age, living arrangements (alone, with partner or with children) and working status (working full or part-time or reliant on benefits). The sample was also weighted to ensure that we heard from </w:t>
      </w:r>
      <w:r>
        <w:rPr>
          <w:rFonts w:ascii="Trebuchet MS" w:hAnsi="Trebuchet MS" w:cs="Arial"/>
        </w:rPr>
        <w:t xml:space="preserve">people </w:t>
      </w:r>
      <w:r w:rsidRPr="00FA0AC0">
        <w:rPr>
          <w:rFonts w:ascii="Trebuchet MS" w:hAnsi="Trebuchet MS" w:cs="Arial"/>
        </w:rPr>
        <w:t>using mobile, landline, broadband and/or pay TV.</w:t>
      </w:r>
    </w:p>
    <w:p w14:paraId="73CB5494" w14:textId="77777777" w:rsidR="002A64E5" w:rsidRPr="00FA0AC0" w:rsidRDefault="002A64E5" w:rsidP="002A64E5">
      <w:pPr>
        <w:ind w:left="-567"/>
        <w:rPr>
          <w:rFonts w:ascii="Trebuchet MS" w:hAnsi="Trebuchet MS" w:cs="Arial"/>
        </w:rPr>
      </w:pPr>
    </w:p>
    <w:p w14:paraId="5A789A37" w14:textId="77777777" w:rsidR="002A64E5" w:rsidRDefault="002A64E5" w:rsidP="002A64E5">
      <w:pPr>
        <w:pStyle w:val="Heading2"/>
        <w:numPr>
          <w:ilvl w:val="0"/>
          <w:numId w:val="6"/>
        </w:numPr>
        <w:ind w:left="-37"/>
      </w:pPr>
      <w:bookmarkStart w:id="2" w:name="_Toc22541648"/>
      <w:r>
        <w:t>Context</w:t>
      </w:r>
      <w:bookmarkEnd w:id="2"/>
    </w:p>
    <w:p w14:paraId="5FC111E9" w14:textId="77777777" w:rsidR="002A64E5" w:rsidRPr="002C11E5" w:rsidRDefault="002A64E5" w:rsidP="002A64E5">
      <w:pPr>
        <w:spacing w:after="240" w:line="276" w:lineRule="auto"/>
        <w:ind w:left="-567"/>
        <w:rPr>
          <w:rFonts w:ascii="Trebuchet MS" w:hAnsi="Trebuchet MS" w:cs="Arial"/>
          <w:b/>
        </w:rPr>
      </w:pPr>
      <w:r w:rsidRPr="002C11E5">
        <w:rPr>
          <w:rFonts w:ascii="Trebuchet MS" w:hAnsi="Trebuchet MS" w:cs="Arial"/>
          <w:b/>
        </w:rPr>
        <w:t>Research evidence</w:t>
      </w:r>
    </w:p>
    <w:p w14:paraId="0CD900FF" w14:textId="77777777" w:rsidR="002A64E5" w:rsidRDefault="002A64E5" w:rsidP="002A64E5">
      <w:pPr>
        <w:spacing w:after="0" w:line="276" w:lineRule="auto"/>
        <w:ind w:left="-567"/>
        <w:rPr>
          <w:rFonts w:ascii="Trebuchet MS" w:hAnsi="Trebuchet MS" w:cs="Arial"/>
        </w:rPr>
      </w:pPr>
      <w:r w:rsidRPr="00CB0B98">
        <w:rPr>
          <w:rFonts w:ascii="Trebuchet MS" w:hAnsi="Trebuchet MS" w:cs="Arial"/>
        </w:rPr>
        <w:t>Consumer reliance on telecoms services has dramatically increased in conjunction with the rising demand for mobile phones and internet services. Analysis of recent data</w:t>
      </w:r>
      <w:r>
        <w:rPr>
          <w:rFonts w:ascii="Trebuchet MS" w:hAnsi="Trebuchet MS" w:cs="Arial"/>
        </w:rPr>
        <w:t xml:space="preserve"> (presented below)</w:t>
      </w:r>
      <w:r w:rsidRPr="00CB0B98">
        <w:rPr>
          <w:rFonts w:ascii="Trebuchet MS" w:hAnsi="Trebuchet MS" w:cs="Arial"/>
        </w:rPr>
        <w:t xml:space="preserve"> supports a continuing upwards trend of telecoms services being high on the list of priorities among households. Ofcom’s recently published its key find</w:t>
      </w:r>
      <w:r w:rsidRPr="00EE6B07">
        <w:rPr>
          <w:rFonts w:ascii="Trebuchet MS" w:hAnsi="Trebuchet MS" w:cs="Arial"/>
        </w:rPr>
        <w:t xml:space="preserve">ings from the </w:t>
      </w:r>
      <w:r w:rsidRPr="005B496E">
        <w:rPr>
          <w:rFonts w:ascii="Trebuchet MS" w:hAnsi="Trebuchet MS" w:cs="Arial"/>
          <w:b/>
        </w:rPr>
        <w:t>Communications Market Report (CMR) 2019</w:t>
      </w:r>
      <w:r w:rsidRPr="00EE6B07">
        <w:rPr>
          <w:rStyle w:val="FootnoteReference"/>
          <w:rFonts w:ascii="Trebuchet MS" w:hAnsi="Trebuchet MS" w:cs="Arial"/>
        </w:rPr>
        <w:footnoteReference w:id="2"/>
      </w:r>
      <w:r w:rsidRPr="00EE6B07">
        <w:rPr>
          <w:rFonts w:ascii="Trebuchet MS" w:hAnsi="Trebuchet MS" w:cs="Arial"/>
        </w:rPr>
        <w:t>. The key findings include:</w:t>
      </w:r>
    </w:p>
    <w:p w14:paraId="7C07F8F2" w14:textId="77777777" w:rsidR="002A64E5" w:rsidRPr="00EE6B07" w:rsidRDefault="002A64E5" w:rsidP="002A64E5">
      <w:pPr>
        <w:spacing w:after="0" w:line="276" w:lineRule="auto"/>
        <w:ind w:left="-567"/>
        <w:rPr>
          <w:rFonts w:ascii="Trebuchet MS" w:hAnsi="Trebuchet MS" w:cs="Arial"/>
        </w:rPr>
      </w:pPr>
    </w:p>
    <w:p w14:paraId="58E65299" w14:textId="77777777" w:rsidR="002A64E5" w:rsidRPr="00EE6B07" w:rsidRDefault="002A64E5" w:rsidP="002A64E5">
      <w:pPr>
        <w:pStyle w:val="ListParagraph"/>
        <w:numPr>
          <w:ilvl w:val="0"/>
          <w:numId w:val="2"/>
        </w:numPr>
        <w:spacing w:after="0" w:line="276" w:lineRule="auto"/>
        <w:ind w:left="283" w:hanging="283"/>
        <w:rPr>
          <w:rFonts w:ascii="Trebuchet MS" w:hAnsi="Trebuchet MS" w:cs="Arial"/>
          <w:sz w:val="22"/>
          <w:szCs w:val="22"/>
        </w:rPr>
      </w:pPr>
      <w:r w:rsidRPr="00EE6B07">
        <w:rPr>
          <w:rFonts w:ascii="Trebuchet MS" w:hAnsi="Trebuchet MS" w:cs="Arial"/>
          <w:sz w:val="22"/>
          <w:szCs w:val="22"/>
        </w:rPr>
        <w:t>Household internet take-up is 87%, and 79% of UK adults personally use a smartphone;</w:t>
      </w:r>
    </w:p>
    <w:p w14:paraId="16FBACFF" w14:textId="77777777" w:rsidR="002A64E5" w:rsidRPr="00EE6B07" w:rsidRDefault="002A64E5" w:rsidP="002A64E5">
      <w:pPr>
        <w:pStyle w:val="ListParagraph"/>
        <w:numPr>
          <w:ilvl w:val="0"/>
          <w:numId w:val="2"/>
        </w:numPr>
        <w:spacing w:after="0" w:line="276" w:lineRule="auto"/>
        <w:ind w:left="283" w:hanging="283"/>
        <w:rPr>
          <w:rFonts w:ascii="Trebuchet MS" w:hAnsi="Trebuchet MS" w:cs="Arial"/>
          <w:sz w:val="22"/>
          <w:szCs w:val="22"/>
        </w:rPr>
      </w:pPr>
      <w:r w:rsidRPr="00EE6B07">
        <w:rPr>
          <w:rFonts w:ascii="Trebuchet MS" w:hAnsi="Trebuchet MS" w:cs="Arial"/>
          <w:sz w:val="22"/>
          <w:szCs w:val="22"/>
        </w:rPr>
        <w:t>Consumers are upgrading to faster broadband;</w:t>
      </w:r>
    </w:p>
    <w:p w14:paraId="50287E50" w14:textId="77777777" w:rsidR="002A64E5" w:rsidRPr="00EE6B07" w:rsidRDefault="002A64E5" w:rsidP="002A64E5">
      <w:pPr>
        <w:pStyle w:val="ListParagraph"/>
        <w:numPr>
          <w:ilvl w:val="0"/>
          <w:numId w:val="2"/>
        </w:numPr>
        <w:spacing w:after="0" w:line="276" w:lineRule="auto"/>
        <w:ind w:left="283" w:hanging="283"/>
        <w:rPr>
          <w:rFonts w:ascii="Trebuchet MS" w:hAnsi="Trebuchet MS" w:cs="Arial"/>
          <w:sz w:val="22"/>
          <w:szCs w:val="22"/>
        </w:rPr>
      </w:pPr>
      <w:r w:rsidRPr="00EE6B07">
        <w:rPr>
          <w:rFonts w:ascii="Trebuchet MS" w:hAnsi="Trebuchet MS" w:cs="Arial"/>
          <w:sz w:val="22"/>
          <w:szCs w:val="22"/>
        </w:rPr>
        <w:t>People are using more data, which is mainly driven by online video; and</w:t>
      </w:r>
    </w:p>
    <w:p w14:paraId="3C82AE6F" w14:textId="77777777" w:rsidR="002A64E5" w:rsidRDefault="002A64E5" w:rsidP="002A64E5">
      <w:pPr>
        <w:pStyle w:val="ListParagraph"/>
        <w:numPr>
          <w:ilvl w:val="0"/>
          <w:numId w:val="2"/>
        </w:numPr>
        <w:spacing w:after="0" w:line="276" w:lineRule="auto"/>
        <w:ind w:left="283" w:hanging="283"/>
        <w:rPr>
          <w:rFonts w:ascii="Trebuchet MS" w:hAnsi="Trebuchet MS" w:cs="Arial"/>
          <w:sz w:val="22"/>
          <w:szCs w:val="22"/>
        </w:rPr>
      </w:pPr>
      <w:r w:rsidRPr="00EE6B07">
        <w:rPr>
          <w:rFonts w:ascii="Trebuchet MS" w:hAnsi="Trebuchet MS" w:cs="Arial"/>
          <w:sz w:val="22"/>
          <w:szCs w:val="22"/>
        </w:rPr>
        <w:t>People are using their mobiles more for calling and using landlines less.</w:t>
      </w:r>
    </w:p>
    <w:p w14:paraId="7C6ABD53" w14:textId="77777777" w:rsidR="002A64E5" w:rsidRPr="002C11E5" w:rsidRDefault="002A64E5" w:rsidP="002A64E5">
      <w:pPr>
        <w:spacing w:after="0" w:line="276" w:lineRule="auto"/>
        <w:rPr>
          <w:rFonts w:ascii="Trebuchet MS" w:hAnsi="Trebuchet MS" w:cs="Arial"/>
        </w:rPr>
      </w:pPr>
    </w:p>
    <w:p w14:paraId="25EE13A9" w14:textId="77777777" w:rsidR="002A64E5" w:rsidRDefault="002A64E5" w:rsidP="002A64E5">
      <w:pPr>
        <w:spacing w:after="0" w:line="276" w:lineRule="auto"/>
        <w:ind w:left="-510"/>
        <w:rPr>
          <w:rFonts w:ascii="Trebuchet MS" w:hAnsi="Trebuchet MS" w:cs="Arial"/>
        </w:rPr>
      </w:pPr>
      <w:r w:rsidRPr="00EE6B07">
        <w:rPr>
          <w:rFonts w:ascii="Trebuchet MS" w:hAnsi="Trebuchet MS" w:cs="Arial"/>
        </w:rPr>
        <w:t>The need for faster broadband and more data comes at a cost, which for many households can be a financial burden. In 2018, the UK households’ average spend per month on telecoms services was £83.56, equivalent to 3.3% of the total average monthly household expenditure. In comparison, the average UK household spends 6% of the total average household budget on utilities including gas, electricity and water</w:t>
      </w:r>
      <w:r w:rsidRPr="00EE6B07">
        <w:rPr>
          <w:rStyle w:val="FootnoteReference"/>
          <w:rFonts w:ascii="Trebuchet MS" w:hAnsi="Trebuchet MS" w:cs="Arial"/>
        </w:rPr>
        <w:footnoteReference w:id="3"/>
      </w:r>
      <w:r>
        <w:rPr>
          <w:rFonts w:ascii="Trebuchet MS" w:hAnsi="Trebuchet MS" w:cs="Arial"/>
        </w:rPr>
        <w:t>.</w:t>
      </w:r>
    </w:p>
    <w:p w14:paraId="397513A3" w14:textId="77777777" w:rsidR="002A64E5" w:rsidRDefault="002A64E5" w:rsidP="002A64E5">
      <w:pPr>
        <w:spacing w:after="0" w:line="276" w:lineRule="auto"/>
        <w:ind w:left="-510"/>
        <w:rPr>
          <w:rFonts w:ascii="Trebuchet MS" w:hAnsi="Trebuchet MS" w:cs="Arial"/>
        </w:rPr>
      </w:pPr>
    </w:p>
    <w:p w14:paraId="5B7F1481" w14:textId="77777777" w:rsidR="002A64E5" w:rsidRDefault="002A64E5" w:rsidP="002A64E5">
      <w:pPr>
        <w:spacing w:after="0" w:line="276" w:lineRule="auto"/>
        <w:ind w:left="-510"/>
        <w:rPr>
          <w:rFonts w:ascii="Trebuchet MS" w:hAnsi="Trebuchet MS" w:cs="Arial"/>
        </w:rPr>
      </w:pPr>
      <w:r>
        <w:rPr>
          <w:rFonts w:ascii="Trebuchet MS" w:hAnsi="Trebuchet MS" w:cs="Arial"/>
        </w:rPr>
        <w:t xml:space="preserve">There is also a growing body of evidence in relation to </w:t>
      </w:r>
      <w:r w:rsidRPr="00EE6B07">
        <w:rPr>
          <w:rFonts w:ascii="Trebuchet MS" w:hAnsi="Trebuchet MS" w:cs="Arial"/>
        </w:rPr>
        <w:t>the impact of financial vulnerability</w:t>
      </w:r>
      <w:r>
        <w:rPr>
          <w:rFonts w:ascii="Trebuchet MS" w:hAnsi="Trebuchet MS" w:cs="Arial"/>
        </w:rPr>
        <w:t xml:space="preserve"> in the market. </w:t>
      </w:r>
      <w:r w:rsidRPr="00EE6B07">
        <w:rPr>
          <w:rFonts w:ascii="Trebuchet MS" w:hAnsi="Trebuchet MS" w:cs="Arial"/>
        </w:rPr>
        <w:t>In 2016, Ofcom published ‘</w:t>
      </w:r>
      <w:r w:rsidRPr="005B496E">
        <w:rPr>
          <w:rFonts w:ascii="Trebuchet MS" w:hAnsi="Trebuchet MS" w:cs="Arial"/>
          <w:b/>
        </w:rPr>
        <w:t>Affordability of Essential Communication Services</w:t>
      </w:r>
      <w:r w:rsidRPr="00EE6B07">
        <w:rPr>
          <w:rFonts w:ascii="Trebuchet MS" w:hAnsi="Trebuchet MS" w:cs="Arial"/>
        </w:rPr>
        <w:t>’</w:t>
      </w:r>
      <w:r w:rsidRPr="00EE6B07">
        <w:rPr>
          <w:rStyle w:val="FootnoteReference"/>
          <w:rFonts w:ascii="Trebuchet MS" w:hAnsi="Trebuchet MS" w:cs="Arial"/>
        </w:rPr>
        <w:footnoteReference w:id="4"/>
      </w:r>
      <w:r w:rsidRPr="00EE6B07">
        <w:rPr>
          <w:rFonts w:ascii="Trebuchet MS" w:hAnsi="Trebuchet MS" w:cs="Arial"/>
        </w:rPr>
        <w:t xml:space="preserve"> </w:t>
      </w:r>
      <w:r w:rsidRPr="00EE6B07">
        <w:rPr>
          <w:rFonts w:ascii="Trebuchet MS" w:hAnsi="Trebuchet MS" w:cs="Arial"/>
        </w:rPr>
        <w:lastRenderedPageBreak/>
        <w:t>which examine</w:t>
      </w:r>
      <w:r>
        <w:rPr>
          <w:rFonts w:ascii="Trebuchet MS" w:hAnsi="Trebuchet MS" w:cs="Arial"/>
        </w:rPr>
        <w:t>d</w:t>
      </w:r>
      <w:r w:rsidRPr="00EE6B07">
        <w:rPr>
          <w:rFonts w:ascii="Trebuchet MS" w:hAnsi="Trebuchet MS" w:cs="Arial"/>
        </w:rPr>
        <w:t xml:space="preserve"> the affordability of communications services, particularly in relation to low income households. In 2016, 29% of consumers had difficulty affording communication services – the figure had remained the same as the previous year.</w:t>
      </w:r>
    </w:p>
    <w:p w14:paraId="35426CDC" w14:textId="77777777" w:rsidR="002A64E5" w:rsidRPr="00EE6B07" w:rsidRDefault="002A64E5" w:rsidP="002A64E5">
      <w:pPr>
        <w:spacing w:after="0" w:line="276" w:lineRule="auto"/>
        <w:ind w:left="-510"/>
        <w:rPr>
          <w:rFonts w:ascii="Trebuchet MS" w:hAnsi="Trebuchet MS" w:cs="Arial"/>
        </w:rPr>
      </w:pPr>
    </w:p>
    <w:p w14:paraId="5056FF26" w14:textId="77777777" w:rsidR="002A64E5" w:rsidRPr="002C11E5" w:rsidRDefault="002A64E5" w:rsidP="002A64E5">
      <w:pPr>
        <w:spacing w:after="0" w:line="276" w:lineRule="auto"/>
        <w:ind w:left="-510"/>
        <w:rPr>
          <w:rFonts w:ascii="Trebuchet MS" w:hAnsi="Trebuchet MS" w:cs="Arial"/>
        </w:rPr>
      </w:pPr>
      <w:r w:rsidRPr="002C11E5">
        <w:rPr>
          <w:rFonts w:ascii="Trebuchet MS" w:hAnsi="Trebuchet MS" w:cs="Arial"/>
        </w:rPr>
        <w:t>According to Ofcom’s</w:t>
      </w:r>
      <w:r w:rsidRPr="002C11E5">
        <w:rPr>
          <w:rFonts w:ascii="Trebuchet MS" w:hAnsi="Trebuchet MS" w:cs="Arial"/>
          <w:b/>
        </w:rPr>
        <w:t xml:space="preserve"> Consumer Engagement Qualitative Research Report,</w:t>
      </w:r>
      <w:r w:rsidRPr="002C11E5">
        <w:rPr>
          <w:rFonts w:ascii="Trebuchet MS" w:hAnsi="Trebuchet MS" w:cs="Arial"/>
        </w:rPr>
        <w:t xml:space="preserve"> conducted by Futuresight in 2017</w:t>
      </w:r>
      <w:r w:rsidRPr="00AE1D80">
        <w:rPr>
          <w:rFonts w:ascii="Trebuchet MS" w:hAnsi="Trebuchet MS" w:cs="Arial"/>
          <w:vertAlign w:val="superscript"/>
        </w:rPr>
        <w:footnoteReference w:id="5"/>
      </w:r>
      <w:r w:rsidRPr="002C11E5">
        <w:rPr>
          <w:rFonts w:ascii="Trebuchet MS" w:hAnsi="Trebuchet MS" w:cs="Arial"/>
        </w:rPr>
        <w:t xml:space="preserve">, financial vulnerability had the following impact: </w:t>
      </w:r>
      <w:r w:rsidRPr="002C11E5">
        <w:rPr>
          <w:rFonts w:ascii="Trebuchet MS" w:hAnsi="Trebuchet MS" w:cs="Arial"/>
        </w:rPr>
        <w:br/>
      </w:r>
      <w:r w:rsidRPr="002C11E5">
        <w:rPr>
          <w:rFonts w:ascii="Trebuchet MS" w:hAnsi="Trebuchet MS" w:cs="Arial"/>
        </w:rPr>
        <w:br/>
        <w:t xml:space="preserve">“Overall, financial vulnerability tended to push these people in one of two directions: </w:t>
      </w:r>
      <w:r w:rsidRPr="002C11E5">
        <w:rPr>
          <w:rFonts w:ascii="Trebuchet MS" w:hAnsi="Trebuchet MS" w:cs="Arial"/>
        </w:rPr>
        <w:br/>
        <w:t xml:space="preserve">(i) weak and often haphazard attempts to engage, ultimately resulting in avoidance of the market, paying more, and having a strong dependency on their current provider, versus </w:t>
      </w:r>
      <w:r w:rsidRPr="002C11E5">
        <w:rPr>
          <w:rFonts w:ascii="Trebuchet MS" w:hAnsi="Trebuchet MS" w:cs="Arial"/>
        </w:rPr>
        <w:br/>
        <w:t>(ii) a determination to control costs resulting in a strong motivation to gain confidence and act.”</w:t>
      </w:r>
    </w:p>
    <w:p w14:paraId="34873CBB" w14:textId="77777777" w:rsidR="002A64E5" w:rsidRPr="002C11E5" w:rsidRDefault="002A64E5" w:rsidP="002A64E5">
      <w:pPr>
        <w:spacing w:line="276" w:lineRule="auto"/>
        <w:ind w:left="-510"/>
        <w:rPr>
          <w:rFonts w:ascii="Trebuchet MS" w:hAnsi="Trebuchet MS" w:cs="Arial"/>
        </w:rPr>
      </w:pPr>
      <w:r w:rsidRPr="002C11E5">
        <w:rPr>
          <w:rFonts w:ascii="Trebuchet MS" w:hAnsi="Trebuchet MS" w:cs="Arial"/>
        </w:rPr>
        <w:t>In December 2018, Britain</w:t>
      </w:r>
      <w:r>
        <w:rPr>
          <w:rFonts w:ascii="Trebuchet MS" w:hAnsi="Trebuchet MS" w:cs="Arial"/>
        </w:rPr>
        <w:t>T</w:t>
      </w:r>
      <w:r w:rsidRPr="002C11E5">
        <w:rPr>
          <w:rFonts w:ascii="Trebuchet MS" w:hAnsi="Trebuchet MS" w:cs="Arial"/>
        </w:rPr>
        <w:t xml:space="preserve">hinks published </w:t>
      </w:r>
      <w:r w:rsidRPr="002C11E5">
        <w:rPr>
          <w:rFonts w:ascii="Trebuchet MS" w:hAnsi="Trebuchet MS" w:cs="Arial"/>
          <w:b/>
        </w:rPr>
        <w:t>‘Getting a good deal on a low income’</w:t>
      </w:r>
      <w:r w:rsidRPr="002C11E5">
        <w:rPr>
          <w:rStyle w:val="FootnoteReference"/>
          <w:rFonts w:ascii="Trebuchet MS" w:hAnsi="Trebuchet MS" w:cs="Arial"/>
        </w:rPr>
        <w:footnoteReference w:id="6"/>
      </w:r>
      <w:r w:rsidRPr="002C11E5">
        <w:rPr>
          <w:rFonts w:ascii="Trebuchet MS" w:hAnsi="Trebuchet MS" w:cs="Arial"/>
        </w:rPr>
        <w:t xml:space="preserve">, which was commissioned by the Competition and Markets Authority (CMA). The telecommunications industry (particularly mobile and broadband) was explored in this research, in addition to energy, insurance and credit. The research found that the telecommunications market </w:t>
      </w:r>
      <w:r>
        <w:rPr>
          <w:rFonts w:ascii="Trebuchet MS" w:hAnsi="Trebuchet MS" w:cs="Arial"/>
        </w:rPr>
        <w:t>was the one that</w:t>
      </w:r>
      <w:r w:rsidRPr="002C11E5">
        <w:rPr>
          <w:rFonts w:ascii="Trebuchet MS" w:hAnsi="Trebuchet MS" w:cs="Arial"/>
        </w:rPr>
        <w:t xml:space="preserve"> vulnerable consumers </w:t>
      </w:r>
      <w:r>
        <w:rPr>
          <w:rFonts w:ascii="Trebuchet MS" w:hAnsi="Trebuchet MS" w:cs="Arial"/>
        </w:rPr>
        <w:t xml:space="preserve">were most interested in, but </w:t>
      </w:r>
      <w:r w:rsidRPr="002C11E5">
        <w:rPr>
          <w:rFonts w:ascii="Trebuchet MS" w:hAnsi="Trebuchet MS" w:cs="Arial"/>
        </w:rPr>
        <w:t>was also the market that appeared to present the greatest challenges</w:t>
      </w:r>
      <w:r>
        <w:rPr>
          <w:rFonts w:ascii="Trebuchet MS" w:hAnsi="Trebuchet MS" w:cs="Arial"/>
        </w:rPr>
        <w:t>. One of the effects of this was the reduced likelihood of consumers switching provider</w:t>
      </w:r>
      <w:r w:rsidRPr="002C11E5">
        <w:rPr>
          <w:rFonts w:ascii="Trebuchet MS" w:hAnsi="Trebuchet MS" w:cs="Arial"/>
        </w:rPr>
        <w:t>. The challenges faced by vulnerable customers included:</w:t>
      </w:r>
    </w:p>
    <w:p w14:paraId="4331A94D" w14:textId="77777777" w:rsidR="002A64E5" w:rsidRPr="002C11E5" w:rsidRDefault="002A64E5" w:rsidP="002A64E5">
      <w:pPr>
        <w:pStyle w:val="ListParagraph"/>
        <w:numPr>
          <w:ilvl w:val="0"/>
          <w:numId w:val="2"/>
        </w:numPr>
        <w:spacing w:after="160" w:line="276" w:lineRule="auto"/>
        <w:ind w:left="-37"/>
        <w:rPr>
          <w:rFonts w:ascii="Trebuchet MS" w:hAnsi="Trebuchet MS" w:cs="Arial"/>
          <w:sz w:val="22"/>
          <w:szCs w:val="22"/>
        </w:rPr>
      </w:pPr>
      <w:r w:rsidRPr="002C11E5">
        <w:rPr>
          <w:rFonts w:ascii="Trebuchet MS" w:hAnsi="Trebuchet MS" w:cs="Arial"/>
          <w:sz w:val="22"/>
          <w:szCs w:val="22"/>
        </w:rPr>
        <w:t>Long and inflexible contracts with a lack of prompting and communication when they end;</w:t>
      </w:r>
    </w:p>
    <w:p w14:paraId="6338C0DE" w14:textId="77777777" w:rsidR="002A64E5" w:rsidRPr="002C11E5" w:rsidRDefault="002A64E5" w:rsidP="002A64E5">
      <w:pPr>
        <w:pStyle w:val="ListParagraph"/>
        <w:numPr>
          <w:ilvl w:val="0"/>
          <w:numId w:val="2"/>
        </w:numPr>
        <w:spacing w:after="160" w:line="276" w:lineRule="auto"/>
        <w:ind w:left="-37"/>
        <w:rPr>
          <w:rFonts w:ascii="Trebuchet MS" w:hAnsi="Trebuchet MS" w:cs="Arial"/>
          <w:sz w:val="22"/>
          <w:szCs w:val="22"/>
        </w:rPr>
      </w:pPr>
      <w:r w:rsidRPr="002C11E5">
        <w:rPr>
          <w:rFonts w:ascii="Trebuchet MS" w:hAnsi="Trebuchet MS" w:cs="Arial"/>
          <w:sz w:val="22"/>
          <w:szCs w:val="22"/>
        </w:rPr>
        <w:t>Poor customer service and communication when problems arise; and</w:t>
      </w:r>
    </w:p>
    <w:p w14:paraId="134BF2F2" w14:textId="77777777" w:rsidR="002A64E5" w:rsidRDefault="002A64E5" w:rsidP="002A64E5">
      <w:pPr>
        <w:pStyle w:val="ListParagraph"/>
        <w:numPr>
          <w:ilvl w:val="0"/>
          <w:numId w:val="2"/>
        </w:numPr>
        <w:spacing w:after="160" w:line="276" w:lineRule="auto"/>
        <w:ind w:left="-37"/>
        <w:rPr>
          <w:rFonts w:ascii="Trebuchet MS" w:hAnsi="Trebuchet MS" w:cs="Arial"/>
          <w:sz w:val="22"/>
          <w:szCs w:val="22"/>
        </w:rPr>
      </w:pPr>
      <w:r w:rsidRPr="002C11E5">
        <w:rPr>
          <w:rFonts w:ascii="Trebuchet MS" w:hAnsi="Trebuchet MS" w:cs="Arial"/>
          <w:sz w:val="22"/>
          <w:szCs w:val="22"/>
        </w:rPr>
        <w:t>Unexpected charges</w:t>
      </w:r>
      <w:r>
        <w:rPr>
          <w:rFonts w:ascii="Trebuchet MS" w:hAnsi="Trebuchet MS" w:cs="Arial"/>
          <w:sz w:val="22"/>
          <w:szCs w:val="22"/>
        </w:rPr>
        <w:t>.</w:t>
      </w:r>
    </w:p>
    <w:p w14:paraId="63B3EFC6" w14:textId="77777777" w:rsidR="002A64E5" w:rsidRPr="00AE1D80" w:rsidRDefault="002A64E5" w:rsidP="002A64E5">
      <w:pPr>
        <w:pStyle w:val="ListParagraph"/>
        <w:numPr>
          <w:ilvl w:val="0"/>
          <w:numId w:val="0"/>
        </w:numPr>
        <w:spacing w:after="160" w:line="276" w:lineRule="auto"/>
        <w:ind w:left="283"/>
        <w:rPr>
          <w:rFonts w:ascii="Trebuchet MS" w:hAnsi="Trebuchet MS" w:cs="Arial"/>
          <w:sz w:val="22"/>
          <w:szCs w:val="22"/>
        </w:rPr>
      </w:pPr>
    </w:p>
    <w:p w14:paraId="0902722C" w14:textId="77777777" w:rsidR="002A64E5" w:rsidRPr="0068347A" w:rsidRDefault="002A64E5" w:rsidP="002A64E5">
      <w:pPr>
        <w:spacing w:line="276" w:lineRule="auto"/>
        <w:ind w:left="-510"/>
        <w:rPr>
          <w:rFonts w:ascii="Trebuchet MS" w:hAnsi="Trebuchet MS" w:cs="Arial"/>
        </w:rPr>
      </w:pPr>
      <w:r w:rsidRPr="00EE6B07">
        <w:rPr>
          <w:rFonts w:ascii="Trebuchet MS" w:hAnsi="Trebuchet MS" w:cs="Arial"/>
        </w:rPr>
        <w:t xml:space="preserve">In </w:t>
      </w:r>
      <w:r>
        <w:rPr>
          <w:rFonts w:ascii="Trebuchet MS" w:hAnsi="Trebuchet MS" w:cs="Arial"/>
        </w:rPr>
        <w:t>January 2019</w:t>
      </w:r>
      <w:r w:rsidRPr="00EE6B07">
        <w:rPr>
          <w:rFonts w:ascii="Trebuchet MS" w:hAnsi="Trebuchet MS" w:cs="Arial"/>
        </w:rPr>
        <w:t xml:space="preserve">, Ofcom published its </w:t>
      </w:r>
      <w:r>
        <w:rPr>
          <w:rFonts w:ascii="Trebuchet MS" w:hAnsi="Trebuchet MS" w:cs="Arial"/>
        </w:rPr>
        <w:t xml:space="preserve">latest </w:t>
      </w:r>
      <w:r w:rsidRPr="005B496E">
        <w:rPr>
          <w:rFonts w:ascii="Trebuchet MS" w:hAnsi="Trebuchet MS" w:cs="Arial"/>
          <w:b/>
        </w:rPr>
        <w:t>Access and Inclusion report</w:t>
      </w:r>
      <w:r w:rsidRPr="005B496E">
        <w:rPr>
          <w:rStyle w:val="FootnoteReference"/>
          <w:rFonts w:ascii="Trebuchet MS" w:hAnsi="Trebuchet MS" w:cs="Arial"/>
          <w:b/>
        </w:rPr>
        <w:footnoteReference w:id="7"/>
      </w:r>
      <w:r w:rsidRPr="00EE6B07">
        <w:rPr>
          <w:rFonts w:ascii="Trebuchet MS" w:hAnsi="Trebuchet MS" w:cs="Arial"/>
        </w:rPr>
        <w:t xml:space="preserve"> which illustrates the impact of financial vulnerability on consumer ownership of services and devices. The report outlines that:</w:t>
      </w:r>
    </w:p>
    <w:p w14:paraId="3DE2C366" w14:textId="77777777" w:rsidR="002A64E5" w:rsidRPr="0068347A" w:rsidRDefault="002A64E5" w:rsidP="002A64E5">
      <w:pPr>
        <w:pStyle w:val="ListParagraph"/>
        <w:numPr>
          <w:ilvl w:val="0"/>
          <w:numId w:val="2"/>
        </w:numPr>
        <w:spacing w:after="160" w:line="276" w:lineRule="auto"/>
        <w:ind w:left="-114" w:hanging="283"/>
        <w:rPr>
          <w:rFonts w:ascii="Trebuchet MS" w:hAnsi="Trebuchet MS" w:cs="Arial"/>
          <w:sz w:val="22"/>
          <w:szCs w:val="22"/>
        </w:rPr>
      </w:pPr>
      <w:r w:rsidRPr="0068347A">
        <w:rPr>
          <w:rFonts w:ascii="Trebuchet MS" w:hAnsi="Trebuchet MS" w:cs="Arial"/>
          <w:sz w:val="22"/>
          <w:szCs w:val="22"/>
        </w:rPr>
        <w:t>Three in 10 of the most financially vulnerable do not have household access to the internet, with some having no access to any form of telephony;</w:t>
      </w:r>
    </w:p>
    <w:p w14:paraId="3F6EE97C" w14:textId="77777777" w:rsidR="002A64E5" w:rsidRPr="004F536B" w:rsidRDefault="002A64E5" w:rsidP="002A64E5">
      <w:pPr>
        <w:pStyle w:val="ListParagraph"/>
        <w:numPr>
          <w:ilvl w:val="0"/>
          <w:numId w:val="2"/>
        </w:numPr>
        <w:spacing w:after="160" w:line="276" w:lineRule="auto"/>
        <w:ind w:left="-114" w:hanging="283"/>
        <w:rPr>
          <w:rFonts w:ascii="Trebuchet MS" w:hAnsi="Trebuchet MS" w:cs="Arial"/>
          <w:sz w:val="22"/>
          <w:szCs w:val="22"/>
        </w:rPr>
      </w:pPr>
      <w:r w:rsidRPr="0068347A">
        <w:rPr>
          <w:rFonts w:ascii="Trebuchet MS" w:hAnsi="Trebuchet MS" w:cs="Arial"/>
          <w:sz w:val="22"/>
          <w:szCs w:val="22"/>
        </w:rPr>
        <w:t>64% of the most financially vulnerable consumers</w:t>
      </w:r>
      <w:r>
        <w:rPr>
          <w:rFonts w:ascii="Trebuchet MS" w:hAnsi="Trebuchet MS" w:cs="Arial"/>
          <w:sz w:val="22"/>
          <w:szCs w:val="22"/>
        </w:rPr>
        <w:t xml:space="preserve"> owned </w:t>
      </w:r>
      <w:r w:rsidRPr="004F536B">
        <w:rPr>
          <w:rFonts w:ascii="Trebuchet MS" w:hAnsi="Trebuchet MS" w:cs="Arial"/>
          <w:sz w:val="22"/>
          <w:szCs w:val="22"/>
        </w:rPr>
        <w:t>larger devices</w:t>
      </w:r>
      <w:r>
        <w:rPr>
          <w:rFonts w:ascii="Trebuchet MS" w:hAnsi="Trebuchet MS" w:cs="Arial"/>
          <w:sz w:val="22"/>
          <w:szCs w:val="22"/>
        </w:rPr>
        <w:t xml:space="preserve"> for going online, such as</w:t>
      </w:r>
      <w:r w:rsidRPr="004F536B">
        <w:rPr>
          <w:rFonts w:ascii="Trebuchet MS" w:hAnsi="Trebuchet MS" w:cs="Arial"/>
          <w:sz w:val="22"/>
          <w:szCs w:val="22"/>
        </w:rPr>
        <w:t xml:space="preserve"> a PC, lap</w:t>
      </w:r>
      <w:r w:rsidRPr="00DF35F6">
        <w:rPr>
          <w:rFonts w:ascii="Trebuchet MS" w:hAnsi="Trebuchet MS" w:cs="Arial"/>
          <w:sz w:val="22"/>
          <w:szCs w:val="22"/>
        </w:rPr>
        <w:t xml:space="preserve">top or tablet compared to the overall population (84%). This meant they would be less likely </w:t>
      </w:r>
      <w:r w:rsidRPr="00AE1D80">
        <w:rPr>
          <w:rFonts w:ascii="Trebuchet MS" w:hAnsi="Trebuchet MS"/>
          <w:sz w:val="22"/>
          <w:szCs w:val="22"/>
        </w:rPr>
        <w:t xml:space="preserve">to be able to benefit from the additional functionalities that larger devices offer. For example, the ability to use a larger screen </w:t>
      </w:r>
      <w:r>
        <w:rPr>
          <w:rFonts w:ascii="Trebuchet MS" w:hAnsi="Trebuchet MS"/>
          <w:sz w:val="22"/>
          <w:szCs w:val="22"/>
        </w:rPr>
        <w:t xml:space="preserve">on a tablet or laptop </w:t>
      </w:r>
      <w:r w:rsidRPr="00AE1D80">
        <w:rPr>
          <w:rFonts w:ascii="Trebuchet MS" w:hAnsi="Trebuchet MS"/>
          <w:sz w:val="22"/>
          <w:szCs w:val="22"/>
        </w:rPr>
        <w:t xml:space="preserve">makes completion of </w:t>
      </w:r>
      <w:r>
        <w:rPr>
          <w:rFonts w:ascii="Trebuchet MS" w:hAnsi="Trebuchet MS"/>
          <w:sz w:val="22"/>
          <w:szCs w:val="22"/>
        </w:rPr>
        <w:t xml:space="preserve">online </w:t>
      </w:r>
      <w:r w:rsidRPr="00AE1D80">
        <w:rPr>
          <w:rFonts w:ascii="Trebuchet MS" w:hAnsi="Trebuchet MS"/>
          <w:sz w:val="22"/>
          <w:szCs w:val="22"/>
        </w:rPr>
        <w:t>forms easier</w:t>
      </w:r>
      <w:r>
        <w:rPr>
          <w:rFonts w:ascii="Trebuchet MS" w:hAnsi="Trebuchet MS"/>
          <w:sz w:val="22"/>
          <w:szCs w:val="22"/>
        </w:rPr>
        <w:t xml:space="preserve"> than on a smartphone, which may be useful to consumers applying for jobs or benefits</w:t>
      </w:r>
      <w:r w:rsidRPr="00DF35F6">
        <w:rPr>
          <w:rFonts w:ascii="Trebuchet MS" w:hAnsi="Trebuchet MS" w:cs="Arial"/>
          <w:sz w:val="22"/>
          <w:szCs w:val="22"/>
        </w:rPr>
        <w:t>;</w:t>
      </w:r>
    </w:p>
    <w:p w14:paraId="1D001430" w14:textId="77777777" w:rsidR="002A64E5" w:rsidRPr="004F536B" w:rsidRDefault="002A64E5" w:rsidP="002A64E5">
      <w:pPr>
        <w:pStyle w:val="ListParagraph"/>
        <w:numPr>
          <w:ilvl w:val="0"/>
          <w:numId w:val="2"/>
        </w:numPr>
        <w:spacing w:after="160" w:line="276" w:lineRule="auto"/>
        <w:ind w:left="-114" w:hanging="283"/>
        <w:rPr>
          <w:rFonts w:ascii="Trebuchet MS" w:hAnsi="Trebuchet MS" w:cs="Arial"/>
          <w:sz w:val="22"/>
          <w:szCs w:val="22"/>
        </w:rPr>
      </w:pPr>
      <w:r w:rsidRPr="004F536B">
        <w:rPr>
          <w:rFonts w:ascii="Trebuchet MS" w:hAnsi="Trebuchet MS" w:cs="Arial"/>
          <w:sz w:val="22"/>
          <w:szCs w:val="22"/>
        </w:rPr>
        <w:t xml:space="preserve">31% of the most financially vulnerable consumers who had difficulty paying for a communications service mentioned </w:t>
      </w:r>
      <w:r>
        <w:rPr>
          <w:rFonts w:ascii="Trebuchet MS" w:hAnsi="Trebuchet MS" w:cs="Arial"/>
          <w:sz w:val="22"/>
          <w:szCs w:val="22"/>
        </w:rPr>
        <w:t xml:space="preserve">difficulties paying </w:t>
      </w:r>
      <w:r w:rsidRPr="004F536B">
        <w:rPr>
          <w:rFonts w:ascii="Trebuchet MS" w:hAnsi="Trebuchet MS" w:cs="Arial"/>
          <w:sz w:val="22"/>
          <w:szCs w:val="22"/>
        </w:rPr>
        <w:t>mobile phone and pay TV</w:t>
      </w:r>
      <w:r>
        <w:rPr>
          <w:rFonts w:ascii="Trebuchet MS" w:hAnsi="Trebuchet MS" w:cs="Arial"/>
          <w:sz w:val="22"/>
          <w:szCs w:val="22"/>
        </w:rPr>
        <w:t xml:space="preserve"> bills</w:t>
      </w:r>
      <w:r w:rsidRPr="004F536B">
        <w:rPr>
          <w:rFonts w:ascii="Trebuchet MS" w:hAnsi="Trebuchet MS" w:cs="Arial"/>
          <w:sz w:val="22"/>
          <w:szCs w:val="22"/>
        </w:rPr>
        <w:t>, a similar figure to 2016. These services are closely followed by fixed broadband at 27%; and</w:t>
      </w:r>
    </w:p>
    <w:p w14:paraId="27133C9F" w14:textId="77777777" w:rsidR="002A64E5" w:rsidRDefault="002A64E5" w:rsidP="002A64E5">
      <w:pPr>
        <w:pStyle w:val="ListParagraph"/>
        <w:numPr>
          <w:ilvl w:val="0"/>
          <w:numId w:val="2"/>
        </w:numPr>
        <w:spacing w:after="0" w:line="276" w:lineRule="auto"/>
        <w:ind w:left="-114" w:hanging="283"/>
        <w:rPr>
          <w:rFonts w:ascii="Trebuchet MS" w:hAnsi="Trebuchet MS" w:cs="Arial"/>
          <w:sz w:val="22"/>
          <w:szCs w:val="22"/>
        </w:rPr>
      </w:pPr>
      <w:r w:rsidRPr="004F536B">
        <w:rPr>
          <w:rFonts w:ascii="Trebuchet MS" w:hAnsi="Trebuchet MS" w:cs="Arial"/>
          <w:sz w:val="22"/>
          <w:szCs w:val="22"/>
        </w:rPr>
        <w:t xml:space="preserve">Around one in ten </w:t>
      </w:r>
      <w:r>
        <w:rPr>
          <w:rFonts w:ascii="Trebuchet MS" w:hAnsi="Trebuchet MS" w:cs="Arial"/>
          <w:sz w:val="22"/>
          <w:szCs w:val="22"/>
        </w:rPr>
        <w:t xml:space="preserve">people </w:t>
      </w:r>
      <w:r w:rsidRPr="004F536B">
        <w:rPr>
          <w:rFonts w:ascii="Trebuchet MS" w:hAnsi="Trebuchet MS" w:cs="Arial"/>
          <w:sz w:val="22"/>
          <w:szCs w:val="22"/>
        </w:rPr>
        <w:t xml:space="preserve">have difficulty paying for communications services. This is highest among younger consumers </w:t>
      </w:r>
      <w:r>
        <w:rPr>
          <w:rFonts w:ascii="Trebuchet MS" w:hAnsi="Trebuchet MS" w:cs="Arial"/>
          <w:sz w:val="22"/>
          <w:szCs w:val="22"/>
        </w:rPr>
        <w:t>(</w:t>
      </w:r>
      <w:r w:rsidRPr="004F6662">
        <w:rPr>
          <w:rFonts w:ascii="Trebuchet MS" w:hAnsi="Trebuchet MS" w:cs="Arial"/>
          <w:sz w:val="22"/>
          <w:szCs w:val="22"/>
        </w:rPr>
        <w:t>17% of 16-24-year olds say they have experienced difficulties, compared to 2% of over-74s</w:t>
      </w:r>
      <w:r>
        <w:rPr>
          <w:rFonts w:ascii="Trebuchet MS" w:hAnsi="Trebuchet MS" w:cs="Arial"/>
          <w:sz w:val="22"/>
          <w:szCs w:val="22"/>
        </w:rPr>
        <w:t xml:space="preserve">) </w:t>
      </w:r>
      <w:r w:rsidRPr="004F536B">
        <w:rPr>
          <w:rFonts w:ascii="Trebuchet MS" w:hAnsi="Trebuchet MS" w:cs="Arial"/>
          <w:sz w:val="22"/>
          <w:szCs w:val="22"/>
        </w:rPr>
        <w:t xml:space="preserve">and those </w:t>
      </w:r>
      <w:r>
        <w:rPr>
          <w:rFonts w:ascii="Trebuchet MS" w:hAnsi="Trebuchet MS" w:cs="Arial"/>
          <w:sz w:val="22"/>
          <w:szCs w:val="22"/>
        </w:rPr>
        <w:t xml:space="preserve">consumers </w:t>
      </w:r>
      <w:r w:rsidRPr="004F536B">
        <w:rPr>
          <w:rFonts w:ascii="Trebuchet MS" w:hAnsi="Trebuchet MS" w:cs="Arial"/>
          <w:sz w:val="22"/>
          <w:szCs w:val="22"/>
        </w:rPr>
        <w:t xml:space="preserve">with long-term mental </w:t>
      </w:r>
      <w:r>
        <w:rPr>
          <w:rFonts w:ascii="Trebuchet MS" w:hAnsi="Trebuchet MS" w:cs="Arial"/>
          <w:sz w:val="22"/>
          <w:szCs w:val="22"/>
        </w:rPr>
        <w:t>health problems (</w:t>
      </w:r>
      <w:r w:rsidRPr="004F6662">
        <w:rPr>
          <w:rFonts w:ascii="Trebuchet MS" w:hAnsi="Trebuchet MS" w:cs="Arial"/>
          <w:sz w:val="22"/>
          <w:szCs w:val="22"/>
        </w:rPr>
        <w:t>35%</w:t>
      </w:r>
      <w:r>
        <w:rPr>
          <w:rFonts w:ascii="Trebuchet MS" w:hAnsi="Trebuchet MS" w:cs="Arial"/>
          <w:sz w:val="22"/>
          <w:szCs w:val="22"/>
        </w:rPr>
        <w:t>)</w:t>
      </w:r>
      <w:r w:rsidRPr="004F536B">
        <w:rPr>
          <w:rFonts w:ascii="Trebuchet MS" w:hAnsi="Trebuchet MS" w:cs="Arial"/>
          <w:sz w:val="22"/>
          <w:szCs w:val="22"/>
        </w:rPr>
        <w:t>.</w:t>
      </w:r>
    </w:p>
    <w:p w14:paraId="280968AB" w14:textId="77777777" w:rsidR="002A64E5" w:rsidRDefault="002A64E5" w:rsidP="002A64E5">
      <w:pPr>
        <w:spacing w:after="0" w:line="276" w:lineRule="auto"/>
        <w:ind w:left="-397"/>
        <w:rPr>
          <w:rFonts w:ascii="Trebuchet MS" w:hAnsi="Trebuchet MS" w:cs="Arial"/>
          <w:b/>
        </w:rPr>
      </w:pPr>
      <w:r>
        <w:rPr>
          <w:rFonts w:ascii="Trebuchet MS" w:hAnsi="Trebuchet MS" w:cs="Arial"/>
          <w:b/>
        </w:rPr>
        <w:lastRenderedPageBreak/>
        <w:t xml:space="preserve">Providing a voice for communications market consumers and citizens </w:t>
      </w:r>
    </w:p>
    <w:p w14:paraId="0C0137D9" w14:textId="77777777" w:rsidR="002A64E5" w:rsidRPr="00811A7B" w:rsidRDefault="002A64E5" w:rsidP="002A64E5">
      <w:pPr>
        <w:spacing w:after="0" w:line="276" w:lineRule="auto"/>
        <w:ind w:left="-397"/>
        <w:rPr>
          <w:rFonts w:ascii="Trebuchet MS" w:hAnsi="Trebuchet MS" w:cs="Arial"/>
          <w:b/>
        </w:rPr>
      </w:pPr>
    </w:p>
    <w:p w14:paraId="25C83D80" w14:textId="77777777" w:rsidR="002A64E5" w:rsidRPr="00B7381E" w:rsidRDefault="002A64E5" w:rsidP="002A64E5">
      <w:pPr>
        <w:spacing w:after="0" w:line="276" w:lineRule="auto"/>
        <w:ind w:left="-397"/>
        <w:rPr>
          <w:rFonts w:ascii="Trebuchet MS" w:hAnsi="Trebuchet MS" w:cs="Arial"/>
        </w:rPr>
      </w:pPr>
      <w:r w:rsidRPr="00B7381E">
        <w:rPr>
          <w:rFonts w:ascii="Trebuchet MS" w:hAnsi="Trebuchet MS" w:cs="Arial"/>
        </w:rPr>
        <w:t xml:space="preserve">The Panel’s expert advisory value has been recognised at the most fundamental level: in its review of the General Conditions, Ofcom required that from October 2018, Communications Providers consult with the Panel on a wider basis, including a particular emphasis on consumers in vulnerable circumstances. This year, the Panel launched an </w:t>
      </w:r>
      <w:r>
        <w:rPr>
          <w:rFonts w:ascii="Trebuchet MS" w:hAnsi="Trebuchet MS" w:cs="Arial"/>
        </w:rPr>
        <w:t>I</w:t>
      </w:r>
      <w:r w:rsidRPr="00B7381E">
        <w:rPr>
          <w:rFonts w:ascii="Trebuchet MS" w:hAnsi="Trebuchet MS" w:cs="Arial"/>
        </w:rPr>
        <w:t xml:space="preserve">ndustry </w:t>
      </w:r>
      <w:r>
        <w:rPr>
          <w:rFonts w:ascii="Trebuchet MS" w:hAnsi="Trebuchet MS" w:cs="Arial"/>
        </w:rPr>
        <w:t>F</w:t>
      </w:r>
      <w:r w:rsidRPr="00B7381E">
        <w:rPr>
          <w:rFonts w:ascii="Trebuchet MS" w:hAnsi="Trebuchet MS" w:cs="Arial"/>
        </w:rPr>
        <w:t>orum to highlight issues, debate solutions and disseminate successful approaches and best practice – particularly in relation to the support offered to consumers who are in more vulnerable circumstances. Providers have been willing participants in the meetings, keen to explore and discuss new approaches and learn from other sectors. The Forum is a constructive space for them to meet and discuss challenges in improving the consumer experience. The Panel invites external speakers from other sectors – who, framed by the providers’ needs - are able to inform the development of better practices in the communications sector.</w:t>
      </w:r>
    </w:p>
    <w:p w14:paraId="0DEC1DC9" w14:textId="77777777" w:rsidR="002A64E5" w:rsidRDefault="002A64E5" w:rsidP="002A64E5">
      <w:pPr>
        <w:ind w:left="-567"/>
        <w:rPr>
          <w:rFonts w:ascii="Trebuchet MS" w:hAnsi="Trebuchet MS" w:cs="Arial"/>
          <w:b/>
        </w:rPr>
      </w:pPr>
    </w:p>
    <w:p w14:paraId="363F6A08" w14:textId="77777777" w:rsidR="002A64E5" w:rsidRDefault="002A64E5" w:rsidP="002A64E5">
      <w:pPr>
        <w:spacing w:after="0"/>
        <w:ind w:left="-397"/>
        <w:rPr>
          <w:rFonts w:ascii="Trebuchet MS" w:hAnsi="Trebuchet MS" w:cs="Arial"/>
          <w:b/>
        </w:rPr>
      </w:pPr>
      <w:r w:rsidRPr="00811A7B">
        <w:rPr>
          <w:rFonts w:ascii="Trebuchet MS" w:hAnsi="Trebuchet MS" w:cs="Arial"/>
          <w:b/>
        </w:rPr>
        <w:t>Fairness in the market</w:t>
      </w:r>
    </w:p>
    <w:p w14:paraId="39D38FB8" w14:textId="77777777" w:rsidR="002A64E5" w:rsidRPr="00811A7B" w:rsidRDefault="002A64E5" w:rsidP="002A64E5">
      <w:pPr>
        <w:spacing w:after="0"/>
        <w:ind w:left="-397"/>
        <w:rPr>
          <w:rFonts w:ascii="Trebuchet MS" w:hAnsi="Trebuchet MS" w:cs="Arial"/>
          <w:b/>
        </w:rPr>
      </w:pPr>
    </w:p>
    <w:p w14:paraId="043D6562" w14:textId="77777777" w:rsidR="002A64E5" w:rsidRDefault="002A64E5" w:rsidP="002A64E5">
      <w:pPr>
        <w:spacing w:after="0" w:line="276" w:lineRule="auto"/>
        <w:ind w:left="-397"/>
        <w:rPr>
          <w:rFonts w:ascii="Trebuchet MS" w:hAnsi="Trebuchet MS" w:cs="Arial"/>
        </w:rPr>
      </w:pPr>
      <w:r>
        <w:rPr>
          <w:rFonts w:ascii="Trebuchet MS" w:hAnsi="Trebuchet MS" w:cs="Arial"/>
        </w:rPr>
        <w:t>Consumers’ engagement – particularly in the broadband market - and their ability and appetite to switch to a better deal has been a matter of concern for the Panel, Ofcom and Government. The Panel has called for transparency and fairness in pricing and contract terms, for both consumers and micro businesses, and has welcomed Ofcom’s recent initiatives in this area, including a Fairness Framework.</w:t>
      </w:r>
    </w:p>
    <w:p w14:paraId="4267046B" w14:textId="77777777" w:rsidR="002A64E5" w:rsidRDefault="002A64E5" w:rsidP="002A64E5">
      <w:pPr>
        <w:spacing w:after="0" w:line="276" w:lineRule="auto"/>
        <w:ind w:left="-397"/>
        <w:rPr>
          <w:rFonts w:ascii="Trebuchet MS" w:hAnsi="Trebuchet MS" w:cs="Arial"/>
        </w:rPr>
      </w:pPr>
    </w:p>
    <w:p w14:paraId="05214FF8" w14:textId="77777777" w:rsidR="002A64E5" w:rsidRDefault="002A64E5" w:rsidP="002A64E5">
      <w:pPr>
        <w:spacing w:after="0" w:line="276" w:lineRule="auto"/>
        <w:ind w:left="-397"/>
        <w:rPr>
          <w:rFonts w:ascii="Trebuchet MS" w:hAnsi="Trebuchet MS" w:cs="Arial"/>
        </w:rPr>
      </w:pPr>
      <w:r>
        <w:rPr>
          <w:rFonts w:ascii="Trebuchet MS" w:hAnsi="Trebuchet MS" w:cs="Arial"/>
        </w:rPr>
        <w:t xml:space="preserve">The Panel has long pressed </w:t>
      </w:r>
      <w:r w:rsidRPr="00EE6B07">
        <w:rPr>
          <w:rFonts w:ascii="Trebuchet MS" w:hAnsi="Trebuchet MS" w:cs="Arial"/>
        </w:rPr>
        <w:t>Ofcom</w:t>
      </w:r>
      <w:r>
        <w:rPr>
          <w:rFonts w:ascii="Trebuchet MS" w:hAnsi="Trebuchet MS" w:cs="Arial"/>
        </w:rPr>
        <w:t xml:space="preserve"> to look at fairness in the market and we are pleased that it</w:t>
      </w:r>
      <w:r w:rsidRPr="00EE6B07">
        <w:rPr>
          <w:rFonts w:ascii="Trebuchet MS" w:hAnsi="Trebuchet MS" w:cs="Arial"/>
        </w:rPr>
        <w:t xml:space="preserve"> is taking significant steps to ensure that providers are treating their customers fairly, particularly vulnerable customers.</w:t>
      </w:r>
      <w:r w:rsidRPr="00E134DA">
        <w:rPr>
          <w:rFonts w:ascii="Trebuchet MS" w:hAnsi="Trebuchet MS" w:cs="Arial"/>
        </w:rPr>
        <w:t xml:space="preserve"> </w:t>
      </w:r>
      <w:r w:rsidRPr="00EE6B07">
        <w:rPr>
          <w:rFonts w:ascii="Trebuchet MS" w:hAnsi="Trebuchet MS" w:cs="Arial"/>
        </w:rPr>
        <w:t>In June 2019, t</w:t>
      </w:r>
      <w:r w:rsidRPr="00EE6B07">
        <w:rPr>
          <w:rFonts w:ascii="Trebuchet MS" w:hAnsi="Trebuchet MS" w:cs="Arial"/>
          <w:bCs/>
          <w:shd w:val="clear" w:color="auto" w:fill="FFFFFF"/>
        </w:rPr>
        <w:t xml:space="preserve">he UK’s biggest broadband, phone and pay TV companies signed up to Ofcom’s new Fairness for Customers commitments, putting fairness at the heart of their business. Alongside this work, </w:t>
      </w:r>
      <w:r w:rsidRPr="00EE6B07">
        <w:rPr>
          <w:rFonts w:ascii="Trebuchet MS" w:hAnsi="Trebuchet MS" w:cs="Arial"/>
        </w:rPr>
        <w:t>Ofcom published its draft Fairness Framework, which has now been consulted on and a follow-up document will be published in due course. Further details on Ofcom’s Fairness for Consumers programme can be found in Ofcom’s paper on ‘Making communications markets work well for customers’</w:t>
      </w:r>
      <w:r w:rsidRPr="00EE6B07">
        <w:rPr>
          <w:rStyle w:val="FootnoteReference"/>
          <w:rFonts w:ascii="Trebuchet MS" w:hAnsi="Trebuchet MS" w:cs="Arial"/>
        </w:rPr>
        <w:footnoteReference w:id="8"/>
      </w:r>
      <w:r w:rsidRPr="00EE6B07">
        <w:rPr>
          <w:rFonts w:ascii="Trebuchet MS" w:hAnsi="Trebuchet MS" w:cs="Arial"/>
        </w:rPr>
        <w:t>.</w:t>
      </w:r>
      <w:r>
        <w:rPr>
          <w:rFonts w:ascii="Trebuchet MS" w:hAnsi="Trebuchet MS" w:cs="Arial"/>
        </w:rPr>
        <w:t xml:space="preserve"> We will continue to engage with Ofcom and CPs to encourage a culture of fairness in this sector and continue to provide insights into the needs of consumers. </w:t>
      </w:r>
    </w:p>
    <w:p w14:paraId="6A05A16D" w14:textId="77777777" w:rsidR="002A64E5" w:rsidRDefault="002A64E5" w:rsidP="002A64E5">
      <w:pPr>
        <w:ind w:left="-397"/>
        <w:rPr>
          <w:rFonts w:ascii="Trebuchet MS" w:hAnsi="Trebuchet MS" w:cs="Arial"/>
        </w:rPr>
      </w:pPr>
    </w:p>
    <w:p w14:paraId="750EC59C" w14:textId="77777777" w:rsidR="002A64E5" w:rsidRPr="00811A7B" w:rsidRDefault="002A64E5" w:rsidP="002A64E5">
      <w:pPr>
        <w:spacing w:line="276" w:lineRule="auto"/>
        <w:ind w:left="-397"/>
        <w:rPr>
          <w:rFonts w:ascii="Trebuchet MS" w:hAnsi="Trebuchet MS" w:cs="Arial"/>
          <w:b/>
        </w:rPr>
      </w:pPr>
      <w:r w:rsidRPr="00811A7B">
        <w:rPr>
          <w:rFonts w:ascii="Trebuchet MS" w:hAnsi="Trebuchet MS" w:cs="Arial"/>
          <w:b/>
        </w:rPr>
        <w:t>Broadband pricing</w:t>
      </w:r>
    </w:p>
    <w:p w14:paraId="52BFEAE8" w14:textId="77777777" w:rsidR="002A64E5" w:rsidRDefault="002A64E5" w:rsidP="002A64E5">
      <w:pPr>
        <w:spacing w:line="276" w:lineRule="auto"/>
        <w:ind w:left="-397"/>
        <w:rPr>
          <w:rFonts w:ascii="Trebuchet MS" w:hAnsi="Trebuchet MS" w:cs="Arial"/>
        </w:rPr>
      </w:pPr>
      <w:r>
        <w:rPr>
          <w:rFonts w:ascii="Trebuchet MS" w:hAnsi="Trebuchet MS" w:cs="Arial"/>
        </w:rPr>
        <w:t xml:space="preserve">We’ve welcomed </w:t>
      </w:r>
      <w:r w:rsidRPr="00EE6B07">
        <w:rPr>
          <w:rFonts w:ascii="Trebuchet MS" w:hAnsi="Trebuchet MS" w:cs="Arial"/>
        </w:rPr>
        <w:t>Ofcom</w:t>
      </w:r>
      <w:r>
        <w:rPr>
          <w:rFonts w:ascii="Trebuchet MS" w:hAnsi="Trebuchet MS" w:cs="Arial"/>
        </w:rPr>
        <w:t xml:space="preserve">’s </w:t>
      </w:r>
      <w:r w:rsidRPr="00EE6B07">
        <w:rPr>
          <w:rFonts w:ascii="Trebuchet MS" w:hAnsi="Trebuchet MS" w:cs="Arial"/>
        </w:rPr>
        <w:t xml:space="preserve">recent review of pricing practices in fixed broadband and </w:t>
      </w:r>
      <w:r>
        <w:rPr>
          <w:rFonts w:ascii="Trebuchet MS" w:hAnsi="Trebuchet MS" w:cs="Arial"/>
        </w:rPr>
        <w:t xml:space="preserve">the publication of </w:t>
      </w:r>
      <w:r w:rsidRPr="00EE6B07">
        <w:rPr>
          <w:rFonts w:ascii="Trebuchet MS" w:hAnsi="Trebuchet MS" w:cs="Arial"/>
        </w:rPr>
        <w:t>‘Helping consumers get better deals’</w:t>
      </w:r>
      <w:r w:rsidRPr="00EE6B07">
        <w:rPr>
          <w:rStyle w:val="FootnoteReference"/>
          <w:rFonts w:ascii="Trebuchet MS" w:hAnsi="Trebuchet MS" w:cs="Arial"/>
        </w:rPr>
        <w:footnoteReference w:id="9"/>
      </w:r>
      <w:r w:rsidRPr="00EE6B07">
        <w:rPr>
          <w:rFonts w:ascii="Trebuchet MS" w:hAnsi="Trebuchet MS" w:cs="Arial"/>
        </w:rPr>
        <w:t>. This stemmed from concerns that many</w:t>
      </w:r>
      <w:r>
        <w:rPr>
          <w:rFonts w:ascii="Trebuchet MS" w:hAnsi="Trebuchet MS" w:cs="Arial"/>
        </w:rPr>
        <w:t xml:space="preserve"> </w:t>
      </w:r>
      <w:r w:rsidRPr="00EE6B07">
        <w:rPr>
          <w:rFonts w:ascii="Trebuchet MS" w:hAnsi="Trebuchet MS" w:cs="Arial"/>
        </w:rPr>
        <w:t xml:space="preserve">fixed broadband customers pay high out-of-contract prices when they could save money by signing a new contract with their provider or switching to a new company. Ofcom concluded that vulnerable customers may face additional barriers in trying to find the right deal. </w:t>
      </w:r>
    </w:p>
    <w:p w14:paraId="27A39C3A" w14:textId="77777777" w:rsidR="002A64E5" w:rsidRDefault="002A64E5" w:rsidP="002A64E5">
      <w:pPr>
        <w:spacing w:line="276" w:lineRule="auto"/>
        <w:ind w:left="-397"/>
        <w:rPr>
          <w:rFonts w:ascii="Trebuchet MS" w:hAnsi="Trebuchet MS" w:cs="Arial"/>
        </w:rPr>
      </w:pPr>
      <w:r w:rsidRPr="00231B8C">
        <w:rPr>
          <w:rFonts w:ascii="Trebuchet MS" w:hAnsi="Trebuchet MS"/>
          <w:iCs/>
        </w:rPr>
        <w:t xml:space="preserve">Consequently, Ofcom has advised that it is reviewing affordability exploring the potential development of a new, targeted, special tariff to protect broadband customers on low incomes.  Any such tariff may require broadband companies to offer a simple, low-cost </w:t>
      </w:r>
      <w:r w:rsidRPr="00231B8C">
        <w:rPr>
          <w:rFonts w:ascii="Trebuchet MS" w:hAnsi="Trebuchet MS"/>
          <w:iCs/>
        </w:rPr>
        <w:lastRenderedPageBreak/>
        <w:t xml:space="preserve">broadband service to eligible customers. In addition, Ofcom has stated that broadband companies must do better at identifying customers who may be vulnerable and provide appropriate support and services to them. </w:t>
      </w:r>
    </w:p>
    <w:p w14:paraId="4AAD1DA8" w14:textId="77777777" w:rsidR="002A64E5" w:rsidRDefault="002A64E5" w:rsidP="002A64E5">
      <w:pPr>
        <w:spacing w:after="0" w:line="276" w:lineRule="auto"/>
        <w:ind w:left="-397"/>
        <w:rPr>
          <w:rFonts w:ascii="Trebuchet MS" w:hAnsi="Trebuchet MS" w:cs="Arial"/>
        </w:rPr>
      </w:pPr>
      <w:r>
        <w:rPr>
          <w:rFonts w:ascii="Trebuchet MS" w:hAnsi="Trebuchet MS" w:cs="Arial"/>
        </w:rPr>
        <w:t>T</w:t>
      </w:r>
      <w:r w:rsidRPr="00EE6B07">
        <w:rPr>
          <w:rFonts w:ascii="Trebuchet MS" w:hAnsi="Trebuchet MS" w:cs="Arial"/>
        </w:rPr>
        <w:t xml:space="preserve">he implementation of these policies and performance in this area will be closely monitored and new rules introduced if required. </w:t>
      </w:r>
      <w:r>
        <w:rPr>
          <w:rFonts w:ascii="Trebuchet MS" w:hAnsi="Trebuchet MS" w:cs="Arial"/>
        </w:rPr>
        <w:t>The Panel will be closely involved with this. We were pleased to see broadband pricing commitments made in September 2019 by major broadband providers.</w:t>
      </w:r>
      <w:r>
        <w:rPr>
          <w:rStyle w:val="FootnoteReference"/>
          <w:rFonts w:ascii="Trebuchet MS" w:hAnsi="Trebuchet MS" w:cs="Arial"/>
        </w:rPr>
        <w:footnoteReference w:id="10"/>
      </w:r>
      <w:r>
        <w:rPr>
          <w:rFonts w:ascii="Trebuchet MS" w:hAnsi="Trebuchet MS" w:cs="Arial"/>
        </w:rPr>
        <w:t xml:space="preserve">  </w:t>
      </w:r>
    </w:p>
    <w:p w14:paraId="6E57A5E6" w14:textId="77777777" w:rsidR="002A64E5" w:rsidRDefault="002A64E5" w:rsidP="002A64E5">
      <w:pPr>
        <w:spacing w:after="0" w:line="276" w:lineRule="auto"/>
        <w:ind w:left="-397"/>
        <w:rPr>
          <w:rFonts w:ascii="Trebuchet MS" w:hAnsi="Trebuchet MS" w:cs="Arial"/>
        </w:rPr>
      </w:pPr>
    </w:p>
    <w:p w14:paraId="338449AA" w14:textId="77777777" w:rsidR="002A64E5" w:rsidRPr="00811A7B" w:rsidRDefault="002A64E5" w:rsidP="002A64E5">
      <w:pPr>
        <w:spacing w:line="276" w:lineRule="auto"/>
        <w:ind w:left="-397"/>
        <w:rPr>
          <w:rFonts w:ascii="Trebuchet MS" w:hAnsi="Trebuchet MS" w:cs="Arial"/>
          <w:b/>
        </w:rPr>
      </w:pPr>
      <w:r w:rsidRPr="00662727">
        <w:rPr>
          <w:rFonts w:ascii="Trebuchet MS" w:hAnsi="Trebuchet MS" w:cs="Arial"/>
          <w:b/>
        </w:rPr>
        <w:t xml:space="preserve">Mobile pricing </w:t>
      </w:r>
    </w:p>
    <w:p w14:paraId="750AC1D1" w14:textId="77777777" w:rsidR="002A64E5" w:rsidRDefault="002A64E5" w:rsidP="002A64E5">
      <w:pPr>
        <w:spacing w:after="0" w:line="276" w:lineRule="auto"/>
        <w:ind w:left="-397"/>
        <w:rPr>
          <w:rFonts w:ascii="Trebuchet MS" w:hAnsi="Trebuchet MS" w:cs="Arial"/>
        </w:rPr>
      </w:pPr>
      <w:r>
        <w:rPr>
          <w:rFonts w:ascii="Trebuchet MS" w:hAnsi="Trebuchet MS" w:cs="Arial"/>
        </w:rPr>
        <w:t>In 2017, we raised with Ofcom the issue of unfair mobile pricing in terms of overpayments by consumers who have paid off the handset element of their mobile contract but then continued to be billed for the previous total monthly amount even when their contract finished. We are pleased to see that most – although not all- of the major providers have this year committed to change their practices in mobile pricing. We will continue to work with industry to achieve fairness in this area.</w:t>
      </w:r>
      <w:r w:rsidRPr="00231B8C">
        <w:rPr>
          <w:rFonts w:ascii="Trebuchet MS" w:hAnsi="Trebuchet MS" w:cs="Arial"/>
        </w:rPr>
        <w:t xml:space="preserve"> </w:t>
      </w:r>
    </w:p>
    <w:p w14:paraId="38BA5E92" w14:textId="77777777" w:rsidR="002A64E5" w:rsidRDefault="002A64E5" w:rsidP="002A64E5">
      <w:pPr>
        <w:spacing w:after="0" w:line="276" w:lineRule="auto"/>
        <w:ind w:left="-397"/>
        <w:rPr>
          <w:rFonts w:ascii="Trebuchet MS" w:hAnsi="Trebuchet MS" w:cs="Arial"/>
        </w:rPr>
      </w:pPr>
    </w:p>
    <w:p w14:paraId="60CAD364" w14:textId="77777777" w:rsidR="002A64E5" w:rsidRPr="00231B8C" w:rsidRDefault="002A64E5" w:rsidP="002A64E5">
      <w:pPr>
        <w:spacing w:line="276" w:lineRule="auto"/>
        <w:ind w:left="-397"/>
        <w:rPr>
          <w:rFonts w:ascii="Trebuchet MS" w:hAnsi="Trebuchet MS" w:cs="Arial"/>
          <w:b/>
        </w:rPr>
      </w:pPr>
      <w:r w:rsidRPr="00231B8C">
        <w:rPr>
          <w:rFonts w:ascii="Trebuchet MS" w:hAnsi="Trebuchet MS" w:cs="Arial"/>
          <w:b/>
        </w:rPr>
        <w:t>Treating vulnerable consumers fairly</w:t>
      </w:r>
    </w:p>
    <w:p w14:paraId="601C80B0" w14:textId="77777777" w:rsidR="002A64E5" w:rsidRPr="00231B8C" w:rsidRDefault="002A64E5" w:rsidP="002A64E5">
      <w:pPr>
        <w:spacing w:after="0" w:line="276" w:lineRule="auto"/>
        <w:ind w:left="-397"/>
        <w:rPr>
          <w:rFonts w:ascii="Trebuchet MS" w:hAnsi="Trebuchet MS"/>
          <w:iCs/>
          <w:color w:val="FF0000"/>
        </w:rPr>
      </w:pPr>
      <w:r w:rsidRPr="00231B8C">
        <w:rPr>
          <w:rFonts w:ascii="Trebuchet MS" w:hAnsi="Trebuchet MS" w:cs="Arial"/>
        </w:rPr>
        <w:t>Ofcom recently consulted on a proposed guide for phone, broadband and pay-TV providers on t</w:t>
      </w:r>
      <w:r w:rsidRPr="00231B8C">
        <w:rPr>
          <w:rFonts w:ascii="Trebuchet MS" w:hAnsi="Trebuchet MS"/>
        </w:rPr>
        <w:t xml:space="preserve">reating vulnerable consumers fairly. This document suggested measures providers could adopt to help ensure they give vulnerable people the help, support and services they need. This draws together current examples of good practice when it comes to treating vulnerable consumers fairly. We welcome this initiative and look forward to the publication of the final guide in Spring 2020. </w:t>
      </w:r>
    </w:p>
    <w:p w14:paraId="4081C637" w14:textId="77777777" w:rsidR="002A64E5" w:rsidRPr="00115A12" w:rsidRDefault="002A64E5" w:rsidP="002A64E5">
      <w:pPr>
        <w:spacing w:line="276" w:lineRule="auto"/>
        <w:ind w:left="-567"/>
        <w:jc w:val="center"/>
        <w:rPr>
          <w:rFonts w:ascii="Trebuchet MS" w:hAnsi="Trebuchet MS"/>
          <w:i/>
          <w:iCs/>
          <w:color w:val="FF0000"/>
        </w:rPr>
      </w:pPr>
    </w:p>
    <w:p w14:paraId="4D9E037F" w14:textId="77777777" w:rsidR="002A64E5" w:rsidRDefault="002A64E5" w:rsidP="002A64E5">
      <w:pPr>
        <w:pStyle w:val="Heading2"/>
        <w:numPr>
          <w:ilvl w:val="0"/>
          <w:numId w:val="6"/>
        </w:numPr>
        <w:ind w:left="-37"/>
      </w:pPr>
      <w:bookmarkStart w:id="3" w:name="_Toc22541649"/>
      <w:r>
        <w:t>Key findings</w:t>
      </w:r>
      <w:bookmarkEnd w:id="3"/>
    </w:p>
    <w:p w14:paraId="41F8FEF8" w14:textId="77777777" w:rsidR="002A64E5" w:rsidRPr="002C2FAC" w:rsidRDefault="002A64E5" w:rsidP="002A64E5">
      <w:pPr>
        <w:spacing w:after="240" w:line="276" w:lineRule="auto"/>
        <w:ind w:left="-397"/>
        <w:rPr>
          <w:rFonts w:ascii="Trebuchet MS" w:hAnsi="Trebuchet MS" w:cs="Arial"/>
          <w:i/>
          <w:szCs w:val="20"/>
          <w:shd w:val="clear" w:color="auto" w:fill="FFFFFF"/>
        </w:rPr>
      </w:pPr>
      <w:r>
        <w:rPr>
          <w:rFonts w:ascii="Trebuchet MS" w:hAnsi="Trebuchet MS"/>
          <w:b/>
          <w:sz w:val="24"/>
          <w:szCs w:val="24"/>
        </w:rPr>
        <w:t xml:space="preserve">The significance of staying connected to </w:t>
      </w:r>
      <w:r w:rsidRPr="00F0172D">
        <w:rPr>
          <w:rFonts w:ascii="Trebuchet MS" w:hAnsi="Trebuchet MS"/>
          <w:b/>
          <w:sz w:val="24"/>
          <w:szCs w:val="24"/>
        </w:rPr>
        <w:t>communications services</w:t>
      </w:r>
      <w:r>
        <w:rPr>
          <w:rFonts w:ascii="Trebuchet MS" w:hAnsi="Trebuchet MS"/>
          <w:b/>
          <w:sz w:val="24"/>
          <w:szCs w:val="24"/>
        </w:rPr>
        <w:t xml:space="preserve"> for low-income consumers</w:t>
      </w:r>
    </w:p>
    <w:p w14:paraId="085A5626" w14:textId="77777777" w:rsidR="002A64E5" w:rsidRDefault="002A64E5" w:rsidP="002A64E5">
      <w:pPr>
        <w:spacing w:after="0" w:line="276" w:lineRule="auto"/>
        <w:ind w:left="-397"/>
        <w:rPr>
          <w:rFonts w:ascii="Trebuchet MS" w:hAnsi="Trebuchet MS"/>
          <w:b/>
        </w:rPr>
      </w:pPr>
      <w:r>
        <w:rPr>
          <w:rFonts w:ascii="Trebuchet MS" w:hAnsi="Trebuchet MS"/>
        </w:rPr>
        <w:t xml:space="preserve">We wanted to understand where low income consumers placed communications services in their list of </w:t>
      </w:r>
      <w:r w:rsidRPr="00F0172D">
        <w:rPr>
          <w:rFonts w:ascii="Trebuchet MS" w:hAnsi="Trebuchet MS"/>
        </w:rPr>
        <w:t xml:space="preserve">household payment priorities. While communications services </w:t>
      </w:r>
      <w:r>
        <w:rPr>
          <w:rFonts w:ascii="Trebuchet MS" w:hAnsi="Trebuchet MS"/>
        </w:rPr>
        <w:t>were not instinctively viewed as more important than</w:t>
      </w:r>
      <w:r w:rsidRPr="00F0172D">
        <w:rPr>
          <w:rFonts w:ascii="Trebuchet MS" w:hAnsi="Trebuchet MS"/>
        </w:rPr>
        <w:t xml:space="preserve"> </w:t>
      </w:r>
      <w:r>
        <w:rPr>
          <w:rFonts w:ascii="Trebuchet MS" w:hAnsi="Trebuchet MS"/>
        </w:rPr>
        <w:t xml:space="preserve">basic </w:t>
      </w:r>
      <w:r w:rsidRPr="00F0172D">
        <w:rPr>
          <w:rFonts w:ascii="Trebuchet MS" w:hAnsi="Trebuchet MS"/>
        </w:rPr>
        <w:t>essentials</w:t>
      </w:r>
      <w:r>
        <w:rPr>
          <w:rFonts w:ascii="Trebuchet MS" w:hAnsi="Trebuchet MS"/>
        </w:rPr>
        <w:t xml:space="preserve"> (related to shelter, food, water and energy)</w:t>
      </w:r>
      <w:r w:rsidRPr="00F0172D">
        <w:rPr>
          <w:rFonts w:ascii="Trebuchet MS" w:hAnsi="Trebuchet MS"/>
        </w:rPr>
        <w:t xml:space="preserve">, for many </w:t>
      </w:r>
      <w:r>
        <w:rPr>
          <w:rFonts w:ascii="Trebuchet MS" w:hAnsi="Trebuchet MS"/>
        </w:rPr>
        <w:t xml:space="preserve">participants </w:t>
      </w:r>
      <w:r w:rsidRPr="00F0172D">
        <w:rPr>
          <w:rFonts w:ascii="Trebuchet MS" w:hAnsi="Trebuchet MS"/>
        </w:rPr>
        <w:t xml:space="preserve">they were still </w:t>
      </w:r>
      <w:r>
        <w:rPr>
          <w:rFonts w:ascii="Trebuchet MS" w:hAnsi="Trebuchet MS"/>
        </w:rPr>
        <w:t xml:space="preserve">integral to their daily needs. Broadband, mobile, landline and pay-TV were considered to be essential services in the way the participants ran their lives in terms of online banking, managing benefits online, applying for jobs, low cost entertainment (streaming services such as Netflix) and maintaining social connections. </w:t>
      </w:r>
    </w:p>
    <w:p w14:paraId="0CA7B26B" w14:textId="77777777" w:rsidR="002A64E5" w:rsidRPr="002C4723" w:rsidRDefault="002A64E5" w:rsidP="002A64E5">
      <w:pPr>
        <w:spacing w:line="276" w:lineRule="auto"/>
        <w:ind w:left="-567"/>
        <w:rPr>
          <w:rFonts w:ascii="Trebuchet MS" w:hAnsi="Trebuchet MS"/>
          <w:b/>
        </w:rPr>
      </w:pPr>
    </w:p>
    <w:p w14:paraId="187478B5" w14:textId="77777777" w:rsidR="002A64E5" w:rsidRDefault="002A64E5" w:rsidP="002A64E5">
      <w:pPr>
        <w:spacing w:line="276" w:lineRule="auto"/>
        <w:ind w:left="-567"/>
        <w:rPr>
          <w:rFonts w:ascii="Trebuchet MS" w:hAnsi="Trebuchet MS"/>
          <w:i/>
          <w:iCs/>
          <w:color w:val="FFFFFF" w:themeColor="background1"/>
        </w:rPr>
      </w:pPr>
    </w:p>
    <w:p w14:paraId="47477652" w14:textId="77777777" w:rsidR="002A64E5" w:rsidRDefault="002A64E5" w:rsidP="002A64E5">
      <w:pPr>
        <w:spacing w:line="276" w:lineRule="auto"/>
        <w:ind w:left="-567"/>
        <w:rPr>
          <w:rFonts w:ascii="Trebuchet MS" w:hAnsi="Trebuchet MS"/>
          <w:i/>
          <w:iCs/>
          <w:color w:val="FFFFFF" w:themeColor="background1"/>
        </w:rPr>
      </w:pPr>
    </w:p>
    <w:p w14:paraId="1B92F4F8" w14:textId="77777777" w:rsidR="002A64E5" w:rsidRDefault="002A64E5" w:rsidP="002A64E5">
      <w:pPr>
        <w:spacing w:line="276" w:lineRule="auto"/>
        <w:ind w:left="-567"/>
        <w:rPr>
          <w:rFonts w:ascii="Trebuchet MS" w:hAnsi="Trebuchet MS"/>
          <w:i/>
          <w:iCs/>
          <w:color w:val="FFFFFF" w:themeColor="background1"/>
        </w:rPr>
      </w:pPr>
      <w:r>
        <w:rPr>
          <w:rFonts w:ascii="Trebuchet MS" w:hAnsi="Trebuchet MS"/>
          <w:b/>
          <w:noProof/>
          <w:lang w:val="en-US"/>
        </w:rPr>
        <w:lastRenderedPageBreak/>
        <mc:AlternateContent>
          <mc:Choice Requires="wps">
            <w:drawing>
              <wp:anchor distT="0" distB="0" distL="114300" distR="114300" simplePos="0" relativeHeight="251671552" behindDoc="1" locked="0" layoutInCell="1" allowOverlap="1" wp14:anchorId="1E71C7CD" wp14:editId="0E0ABD05">
                <wp:simplePos x="0" y="0"/>
                <wp:positionH relativeFrom="column">
                  <wp:posOffset>-484414</wp:posOffset>
                </wp:positionH>
                <wp:positionV relativeFrom="paragraph">
                  <wp:posOffset>-108857</wp:posOffset>
                </wp:positionV>
                <wp:extent cx="6228784" cy="963204"/>
                <wp:effectExtent l="0" t="0" r="635" b="8890"/>
                <wp:wrapNone/>
                <wp:docPr id="11" name="Rectangle: Rounded Corners 11"/>
                <wp:cNvGraphicFramePr/>
                <a:graphic xmlns:a="http://schemas.openxmlformats.org/drawingml/2006/main">
                  <a:graphicData uri="http://schemas.microsoft.com/office/word/2010/wordprocessingShape">
                    <wps:wsp>
                      <wps:cNvSpPr/>
                      <wps:spPr>
                        <a:xfrm>
                          <a:off x="0" y="0"/>
                          <a:ext cx="6228784" cy="963204"/>
                        </a:xfrm>
                        <a:prstGeom prst="roundRect">
                          <a:avLst/>
                        </a:prstGeom>
                        <a:solidFill>
                          <a:srgbClr val="00737F"/>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BE964A" id="Rectangle: Rounded Corners 11" o:spid="_x0000_s1026" style="position:absolute;margin-left:-38.15pt;margin-top:-8.55pt;width:490.45pt;height:75.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" fillcolor="#00737f" stroked="f"/>
            </w:pict>
          </mc:Fallback>
        </mc:AlternateContent>
      </w:r>
      <w:r w:rsidRPr="00C01670">
        <w:rPr>
          <w:rFonts w:ascii="Trebuchet MS" w:hAnsi="Trebuchet MS"/>
          <w:i/>
          <w:iCs/>
          <w:color w:val="FFFFFF" w:themeColor="background1"/>
        </w:rPr>
        <w:t>“Mobile phones and internet are so important in everyday life now. You use it every day. It is something they take advantage of because they know you will pay it above everything else. I would prioritise that over my gas and electric some months as I know that my gas and electric are not going to cut me off.” (</w:t>
      </w:r>
      <w:r>
        <w:rPr>
          <w:rFonts w:ascii="Trebuchet MS" w:hAnsi="Trebuchet MS"/>
          <w:i/>
          <w:iCs/>
          <w:color w:val="FFFFFF" w:themeColor="background1"/>
        </w:rPr>
        <w:t>Claire</w:t>
      </w:r>
      <w:r w:rsidRPr="00C01670">
        <w:rPr>
          <w:rFonts w:ascii="Trebuchet MS" w:hAnsi="Trebuchet MS"/>
          <w:i/>
          <w:iCs/>
          <w:color w:val="FFFFFF" w:themeColor="background1"/>
        </w:rPr>
        <w:t>, single parent, 25 – 34, not working, Croydon)</w:t>
      </w:r>
      <w:r>
        <w:rPr>
          <w:rFonts w:ascii="Trebuchet MS" w:hAnsi="Trebuchet MS"/>
          <w:i/>
          <w:iCs/>
          <w:color w:val="FFFFFF" w:themeColor="background1"/>
        </w:rPr>
        <w:t xml:space="preserve"> </w:t>
      </w:r>
    </w:p>
    <w:p w14:paraId="6FCC8503" w14:textId="77777777" w:rsidR="002A64E5" w:rsidRDefault="002A64E5" w:rsidP="002A64E5">
      <w:pPr>
        <w:spacing w:line="276" w:lineRule="auto"/>
        <w:ind w:left="-567"/>
        <w:rPr>
          <w:rFonts w:ascii="Trebuchet MS" w:hAnsi="Trebuchet MS"/>
          <w:i/>
          <w:iCs/>
          <w:color w:val="FFFFFF" w:themeColor="background1"/>
        </w:rPr>
      </w:pPr>
      <w:r>
        <w:rPr>
          <w:rFonts w:ascii="Trebuchet MS" w:hAnsi="Trebuchet MS"/>
          <w:b/>
          <w:noProof/>
          <w:lang w:val="en-US"/>
        </w:rPr>
        <mc:AlternateContent>
          <mc:Choice Requires="wps">
            <w:drawing>
              <wp:anchor distT="0" distB="0" distL="114300" distR="114300" simplePos="0" relativeHeight="251676672" behindDoc="1" locked="0" layoutInCell="1" allowOverlap="1" wp14:anchorId="4D022F79" wp14:editId="67E419CF">
                <wp:simplePos x="0" y="0"/>
                <wp:positionH relativeFrom="column">
                  <wp:posOffset>-457200</wp:posOffset>
                </wp:positionH>
                <wp:positionV relativeFrom="paragraph">
                  <wp:posOffset>154577</wp:posOffset>
                </wp:positionV>
                <wp:extent cx="6228715" cy="838200"/>
                <wp:effectExtent l="0" t="0" r="635" b="0"/>
                <wp:wrapNone/>
                <wp:docPr id="9" name="Rectangle: Rounded Corners 9"/>
                <wp:cNvGraphicFramePr/>
                <a:graphic xmlns:a="http://schemas.openxmlformats.org/drawingml/2006/main">
                  <a:graphicData uri="http://schemas.microsoft.com/office/word/2010/wordprocessingShape">
                    <wps:wsp>
                      <wps:cNvSpPr/>
                      <wps:spPr>
                        <a:xfrm>
                          <a:off x="0" y="0"/>
                          <a:ext cx="6228715" cy="838200"/>
                        </a:xfrm>
                        <a:prstGeom prst="roundRect">
                          <a:avLst/>
                        </a:prstGeom>
                        <a:solidFill>
                          <a:srgbClr val="00737F"/>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BC4E08" id="Rectangle: Rounded Corners 9" o:spid="_x0000_s1026" style="position:absolute;margin-left:-36pt;margin-top:12.15pt;width:490.45pt;height:6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" fillcolor="#00737f" stroked="f"/>
            </w:pict>
          </mc:Fallback>
        </mc:AlternateContent>
      </w:r>
    </w:p>
    <w:p w14:paraId="1417C9C4" w14:textId="77777777" w:rsidR="002A64E5" w:rsidRDefault="002A64E5" w:rsidP="002A64E5">
      <w:pPr>
        <w:spacing w:line="276" w:lineRule="auto"/>
        <w:ind w:left="-567"/>
        <w:rPr>
          <w:rFonts w:ascii="Trebuchet MS" w:hAnsi="Trebuchet MS"/>
          <w:i/>
          <w:iCs/>
          <w:color w:val="FFFFFF" w:themeColor="background1"/>
        </w:rPr>
      </w:pPr>
      <w:r w:rsidRPr="00C01670">
        <w:rPr>
          <w:rFonts w:ascii="Trebuchet MS" w:hAnsi="Trebuchet MS"/>
          <w:i/>
          <w:iCs/>
          <w:color w:val="FFFFFF" w:themeColor="background1"/>
        </w:rPr>
        <w:t>“My mobile is my lifeline – if I didn’t have that I would be like a lost sheep</w:t>
      </w:r>
      <w:r>
        <w:rPr>
          <w:rFonts w:ascii="Trebuchet MS" w:hAnsi="Trebuchet MS"/>
          <w:i/>
          <w:iCs/>
          <w:color w:val="FFFFFF" w:themeColor="background1"/>
        </w:rPr>
        <w:t xml:space="preserve"> </w:t>
      </w:r>
      <w:r w:rsidRPr="00C01670">
        <w:rPr>
          <w:rFonts w:ascii="Trebuchet MS" w:hAnsi="Trebuchet MS"/>
          <w:i/>
          <w:iCs/>
          <w:color w:val="FFFFFF" w:themeColor="background1"/>
        </w:rPr>
        <w:t>as I wouldn’t be able to communicate with anyone. I would have to go and</w:t>
      </w:r>
      <w:r>
        <w:rPr>
          <w:rFonts w:ascii="Trebuchet MS" w:hAnsi="Trebuchet MS"/>
          <w:i/>
          <w:iCs/>
          <w:color w:val="FFFFFF" w:themeColor="background1"/>
        </w:rPr>
        <w:t xml:space="preserve"> f</w:t>
      </w:r>
      <w:r w:rsidRPr="00C01670">
        <w:rPr>
          <w:rFonts w:ascii="Trebuchet MS" w:hAnsi="Trebuchet MS"/>
          <w:i/>
          <w:iCs/>
          <w:color w:val="FFFFFF" w:themeColor="background1"/>
        </w:rPr>
        <w:t>i</w:t>
      </w:r>
      <w:r>
        <w:rPr>
          <w:rFonts w:ascii="Trebuchet MS" w:hAnsi="Trebuchet MS"/>
          <w:i/>
          <w:iCs/>
          <w:color w:val="FFFFFF" w:themeColor="background1"/>
        </w:rPr>
        <w:t xml:space="preserve">nd </w:t>
      </w:r>
      <w:r w:rsidRPr="00C01670">
        <w:rPr>
          <w:rFonts w:ascii="Trebuchet MS" w:hAnsi="Trebuchet MS"/>
          <w:i/>
          <w:iCs/>
          <w:color w:val="FFFFFF" w:themeColor="background1"/>
        </w:rPr>
        <w:t>a phone box and half the time they aren’t working” (</w:t>
      </w:r>
      <w:r>
        <w:rPr>
          <w:rFonts w:ascii="Trebuchet MS" w:hAnsi="Trebuchet MS"/>
          <w:i/>
          <w:iCs/>
          <w:color w:val="FFFFFF" w:themeColor="background1"/>
        </w:rPr>
        <w:t>Howard</w:t>
      </w:r>
      <w:r w:rsidRPr="00C01670">
        <w:rPr>
          <w:rFonts w:ascii="Trebuchet MS" w:hAnsi="Trebuchet MS"/>
          <w:i/>
          <w:iCs/>
          <w:color w:val="FFFFFF" w:themeColor="background1"/>
        </w:rPr>
        <w:t>, living alone, 65+, retired, Merthyr Tydfil)</w:t>
      </w:r>
    </w:p>
    <w:p w14:paraId="6FA41979" w14:textId="77777777" w:rsidR="002A64E5" w:rsidRDefault="002A64E5" w:rsidP="002A64E5">
      <w:pPr>
        <w:spacing w:after="0"/>
        <w:ind w:left="-567"/>
        <w:rPr>
          <w:rFonts w:ascii="Trebuchet MS" w:hAnsi="Trebuchet MS"/>
        </w:rPr>
      </w:pPr>
    </w:p>
    <w:p w14:paraId="05723CC8" w14:textId="77777777" w:rsidR="002A64E5" w:rsidRDefault="002A64E5" w:rsidP="002A64E5">
      <w:pPr>
        <w:spacing w:after="0"/>
        <w:ind w:left="-567"/>
        <w:rPr>
          <w:rFonts w:ascii="Trebuchet MS" w:hAnsi="Trebuchet MS"/>
        </w:rPr>
      </w:pPr>
      <w:r>
        <w:rPr>
          <w:rFonts w:ascii="Trebuchet MS" w:hAnsi="Trebuchet MS"/>
        </w:rPr>
        <w:t xml:space="preserve">Broadband was particularly important in households where there were children, while some participants had developed workarounds for not taking broadband, such as unlimited data mobile packages and sharing broadband access with others. </w:t>
      </w:r>
    </w:p>
    <w:p w14:paraId="0A928805" w14:textId="77777777" w:rsidR="002A64E5" w:rsidRDefault="002A64E5" w:rsidP="002A64E5">
      <w:pPr>
        <w:spacing w:after="0"/>
        <w:ind w:left="-567"/>
        <w:rPr>
          <w:rFonts w:ascii="Trebuchet MS" w:hAnsi="Trebuchet MS"/>
        </w:rPr>
      </w:pPr>
    </w:p>
    <w:p w14:paraId="3278E69C" w14:textId="77777777" w:rsidR="002A64E5" w:rsidRDefault="002A64E5" w:rsidP="002A64E5">
      <w:pPr>
        <w:spacing w:after="0"/>
        <w:ind w:left="-567"/>
        <w:rPr>
          <w:rFonts w:ascii="Trebuchet MS" w:hAnsi="Trebuchet MS"/>
        </w:rPr>
      </w:pPr>
      <w:r>
        <w:rPr>
          <w:rFonts w:ascii="Trebuchet MS" w:hAnsi="Trebuchet MS"/>
          <w:noProof/>
          <w:lang w:val="en-US"/>
        </w:rPr>
        <mc:AlternateContent>
          <mc:Choice Requires="wps">
            <w:drawing>
              <wp:anchor distT="0" distB="0" distL="114300" distR="114300" simplePos="0" relativeHeight="251662336" behindDoc="1" locked="0" layoutInCell="1" allowOverlap="1" wp14:anchorId="34BF06C5" wp14:editId="1F7394FA">
                <wp:simplePos x="0" y="0"/>
                <wp:positionH relativeFrom="column">
                  <wp:posOffset>-522151</wp:posOffset>
                </wp:positionH>
                <wp:positionV relativeFrom="paragraph">
                  <wp:posOffset>77470</wp:posOffset>
                </wp:positionV>
                <wp:extent cx="6351270" cy="876300"/>
                <wp:effectExtent l="0" t="0" r="0" b="0"/>
                <wp:wrapNone/>
                <wp:docPr id="17" name="Rectangle: Rounded Corners 17"/>
                <wp:cNvGraphicFramePr/>
                <a:graphic xmlns:a="http://schemas.openxmlformats.org/drawingml/2006/main">
                  <a:graphicData uri="http://schemas.microsoft.com/office/word/2010/wordprocessingShape">
                    <wps:wsp>
                      <wps:cNvSpPr/>
                      <wps:spPr>
                        <a:xfrm>
                          <a:off x="0" y="0"/>
                          <a:ext cx="6351270" cy="876300"/>
                        </a:xfrm>
                        <a:prstGeom prst="roundRect">
                          <a:avLst/>
                        </a:prstGeom>
                        <a:solidFill>
                          <a:srgbClr val="00737F"/>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1F5AC2" id="Rectangle: Rounded Corners 17" o:spid="_x0000_s1026" style="position:absolute;margin-left:-41.1pt;margin-top:6.1pt;width:500.1pt;height: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" fillcolor="#00737f" stroked="f"/>
            </w:pict>
          </mc:Fallback>
        </mc:AlternateContent>
      </w:r>
    </w:p>
    <w:p w14:paraId="6333AA63" w14:textId="77777777" w:rsidR="002A64E5" w:rsidRPr="00F177E7" w:rsidRDefault="002A64E5" w:rsidP="002A64E5">
      <w:pPr>
        <w:spacing w:after="0" w:line="276" w:lineRule="auto"/>
        <w:ind w:left="-567"/>
        <w:rPr>
          <w:rFonts w:ascii="Trebuchet MS" w:hAnsi="Trebuchet MS"/>
          <w:i/>
          <w:iCs/>
          <w:color w:val="FFFFFF" w:themeColor="background1"/>
        </w:rPr>
      </w:pPr>
      <w:r w:rsidRPr="00F177E7">
        <w:rPr>
          <w:rFonts w:ascii="Trebuchet MS" w:hAnsi="Trebuchet MS"/>
          <w:i/>
          <w:iCs/>
          <w:color w:val="FFFFFF" w:themeColor="background1"/>
        </w:rPr>
        <w:t xml:space="preserve"> “Internet [broadband]</w:t>
      </w:r>
      <w:r>
        <w:rPr>
          <w:rFonts w:ascii="Trebuchet MS" w:hAnsi="Trebuchet MS"/>
          <w:i/>
          <w:iCs/>
          <w:color w:val="FFFFFF" w:themeColor="background1"/>
        </w:rPr>
        <w:t xml:space="preserve"> </w:t>
      </w:r>
      <w:r w:rsidRPr="00F177E7">
        <w:rPr>
          <w:rFonts w:ascii="Trebuchet MS" w:hAnsi="Trebuchet MS"/>
          <w:i/>
          <w:iCs/>
          <w:color w:val="FFFFFF" w:themeColor="background1"/>
        </w:rPr>
        <w:t>– I use it like my mobile, for everything. I check my bills online. My son uses it for homework too.” (</w:t>
      </w:r>
      <w:r>
        <w:rPr>
          <w:rFonts w:ascii="Trebuchet MS" w:hAnsi="Trebuchet MS"/>
          <w:i/>
          <w:iCs/>
          <w:color w:val="FFFFFF" w:themeColor="background1"/>
        </w:rPr>
        <w:t>Claire</w:t>
      </w:r>
      <w:r w:rsidRPr="00F177E7">
        <w:rPr>
          <w:rFonts w:ascii="Trebuchet MS" w:hAnsi="Trebuchet MS"/>
          <w:i/>
          <w:iCs/>
          <w:color w:val="FFFFFF" w:themeColor="background1"/>
        </w:rPr>
        <w:t xml:space="preserve">, single parent, </w:t>
      </w:r>
      <w:r>
        <w:rPr>
          <w:rFonts w:ascii="Trebuchet MS" w:hAnsi="Trebuchet MS"/>
          <w:i/>
          <w:iCs/>
          <w:color w:val="FFFFFF" w:themeColor="background1"/>
        </w:rPr>
        <w:t>25</w:t>
      </w:r>
      <w:r w:rsidRPr="00F177E7">
        <w:rPr>
          <w:rFonts w:ascii="Trebuchet MS" w:hAnsi="Trebuchet MS"/>
          <w:i/>
          <w:iCs/>
          <w:color w:val="FFFFFF" w:themeColor="background1"/>
        </w:rPr>
        <w:t>-34, not working, Croydon)</w:t>
      </w:r>
    </w:p>
    <w:p w14:paraId="501C8F40" w14:textId="77777777" w:rsidR="002A64E5" w:rsidRDefault="002A64E5" w:rsidP="002A64E5">
      <w:pPr>
        <w:spacing w:after="0"/>
        <w:ind w:left="-567"/>
        <w:rPr>
          <w:rFonts w:ascii="Trebuchet MS" w:hAnsi="Trebuchet MS"/>
          <w:i/>
          <w:iCs/>
          <w:color w:val="FFFFFF" w:themeColor="background1"/>
        </w:rPr>
      </w:pPr>
      <w:r w:rsidRPr="00F177E7">
        <w:rPr>
          <w:rFonts w:ascii="Trebuchet MS" w:hAnsi="Trebuchet MS"/>
          <w:i/>
          <w:iCs/>
          <w:color w:val="FFFFFF" w:themeColor="background1"/>
        </w:rPr>
        <w:t xml:space="preserve"> “If I didn’t have broadband my kids wouldn’t be able to cope.” (</w:t>
      </w:r>
      <w:r>
        <w:rPr>
          <w:rFonts w:ascii="Trebuchet MS" w:hAnsi="Trebuchet MS"/>
          <w:i/>
          <w:iCs/>
          <w:color w:val="FFFFFF" w:themeColor="background1"/>
        </w:rPr>
        <w:t>Carol</w:t>
      </w:r>
      <w:r w:rsidRPr="00F177E7">
        <w:rPr>
          <w:rFonts w:ascii="Trebuchet MS" w:hAnsi="Trebuchet MS"/>
          <w:i/>
          <w:iCs/>
          <w:color w:val="FFFFFF" w:themeColor="background1"/>
        </w:rPr>
        <w:t>, single parent, 45 – 60, South Yorkshire)</w:t>
      </w:r>
    </w:p>
    <w:p w14:paraId="72B06AAE" w14:textId="77777777" w:rsidR="002A64E5" w:rsidRPr="00F177E7" w:rsidRDefault="002A64E5" w:rsidP="002A64E5">
      <w:pPr>
        <w:spacing w:after="0"/>
        <w:ind w:left="-567"/>
        <w:rPr>
          <w:rFonts w:ascii="Trebuchet MS" w:hAnsi="Trebuchet MS"/>
          <w:i/>
          <w:iCs/>
          <w:color w:val="FFFFFF" w:themeColor="background1"/>
        </w:rPr>
      </w:pPr>
      <w:r>
        <w:rPr>
          <w:rFonts w:ascii="Trebuchet MS" w:hAnsi="Trebuchet MS"/>
          <w:noProof/>
          <w:lang w:val="en-US"/>
        </w:rPr>
        <mc:AlternateContent>
          <mc:Choice Requires="wps">
            <w:drawing>
              <wp:anchor distT="0" distB="0" distL="114300" distR="114300" simplePos="0" relativeHeight="251678720" behindDoc="1" locked="0" layoutInCell="1" allowOverlap="1" wp14:anchorId="3026F364" wp14:editId="6154227C">
                <wp:simplePos x="0" y="0"/>
                <wp:positionH relativeFrom="column">
                  <wp:posOffset>-522514</wp:posOffset>
                </wp:positionH>
                <wp:positionV relativeFrom="paragraph">
                  <wp:posOffset>121648</wp:posOffset>
                </wp:positionV>
                <wp:extent cx="6351270" cy="740228"/>
                <wp:effectExtent l="0" t="0" r="0" b="3175"/>
                <wp:wrapNone/>
                <wp:docPr id="14" name="Rectangle: Rounded Corners 14"/>
                <wp:cNvGraphicFramePr/>
                <a:graphic xmlns:a="http://schemas.openxmlformats.org/drawingml/2006/main">
                  <a:graphicData uri="http://schemas.microsoft.com/office/word/2010/wordprocessingShape">
                    <wps:wsp>
                      <wps:cNvSpPr/>
                      <wps:spPr>
                        <a:xfrm>
                          <a:off x="0" y="0"/>
                          <a:ext cx="6351270" cy="740228"/>
                        </a:xfrm>
                        <a:prstGeom prst="roundRect">
                          <a:avLst/>
                        </a:prstGeom>
                        <a:solidFill>
                          <a:srgbClr val="00737F"/>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60868" id="Rectangle: Rounded Corners 14" o:spid="_x0000_s1026" style="position:absolute;margin-left:-41.15pt;margin-top:9.6pt;width:500.1pt;height:58.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" fillcolor="#00737f" stroked="f"/>
            </w:pict>
          </mc:Fallback>
        </mc:AlternateContent>
      </w:r>
    </w:p>
    <w:p w14:paraId="74F98CA5" w14:textId="77777777" w:rsidR="002A64E5" w:rsidRDefault="002A64E5" w:rsidP="002A64E5">
      <w:pPr>
        <w:spacing w:after="0"/>
        <w:ind w:left="-567"/>
        <w:rPr>
          <w:rFonts w:ascii="Trebuchet MS" w:hAnsi="Trebuchet MS"/>
          <w:i/>
          <w:iCs/>
          <w:color w:val="FFFFFF" w:themeColor="background1"/>
        </w:rPr>
      </w:pPr>
      <w:r w:rsidRPr="00F177E7">
        <w:rPr>
          <w:rFonts w:ascii="Trebuchet MS" w:hAnsi="Trebuchet MS"/>
          <w:i/>
          <w:iCs/>
          <w:color w:val="FFFFFF" w:themeColor="background1"/>
        </w:rPr>
        <w:t xml:space="preserve">“The mobile is not as much of a necessity [as broadband]. If worst comes to worst, as long as you have broadband there are apps like WhatsApp and you can make calls on messenger. You still have a link to contact people.”  </w:t>
      </w:r>
      <w:r>
        <w:rPr>
          <w:rFonts w:ascii="Trebuchet MS" w:hAnsi="Trebuchet MS"/>
          <w:i/>
          <w:iCs/>
          <w:color w:val="FFFFFF" w:themeColor="background1"/>
        </w:rPr>
        <w:t>(Anthony</w:t>
      </w:r>
      <w:r w:rsidRPr="00F177E7">
        <w:rPr>
          <w:rFonts w:ascii="Trebuchet MS" w:hAnsi="Trebuchet MS"/>
          <w:i/>
          <w:iCs/>
          <w:color w:val="FFFFFF" w:themeColor="background1"/>
        </w:rPr>
        <w:t>, living with partner, 35 – 44, working, London)</w:t>
      </w:r>
    </w:p>
    <w:p w14:paraId="24958476" w14:textId="77777777" w:rsidR="002A64E5" w:rsidRDefault="002A64E5" w:rsidP="002A64E5">
      <w:pPr>
        <w:spacing w:after="0"/>
        <w:ind w:left="-567"/>
        <w:rPr>
          <w:rFonts w:ascii="Trebuchet MS" w:hAnsi="Trebuchet MS"/>
          <w:i/>
          <w:iCs/>
          <w:color w:val="FFFFFF" w:themeColor="background1"/>
        </w:rPr>
      </w:pPr>
      <w:r>
        <w:rPr>
          <w:rFonts w:ascii="Trebuchet MS" w:hAnsi="Trebuchet MS"/>
          <w:noProof/>
          <w:lang w:val="en-US"/>
        </w:rPr>
        <mc:AlternateContent>
          <mc:Choice Requires="wps">
            <w:drawing>
              <wp:anchor distT="0" distB="0" distL="114300" distR="114300" simplePos="0" relativeHeight="251680768" behindDoc="1" locked="0" layoutInCell="1" allowOverlap="1" wp14:anchorId="73BBE31C" wp14:editId="0A0490E0">
                <wp:simplePos x="0" y="0"/>
                <wp:positionH relativeFrom="column">
                  <wp:posOffset>-521335</wp:posOffset>
                </wp:positionH>
                <wp:positionV relativeFrom="paragraph">
                  <wp:posOffset>232954</wp:posOffset>
                </wp:positionV>
                <wp:extent cx="6351270" cy="876300"/>
                <wp:effectExtent l="0" t="0" r="0" b="0"/>
                <wp:wrapNone/>
                <wp:docPr id="16" name="Rectangle: Rounded Corners 16"/>
                <wp:cNvGraphicFramePr/>
                <a:graphic xmlns:a="http://schemas.openxmlformats.org/drawingml/2006/main">
                  <a:graphicData uri="http://schemas.microsoft.com/office/word/2010/wordprocessingShape">
                    <wps:wsp>
                      <wps:cNvSpPr/>
                      <wps:spPr>
                        <a:xfrm>
                          <a:off x="0" y="0"/>
                          <a:ext cx="6351270" cy="876300"/>
                        </a:xfrm>
                        <a:prstGeom prst="roundRect">
                          <a:avLst/>
                        </a:prstGeom>
                        <a:solidFill>
                          <a:srgbClr val="00737F"/>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1BBD1B" id="Rectangle: Rounded Corners 16" o:spid="_x0000_s1026" style="position:absolute;margin-left:-41.05pt;margin-top:18.35pt;width:500.1pt;height:6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" fillcolor="#00737f" stroked="f"/>
            </w:pict>
          </mc:Fallback>
        </mc:AlternateContent>
      </w:r>
    </w:p>
    <w:p w14:paraId="170779B6" w14:textId="77777777" w:rsidR="002A64E5" w:rsidRPr="00F177E7" w:rsidRDefault="002A64E5" w:rsidP="002A64E5">
      <w:pPr>
        <w:spacing w:after="0"/>
        <w:ind w:left="-567"/>
        <w:rPr>
          <w:rFonts w:ascii="Trebuchet MS" w:hAnsi="Trebuchet MS"/>
          <w:i/>
          <w:iCs/>
          <w:color w:val="FFFFFF" w:themeColor="background1"/>
        </w:rPr>
      </w:pPr>
    </w:p>
    <w:p w14:paraId="14D5029A" w14:textId="77777777" w:rsidR="002A64E5" w:rsidRPr="00F177E7" w:rsidRDefault="002A64E5" w:rsidP="002A64E5">
      <w:pPr>
        <w:spacing w:after="0"/>
        <w:ind w:left="-567"/>
        <w:rPr>
          <w:rFonts w:ascii="Trebuchet MS" w:hAnsi="Trebuchet MS"/>
          <w:i/>
          <w:iCs/>
          <w:color w:val="FFFFFF" w:themeColor="background1"/>
        </w:rPr>
      </w:pPr>
      <w:r w:rsidRPr="00F177E7">
        <w:rPr>
          <w:rFonts w:ascii="Trebuchet MS" w:hAnsi="Trebuchet MS"/>
          <w:i/>
          <w:iCs/>
          <w:color w:val="FFFFFF" w:themeColor="background1"/>
        </w:rPr>
        <w:t>“I didn’t used to have internet at home and it meant that you had to go to the Job Centre to do your job applications and things to keep getting your benefits. There wasn’t one where I lived so it cost you in public transport” (</w:t>
      </w:r>
      <w:r>
        <w:rPr>
          <w:rFonts w:ascii="Trebuchet MS" w:hAnsi="Trebuchet MS"/>
          <w:i/>
          <w:iCs/>
          <w:color w:val="FFFFFF" w:themeColor="background1"/>
        </w:rPr>
        <w:t>Louise</w:t>
      </w:r>
      <w:r w:rsidRPr="00F177E7">
        <w:rPr>
          <w:rFonts w:ascii="Trebuchet MS" w:hAnsi="Trebuchet MS"/>
          <w:i/>
          <w:iCs/>
          <w:color w:val="FFFFFF" w:themeColor="background1"/>
        </w:rPr>
        <w:t>, living with partner and children, 25 – 34, Larne)</w:t>
      </w:r>
    </w:p>
    <w:p w14:paraId="4AD18C5C" w14:textId="77777777" w:rsidR="002A64E5" w:rsidRDefault="002A64E5" w:rsidP="002A64E5">
      <w:pPr>
        <w:spacing w:after="0" w:line="276" w:lineRule="auto"/>
        <w:ind w:left="-567"/>
        <w:rPr>
          <w:rFonts w:ascii="Trebuchet MS" w:hAnsi="Trebuchet MS"/>
        </w:rPr>
      </w:pPr>
    </w:p>
    <w:p w14:paraId="64028B06" w14:textId="77777777" w:rsidR="002A64E5" w:rsidRDefault="002A64E5" w:rsidP="002A64E5">
      <w:pPr>
        <w:spacing w:after="0" w:line="276" w:lineRule="auto"/>
        <w:ind w:left="-567"/>
        <w:rPr>
          <w:rFonts w:ascii="Trebuchet MS" w:hAnsi="Trebuchet MS"/>
          <w:iCs/>
        </w:rPr>
      </w:pPr>
      <w:r w:rsidRPr="00327043">
        <w:rPr>
          <w:rFonts w:ascii="Trebuchet MS" w:hAnsi="Trebuchet MS"/>
        </w:rPr>
        <w:t xml:space="preserve">To some participants, access to mobile </w:t>
      </w:r>
      <w:r>
        <w:rPr>
          <w:rFonts w:ascii="Trebuchet MS" w:hAnsi="Trebuchet MS"/>
        </w:rPr>
        <w:t xml:space="preserve">and a reliable connection </w:t>
      </w:r>
      <w:r w:rsidRPr="00327043">
        <w:rPr>
          <w:rFonts w:ascii="Trebuchet MS" w:hAnsi="Trebuchet MS"/>
        </w:rPr>
        <w:t>was essential</w:t>
      </w:r>
      <w:r>
        <w:rPr>
          <w:rFonts w:ascii="Trebuchet MS" w:hAnsi="Trebuchet MS"/>
        </w:rPr>
        <w:t xml:space="preserve">, particularly in case of emergencies, with three quarters of participants subscribing to a mobile contract - </w:t>
      </w:r>
      <w:r>
        <w:rPr>
          <w:rFonts w:ascii="Trebuchet MS" w:hAnsi="Trebuchet MS"/>
          <w:iCs/>
        </w:rPr>
        <w:t>a quarter found Pay As You Go the most manageable method</w:t>
      </w:r>
      <w:r w:rsidRPr="00F635FB">
        <w:rPr>
          <w:rFonts w:ascii="Trebuchet MS" w:hAnsi="Trebuchet MS"/>
          <w:iCs/>
        </w:rPr>
        <w:t>.</w:t>
      </w:r>
    </w:p>
    <w:p w14:paraId="509C4AB5" w14:textId="77777777" w:rsidR="002A64E5" w:rsidRDefault="002A64E5" w:rsidP="002A64E5">
      <w:pPr>
        <w:spacing w:after="0" w:line="276" w:lineRule="auto"/>
        <w:ind w:left="-567"/>
        <w:rPr>
          <w:rFonts w:ascii="Trebuchet MS" w:hAnsi="Trebuchet MS"/>
        </w:rPr>
      </w:pPr>
    </w:p>
    <w:p w14:paraId="16EAE051" w14:textId="77777777" w:rsidR="002A64E5" w:rsidRDefault="002A64E5" w:rsidP="002A64E5">
      <w:pPr>
        <w:spacing w:after="0" w:line="276" w:lineRule="auto"/>
        <w:ind w:left="-567"/>
        <w:rPr>
          <w:rFonts w:ascii="Trebuchet MS" w:hAnsi="Trebuchet MS"/>
          <w:iCs/>
        </w:rPr>
      </w:pPr>
      <w:r w:rsidRPr="00F635FB">
        <w:rPr>
          <w:rFonts w:ascii="Trebuchet MS" w:hAnsi="Trebuchet MS"/>
          <w:iCs/>
        </w:rPr>
        <w:t>However, some highlighted that</w:t>
      </w:r>
      <w:r w:rsidRPr="00F635FB">
        <w:rPr>
          <w:rFonts w:ascii="Trebuchet MS" w:hAnsi="Trebuchet MS"/>
          <w:i/>
          <w:iCs/>
        </w:rPr>
        <w:t xml:space="preserve"> </w:t>
      </w:r>
      <w:r w:rsidRPr="00F635FB">
        <w:rPr>
          <w:rFonts w:ascii="Trebuchet MS" w:hAnsi="Trebuchet MS"/>
        </w:rPr>
        <w:t xml:space="preserve">the expense and length of contracts and cost of new </w:t>
      </w:r>
      <w:r>
        <w:rPr>
          <w:rFonts w:ascii="Trebuchet MS" w:hAnsi="Trebuchet MS"/>
        </w:rPr>
        <w:tab/>
      </w:r>
      <w:r w:rsidRPr="00F635FB">
        <w:rPr>
          <w:rFonts w:ascii="Trebuchet MS" w:hAnsi="Trebuchet MS"/>
        </w:rPr>
        <w:t>smart phones</w:t>
      </w:r>
      <w:r>
        <w:rPr>
          <w:rFonts w:ascii="Trebuchet MS" w:hAnsi="Trebuchet MS"/>
        </w:rPr>
        <w:t xml:space="preserve"> were a challenge.</w:t>
      </w:r>
      <w:r w:rsidRPr="004E60AA">
        <w:rPr>
          <w:rFonts w:ascii="Trebuchet MS" w:hAnsi="Trebuchet MS"/>
          <w:iCs/>
        </w:rPr>
        <w:t xml:space="preserve"> </w:t>
      </w:r>
      <w:r w:rsidRPr="00F635FB">
        <w:rPr>
          <w:rFonts w:ascii="Trebuchet MS" w:hAnsi="Trebuchet MS"/>
          <w:iCs/>
        </w:rPr>
        <w:t xml:space="preserve">Half of those with a mobile contract were subscribing to a SIM-only tariff, costing £10-20 per month. </w:t>
      </w:r>
    </w:p>
    <w:p w14:paraId="4BAC3FBE" w14:textId="77777777" w:rsidR="002A64E5" w:rsidRDefault="002A64E5" w:rsidP="002A64E5">
      <w:pPr>
        <w:spacing w:after="0" w:line="276" w:lineRule="auto"/>
        <w:ind w:left="-567"/>
        <w:rPr>
          <w:rFonts w:ascii="Trebuchet MS" w:hAnsi="Trebuchet MS"/>
          <w:iCs/>
        </w:rPr>
      </w:pPr>
      <w:r>
        <w:rPr>
          <w:rFonts w:ascii="Trebuchet MS" w:hAnsi="Trebuchet MS"/>
          <w:iCs/>
          <w:noProof/>
          <w:lang w:val="en-US"/>
        </w:rPr>
        <mc:AlternateContent>
          <mc:Choice Requires="wps">
            <w:drawing>
              <wp:anchor distT="0" distB="0" distL="114300" distR="114300" simplePos="0" relativeHeight="251673600" behindDoc="1" locked="0" layoutInCell="1" allowOverlap="1" wp14:anchorId="6C36A3D6" wp14:editId="07382701">
                <wp:simplePos x="0" y="0"/>
                <wp:positionH relativeFrom="column">
                  <wp:posOffset>-519193</wp:posOffset>
                </wp:positionH>
                <wp:positionV relativeFrom="paragraph">
                  <wp:posOffset>83196</wp:posOffset>
                </wp:positionV>
                <wp:extent cx="6351270" cy="554344"/>
                <wp:effectExtent l="0" t="0" r="0" b="0"/>
                <wp:wrapNone/>
                <wp:docPr id="7" name="Rectangle: Rounded Corners 7"/>
                <wp:cNvGraphicFramePr/>
                <a:graphic xmlns:a="http://schemas.openxmlformats.org/drawingml/2006/main">
                  <a:graphicData uri="http://schemas.microsoft.com/office/word/2010/wordprocessingShape">
                    <wps:wsp>
                      <wps:cNvSpPr/>
                      <wps:spPr>
                        <a:xfrm>
                          <a:off x="0" y="0"/>
                          <a:ext cx="6351270" cy="554344"/>
                        </a:xfrm>
                        <a:prstGeom prst="roundRect">
                          <a:avLst/>
                        </a:prstGeom>
                        <a:solidFill>
                          <a:srgbClr val="00737F"/>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3E72C0" id="Rectangle: Rounded Corners 7" o:spid="_x0000_s1026" style="position:absolute;margin-left:-40.9pt;margin-top:6.55pt;width:500.1pt;height:43.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" fillcolor="#00737f" stroked="f"/>
            </w:pict>
          </mc:Fallback>
        </mc:AlternateContent>
      </w:r>
    </w:p>
    <w:p w14:paraId="2A163E55" w14:textId="77777777" w:rsidR="002A64E5" w:rsidRPr="00453211" w:rsidRDefault="002A64E5" w:rsidP="002A64E5">
      <w:pPr>
        <w:spacing w:after="0" w:line="276" w:lineRule="auto"/>
        <w:ind w:left="-567"/>
        <w:rPr>
          <w:rFonts w:ascii="Trebuchet MS" w:hAnsi="Trebuchet MS"/>
          <w:i/>
          <w:iCs/>
          <w:color w:val="FFFFFF" w:themeColor="background1"/>
        </w:rPr>
      </w:pPr>
      <w:r w:rsidRPr="00453211">
        <w:rPr>
          <w:rFonts w:ascii="Trebuchet MS" w:hAnsi="Trebuchet MS"/>
          <w:i/>
          <w:iCs/>
          <w:color w:val="FFFFFF" w:themeColor="background1"/>
        </w:rPr>
        <w:t>“My phone is more important than internet because I need my phone for emergencies or if the kids</w:t>
      </w:r>
      <w:r>
        <w:rPr>
          <w:rFonts w:ascii="Trebuchet MS" w:hAnsi="Trebuchet MS"/>
          <w:i/>
          <w:iCs/>
          <w:color w:val="FFFFFF" w:themeColor="background1"/>
        </w:rPr>
        <w:t>’</w:t>
      </w:r>
      <w:r w:rsidRPr="00453211">
        <w:rPr>
          <w:rFonts w:ascii="Trebuchet MS" w:hAnsi="Trebuchet MS"/>
          <w:i/>
          <w:iCs/>
          <w:color w:val="FFFFFF" w:themeColor="background1"/>
        </w:rPr>
        <w:t xml:space="preserve"> school needs to get hold of me.” (</w:t>
      </w:r>
      <w:r>
        <w:rPr>
          <w:rFonts w:ascii="Trebuchet MS" w:hAnsi="Trebuchet MS"/>
          <w:i/>
          <w:iCs/>
          <w:color w:val="FFFFFF" w:themeColor="background1"/>
        </w:rPr>
        <w:t>Joanna</w:t>
      </w:r>
      <w:r w:rsidRPr="00453211">
        <w:rPr>
          <w:rFonts w:ascii="Trebuchet MS" w:hAnsi="Trebuchet MS"/>
          <w:i/>
          <w:iCs/>
          <w:color w:val="FFFFFF" w:themeColor="background1"/>
        </w:rPr>
        <w:t>, living alone, 18-35, working part time, Cardiff)</w:t>
      </w:r>
    </w:p>
    <w:p w14:paraId="32620258" w14:textId="77777777" w:rsidR="002A64E5" w:rsidRDefault="002A64E5" w:rsidP="002A64E5">
      <w:pPr>
        <w:spacing w:after="0" w:line="276" w:lineRule="auto"/>
        <w:ind w:left="-567"/>
        <w:rPr>
          <w:rFonts w:ascii="Trebuchet MS" w:hAnsi="Trebuchet MS"/>
          <w:i/>
          <w:iCs/>
          <w:color w:val="FFFFFF" w:themeColor="background1"/>
        </w:rPr>
      </w:pPr>
      <w:r>
        <w:rPr>
          <w:rFonts w:ascii="Trebuchet MS" w:hAnsi="Trebuchet MS"/>
          <w:iCs/>
          <w:noProof/>
          <w:lang w:val="en-US"/>
        </w:rPr>
        <mc:AlternateContent>
          <mc:Choice Requires="wps">
            <w:drawing>
              <wp:anchor distT="0" distB="0" distL="114300" distR="114300" simplePos="0" relativeHeight="251666432" behindDoc="1" locked="0" layoutInCell="1" allowOverlap="1" wp14:anchorId="103D1853" wp14:editId="12DADC28">
                <wp:simplePos x="0" y="0"/>
                <wp:positionH relativeFrom="column">
                  <wp:posOffset>-522514</wp:posOffset>
                </wp:positionH>
                <wp:positionV relativeFrom="paragraph">
                  <wp:posOffset>127272</wp:posOffset>
                </wp:positionV>
                <wp:extent cx="6459855" cy="1431472"/>
                <wp:effectExtent l="0" t="0" r="0" b="0"/>
                <wp:wrapNone/>
                <wp:docPr id="18" name="Rectangle: Rounded Corners 18"/>
                <wp:cNvGraphicFramePr/>
                <a:graphic xmlns:a="http://schemas.openxmlformats.org/drawingml/2006/main">
                  <a:graphicData uri="http://schemas.microsoft.com/office/word/2010/wordprocessingShape">
                    <wps:wsp>
                      <wps:cNvSpPr/>
                      <wps:spPr>
                        <a:xfrm>
                          <a:off x="0" y="0"/>
                          <a:ext cx="6459855" cy="1431472"/>
                        </a:xfrm>
                        <a:prstGeom prst="roundRect">
                          <a:avLst/>
                        </a:prstGeom>
                        <a:solidFill>
                          <a:srgbClr val="00737F"/>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43E1DB" id="Rectangle: Rounded Corners 18" o:spid="_x0000_s1026" style="position:absolute;margin-left:-41.15pt;margin-top:10pt;width:508.65pt;height:11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" fillcolor="#00737f" stroked="f"/>
            </w:pict>
          </mc:Fallback>
        </mc:AlternateContent>
      </w:r>
    </w:p>
    <w:p w14:paraId="7500BE09" w14:textId="77777777" w:rsidR="002A64E5" w:rsidRPr="00453211" w:rsidRDefault="002A64E5" w:rsidP="002A64E5">
      <w:pPr>
        <w:spacing w:after="0" w:line="276" w:lineRule="auto"/>
        <w:ind w:left="-567"/>
        <w:rPr>
          <w:rFonts w:ascii="Trebuchet MS" w:hAnsi="Trebuchet MS"/>
          <w:i/>
          <w:iCs/>
          <w:color w:val="FFFFFF" w:themeColor="background1"/>
        </w:rPr>
      </w:pPr>
      <w:r w:rsidRPr="00453211">
        <w:rPr>
          <w:rFonts w:ascii="Trebuchet MS" w:hAnsi="Trebuchet MS"/>
          <w:i/>
          <w:iCs/>
          <w:color w:val="FFFFFF" w:themeColor="background1"/>
        </w:rPr>
        <w:t>“I don’t really need a phone but my son does to get in contact with me. If my phone was cut off I would just use the Wi-Fi to use WhatsApp to contact my son or anyone else.” (</w:t>
      </w:r>
      <w:r>
        <w:rPr>
          <w:rFonts w:ascii="Trebuchet MS" w:hAnsi="Trebuchet MS"/>
          <w:i/>
          <w:iCs/>
          <w:color w:val="FFFFFF" w:themeColor="background1"/>
        </w:rPr>
        <w:t>Laura</w:t>
      </w:r>
      <w:r w:rsidRPr="00453211">
        <w:rPr>
          <w:rFonts w:ascii="Trebuchet MS" w:hAnsi="Trebuchet MS"/>
          <w:i/>
          <w:iCs/>
          <w:color w:val="FFFFFF" w:themeColor="background1"/>
        </w:rPr>
        <w:t>, single parent living with children, 25 – 34, working, London).</w:t>
      </w:r>
    </w:p>
    <w:p w14:paraId="388757D4" w14:textId="77777777" w:rsidR="002A64E5" w:rsidRDefault="002A64E5" w:rsidP="002A64E5">
      <w:pPr>
        <w:spacing w:after="0" w:line="276" w:lineRule="auto"/>
        <w:ind w:left="-567"/>
        <w:rPr>
          <w:rFonts w:ascii="Trebuchet MS" w:hAnsi="Trebuchet MS"/>
          <w:i/>
          <w:iCs/>
          <w:color w:val="FFFFFF" w:themeColor="background1"/>
        </w:rPr>
      </w:pPr>
      <w:r w:rsidRPr="00453211">
        <w:rPr>
          <w:rFonts w:ascii="Trebuchet MS" w:hAnsi="Trebuchet MS"/>
          <w:i/>
          <w:iCs/>
          <w:color w:val="FFFFFF" w:themeColor="background1"/>
        </w:rPr>
        <w:t>“Mobile phones would get hit if push came to shove. My son was on £30 a month, now he is on £20. He grumbled at the time but now he is used to it. Sometimes what you have</w:t>
      </w:r>
      <w:r>
        <w:rPr>
          <w:rFonts w:ascii="Trebuchet MS" w:hAnsi="Trebuchet MS"/>
          <w:i/>
          <w:iCs/>
          <w:color w:val="FFFFFF" w:themeColor="background1"/>
        </w:rPr>
        <w:t>n’t</w:t>
      </w:r>
      <w:r w:rsidRPr="00453211">
        <w:rPr>
          <w:rFonts w:ascii="Trebuchet MS" w:hAnsi="Trebuchet MS"/>
          <w:i/>
          <w:iCs/>
          <w:color w:val="FFFFFF" w:themeColor="background1"/>
        </w:rPr>
        <w:t xml:space="preserve"> got, you miss it at first, and then you don’t miss it anymore”. (</w:t>
      </w:r>
      <w:r>
        <w:rPr>
          <w:rFonts w:ascii="Trebuchet MS" w:hAnsi="Trebuchet MS"/>
          <w:i/>
          <w:iCs/>
          <w:color w:val="FFFFFF" w:themeColor="background1"/>
        </w:rPr>
        <w:t>Carol</w:t>
      </w:r>
      <w:r w:rsidRPr="00453211">
        <w:rPr>
          <w:rFonts w:ascii="Trebuchet MS" w:hAnsi="Trebuchet MS"/>
          <w:i/>
          <w:iCs/>
          <w:color w:val="FFFFFF" w:themeColor="background1"/>
        </w:rPr>
        <w:t>, Single parent, 45 – 60, not working, South Yorkshire)</w:t>
      </w:r>
    </w:p>
    <w:p w14:paraId="3B4143E5" w14:textId="77777777" w:rsidR="002A64E5" w:rsidRDefault="002A64E5" w:rsidP="002A64E5">
      <w:pPr>
        <w:spacing w:after="0" w:line="276" w:lineRule="auto"/>
        <w:ind w:left="-567"/>
        <w:rPr>
          <w:rFonts w:ascii="Trebuchet MS" w:hAnsi="Trebuchet MS"/>
        </w:rPr>
      </w:pPr>
      <w:r>
        <w:rPr>
          <w:rFonts w:ascii="Trebuchet MS" w:hAnsi="Trebuchet MS"/>
        </w:rPr>
        <w:lastRenderedPageBreak/>
        <w:t xml:space="preserve">Pay TV was viewed as important by some, with </w:t>
      </w:r>
      <w:r w:rsidRPr="00EA5455">
        <w:rPr>
          <w:rFonts w:ascii="Trebuchet MS" w:hAnsi="Trebuchet MS"/>
        </w:rPr>
        <w:t xml:space="preserve">just under half of participants </w:t>
      </w:r>
      <w:r>
        <w:rPr>
          <w:rFonts w:ascii="Trebuchet MS" w:hAnsi="Trebuchet MS"/>
        </w:rPr>
        <w:t>subscribing to</w:t>
      </w:r>
      <w:r w:rsidRPr="00EA5455">
        <w:rPr>
          <w:rFonts w:ascii="Trebuchet MS" w:hAnsi="Trebuchet MS"/>
        </w:rPr>
        <w:t xml:space="preserve"> pay TV services</w:t>
      </w:r>
      <w:r>
        <w:rPr>
          <w:rFonts w:ascii="Trebuchet MS" w:hAnsi="Trebuchet MS"/>
        </w:rPr>
        <w:t xml:space="preserve"> and some reducing their spending by shopping for lower cost bundles, but</w:t>
      </w:r>
      <w:r w:rsidRPr="00EA5455">
        <w:rPr>
          <w:rFonts w:ascii="Trebuchet MS" w:hAnsi="Trebuchet MS"/>
        </w:rPr>
        <w:t xml:space="preserve"> it was frequently p</w:t>
      </w:r>
      <w:r>
        <w:rPr>
          <w:rFonts w:ascii="Trebuchet MS" w:hAnsi="Trebuchet MS"/>
        </w:rPr>
        <w:t>lac</w:t>
      </w:r>
      <w:r w:rsidRPr="00EA5455">
        <w:rPr>
          <w:rFonts w:ascii="Trebuchet MS" w:hAnsi="Trebuchet MS"/>
        </w:rPr>
        <w:t xml:space="preserve">ed below broadband and mobile phones in </w:t>
      </w:r>
      <w:r>
        <w:rPr>
          <w:rFonts w:ascii="Trebuchet MS" w:hAnsi="Trebuchet MS"/>
        </w:rPr>
        <w:t>order</w:t>
      </w:r>
      <w:r w:rsidRPr="00EA5455">
        <w:rPr>
          <w:rFonts w:ascii="Trebuchet MS" w:hAnsi="Trebuchet MS"/>
        </w:rPr>
        <w:t xml:space="preserve"> of priority services.</w:t>
      </w:r>
      <w:r>
        <w:rPr>
          <w:rFonts w:ascii="Trebuchet MS" w:hAnsi="Trebuchet MS"/>
        </w:rPr>
        <w:t xml:space="preserve"> </w:t>
      </w:r>
    </w:p>
    <w:p w14:paraId="51D686E6" w14:textId="77777777" w:rsidR="002A64E5" w:rsidRDefault="002A64E5" w:rsidP="002A64E5">
      <w:pPr>
        <w:spacing w:after="0" w:line="276" w:lineRule="auto"/>
        <w:ind w:left="-567"/>
        <w:rPr>
          <w:rFonts w:ascii="Trebuchet MS" w:hAnsi="Trebuchet MS"/>
        </w:rPr>
      </w:pPr>
      <w:r>
        <w:rPr>
          <w:rFonts w:ascii="Trebuchet MS" w:hAnsi="Trebuchet MS"/>
        </w:rPr>
        <w:t>However, services, and particularly bundled services, do not always offer enough clarity or flexibility for low income consumers to reduce costs:</w:t>
      </w:r>
    </w:p>
    <w:p w14:paraId="2E02162C" w14:textId="77777777" w:rsidR="002A64E5" w:rsidRDefault="002A64E5" w:rsidP="002A64E5">
      <w:pPr>
        <w:spacing w:after="0" w:line="276" w:lineRule="auto"/>
        <w:ind w:left="-567"/>
        <w:rPr>
          <w:rFonts w:ascii="Trebuchet MS" w:hAnsi="Trebuchet MS"/>
        </w:rPr>
      </w:pPr>
    </w:p>
    <w:p w14:paraId="2119700D" w14:textId="77777777" w:rsidR="002A64E5" w:rsidRDefault="002A64E5" w:rsidP="002A64E5">
      <w:pPr>
        <w:spacing w:after="0" w:line="276" w:lineRule="auto"/>
        <w:ind w:left="-567"/>
        <w:rPr>
          <w:rFonts w:ascii="Trebuchet MS" w:hAnsi="Trebuchet MS"/>
          <w:i/>
          <w:iCs/>
          <w:color w:val="FFFFFF" w:themeColor="background1"/>
        </w:rPr>
      </w:pPr>
      <w:r>
        <w:rPr>
          <w:rFonts w:ascii="Trebuchet MS" w:hAnsi="Trebuchet MS"/>
          <w:noProof/>
          <w:lang w:val="en-US"/>
        </w:rPr>
        <mc:AlternateContent>
          <mc:Choice Requires="wps">
            <w:drawing>
              <wp:anchor distT="0" distB="0" distL="114300" distR="114300" simplePos="0" relativeHeight="251659264" behindDoc="1" locked="0" layoutInCell="1" allowOverlap="1" wp14:anchorId="713CA041" wp14:editId="3DDCC085">
                <wp:simplePos x="0" y="0"/>
                <wp:positionH relativeFrom="column">
                  <wp:posOffset>-489676</wp:posOffset>
                </wp:positionH>
                <wp:positionV relativeFrom="paragraph">
                  <wp:posOffset>-71030</wp:posOffset>
                </wp:positionV>
                <wp:extent cx="6232525" cy="1045028"/>
                <wp:effectExtent l="0" t="0" r="0" b="3175"/>
                <wp:wrapNone/>
                <wp:docPr id="19" name="Rectangle: Rounded Corners 19"/>
                <wp:cNvGraphicFramePr/>
                <a:graphic xmlns:a="http://schemas.openxmlformats.org/drawingml/2006/main">
                  <a:graphicData uri="http://schemas.microsoft.com/office/word/2010/wordprocessingShape">
                    <wps:wsp>
                      <wps:cNvSpPr/>
                      <wps:spPr>
                        <a:xfrm>
                          <a:off x="0" y="0"/>
                          <a:ext cx="6232525" cy="1045028"/>
                        </a:xfrm>
                        <a:prstGeom prst="roundRect">
                          <a:avLst/>
                        </a:prstGeom>
                        <a:solidFill>
                          <a:srgbClr val="00737F"/>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1BB273" id="Rectangle: Rounded Corners 19" o:spid="_x0000_s1026" style="position:absolute;margin-left:-38.55pt;margin-top:-5.6pt;width:490.75pt;height:8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" fillcolor="#00737f" stroked="f"/>
            </w:pict>
          </mc:Fallback>
        </mc:AlternateContent>
      </w:r>
      <w:r w:rsidRPr="00453211">
        <w:rPr>
          <w:rFonts w:ascii="Trebuchet MS" w:hAnsi="Trebuchet MS"/>
          <w:i/>
          <w:iCs/>
          <w:color w:val="FFFFFF" w:themeColor="background1"/>
        </w:rPr>
        <w:t>“I have contacted (my CP) about the bills. If I cancelled movies, I would still have to pay about £125 a month. I think it’s expensive but my disabled boy likes to watch programmes on that and catch up. Plus I have gotten myself into a contract for the next two years so I can’t do anything about it. Some people might shout and get more out of them, but I can’t do that part.” (</w:t>
      </w:r>
      <w:r>
        <w:rPr>
          <w:rFonts w:ascii="Trebuchet MS" w:hAnsi="Trebuchet MS"/>
          <w:i/>
          <w:iCs/>
          <w:color w:val="FFFFFF" w:themeColor="background1"/>
        </w:rPr>
        <w:t>Carol</w:t>
      </w:r>
      <w:r w:rsidRPr="00453211">
        <w:rPr>
          <w:rFonts w:ascii="Trebuchet MS" w:hAnsi="Trebuchet MS"/>
          <w:i/>
          <w:iCs/>
          <w:color w:val="FFFFFF" w:themeColor="background1"/>
        </w:rPr>
        <w:t>, single parent, 45 – 60, not working, South Yorkshire)</w:t>
      </w:r>
    </w:p>
    <w:p w14:paraId="67EC62EF" w14:textId="77777777" w:rsidR="002A64E5" w:rsidRDefault="002A64E5" w:rsidP="002A64E5">
      <w:pPr>
        <w:spacing w:after="0" w:line="276" w:lineRule="auto"/>
        <w:ind w:left="-567"/>
        <w:rPr>
          <w:rFonts w:ascii="Trebuchet MS" w:hAnsi="Trebuchet MS"/>
          <w:i/>
          <w:iCs/>
          <w:color w:val="FFFFFF" w:themeColor="background1"/>
        </w:rPr>
      </w:pPr>
      <w:r w:rsidRPr="00C01670">
        <w:rPr>
          <w:rFonts w:ascii="Trebuchet MS" w:hAnsi="Trebuchet MS" w:cs="Arial"/>
          <w:noProof/>
          <w:color w:val="FFFFFF" w:themeColor="background1"/>
          <w:lang w:val="en-US"/>
        </w:rPr>
        <mc:AlternateContent>
          <mc:Choice Requires="wps">
            <w:drawing>
              <wp:anchor distT="0" distB="0" distL="114300" distR="114300" simplePos="0" relativeHeight="251684864" behindDoc="1" locked="0" layoutInCell="1" allowOverlap="1" wp14:anchorId="58D27F2A" wp14:editId="1E6547B9">
                <wp:simplePos x="0" y="0"/>
                <wp:positionH relativeFrom="column">
                  <wp:posOffset>-451485</wp:posOffset>
                </wp:positionH>
                <wp:positionV relativeFrom="paragraph">
                  <wp:posOffset>132352</wp:posOffset>
                </wp:positionV>
                <wp:extent cx="6232525" cy="702129"/>
                <wp:effectExtent l="0" t="0" r="0" b="3175"/>
                <wp:wrapNone/>
                <wp:docPr id="15" name="Rectangle: Rounded Corners 15"/>
                <wp:cNvGraphicFramePr/>
                <a:graphic xmlns:a="http://schemas.openxmlformats.org/drawingml/2006/main">
                  <a:graphicData uri="http://schemas.microsoft.com/office/word/2010/wordprocessingShape">
                    <wps:wsp>
                      <wps:cNvSpPr/>
                      <wps:spPr>
                        <a:xfrm>
                          <a:off x="0" y="0"/>
                          <a:ext cx="6232525" cy="702129"/>
                        </a:xfrm>
                        <a:prstGeom prst="roundRect">
                          <a:avLst/>
                        </a:prstGeom>
                        <a:solidFill>
                          <a:srgbClr val="00737F"/>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2F21B4" id="Rectangle: Rounded Corners 15" o:spid="_x0000_s1026" style="position:absolute;margin-left:-35.55pt;margin-top:10.4pt;width:490.75pt;height:55.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" fillcolor="#00737f" stroked="f"/>
            </w:pict>
          </mc:Fallback>
        </mc:AlternateContent>
      </w:r>
    </w:p>
    <w:p w14:paraId="729C5E36" w14:textId="77777777" w:rsidR="002A64E5" w:rsidRPr="00453211" w:rsidRDefault="002A64E5" w:rsidP="002A64E5">
      <w:pPr>
        <w:spacing w:after="0" w:line="276" w:lineRule="auto"/>
        <w:ind w:left="-567"/>
        <w:rPr>
          <w:rFonts w:ascii="Trebuchet MS" w:hAnsi="Trebuchet MS"/>
          <w:i/>
          <w:iCs/>
          <w:color w:val="FFFFFF" w:themeColor="background1"/>
        </w:rPr>
      </w:pPr>
      <w:r w:rsidRPr="00453211">
        <w:rPr>
          <w:rFonts w:ascii="Trebuchet MS" w:hAnsi="Trebuchet MS"/>
          <w:i/>
          <w:iCs/>
          <w:color w:val="FFFFFF" w:themeColor="background1"/>
        </w:rPr>
        <w:t xml:space="preserve">“I don’t know what the landline actually costs? I know it’s supposed to make it cheaper. </w:t>
      </w:r>
      <w:r>
        <w:rPr>
          <w:rFonts w:ascii="Trebuchet MS" w:hAnsi="Trebuchet MS"/>
          <w:i/>
          <w:iCs/>
          <w:color w:val="FFFFFF" w:themeColor="background1"/>
        </w:rPr>
        <w:t xml:space="preserve">  </w:t>
      </w:r>
      <w:r w:rsidRPr="00453211">
        <w:rPr>
          <w:rFonts w:ascii="Trebuchet MS" w:hAnsi="Trebuchet MS"/>
          <w:i/>
          <w:iCs/>
          <w:color w:val="FFFFFF" w:themeColor="background1"/>
        </w:rPr>
        <w:t>But maybe that’s only when you’re in contract? I just don’t know.” (</w:t>
      </w:r>
      <w:r>
        <w:rPr>
          <w:rFonts w:ascii="Trebuchet MS" w:hAnsi="Trebuchet MS"/>
          <w:i/>
          <w:iCs/>
          <w:color w:val="FFFFFF" w:themeColor="background1"/>
        </w:rPr>
        <w:t>Lisa</w:t>
      </w:r>
      <w:r w:rsidRPr="00453211">
        <w:rPr>
          <w:rFonts w:ascii="Trebuchet MS" w:hAnsi="Trebuchet MS"/>
          <w:i/>
          <w:iCs/>
          <w:color w:val="FFFFFF" w:themeColor="background1"/>
        </w:rPr>
        <w:t xml:space="preserve">, </w:t>
      </w:r>
      <w:r>
        <w:rPr>
          <w:rFonts w:ascii="Trebuchet MS" w:hAnsi="Trebuchet MS"/>
          <w:i/>
          <w:iCs/>
          <w:color w:val="FFFFFF" w:themeColor="background1"/>
        </w:rPr>
        <w:t>living with partner and children</w:t>
      </w:r>
      <w:r w:rsidRPr="00453211">
        <w:rPr>
          <w:rFonts w:ascii="Trebuchet MS" w:hAnsi="Trebuchet MS"/>
          <w:i/>
          <w:iCs/>
          <w:color w:val="FFFFFF" w:themeColor="background1"/>
        </w:rPr>
        <w:t xml:space="preserve">, 18-24, </w:t>
      </w:r>
      <w:r>
        <w:rPr>
          <w:rFonts w:ascii="Trebuchet MS" w:hAnsi="Trebuchet MS"/>
          <w:i/>
          <w:iCs/>
          <w:color w:val="FFFFFF" w:themeColor="background1"/>
        </w:rPr>
        <w:t xml:space="preserve">working, </w:t>
      </w:r>
      <w:r w:rsidRPr="00453211">
        <w:rPr>
          <w:rFonts w:ascii="Trebuchet MS" w:hAnsi="Trebuchet MS"/>
          <w:i/>
          <w:iCs/>
          <w:color w:val="FFFFFF" w:themeColor="background1"/>
        </w:rPr>
        <w:t>Cornwall)</w:t>
      </w:r>
    </w:p>
    <w:p w14:paraId="73D73354" w14:textId="77777777" w:rsidR="002A64E5" w:rsidRDefault="002A64E5" w:rsidP="002A64E5">
      <w:pPr>
        <w:spacing w:after="0" w:line="276" w:lineRule="auto"/>
        <w:ind w:left="-567"/>
        <w:rPr>
          <w:rFonts w:ascii="Trebuchet MS" w:hAnsi="Trebuchet MS" w:cs="Arial"/>
          <w:b/>
          <w:sz w:val="24"/>
          <w:szCs w:val="24"/>
          <w:shd w:val="clear" w:color="auto" w:fill="FFFFFF"/>
        </w:rPr>
      </w:pPr>
      <w:r w:rsidRPr="00C01670">
        <w:rPr>
          <w:rFonts w:ascii="Trebuchet MS" w:hAnsi="Trebuchet MS" w:cs="Arial"/>
          <w:noProof/>
          <w:color w:val="FFFFFF" w:themeColor="background1"/>
          <w:lang w:val="en-US"/>
        </w:rPr>
        <mc:AlternateContent>
          <mc:Choice Requires="wps">
            <w:drawing>
              <wp:anchor distT="0" distB="0" distL="114300" distR="114300" simplePos="0" relativeHeight="251681792" behindDoc="1" locked="0" layoutInCell="1" allowOverlap="1" wp14:anchorId="2E7D5967" wp14:editId="19DB8C0D">
                <wp:simplePos x="0" y="0"/>
                <wp:positionH relativeFrom="column">
                  <wp:posOffset>-451757</wp:posOffset>
                </wp:positionH>
                <wp:positionV relativeFrom="paragraph">
                  <wp:posOffset>177074</wp:posOffset>
                </wp:positionV>
                <wp:extent cx="6232525" cy="674915"/>
                <wp:effectExtent l="0" t="0" r="0" b="0"/>
                <wp:wrapNone/>
                <wp:docPr id="6" name="Rectangle: Rounded Corners 6"/>
                <wp:cNvGraphicFramePr/>
                <a:graphic xmlns:a="http://schemas.openxmlformats.org/drawingml/2006/main">
                  <a:graphicData uri="http://schemas.microsoft.com/office/word/2010/wordprocessingShape">
                    <wps:wsp>
                      <wps:cNvSpPr/>
                      <wps:spPr>
                        <a:xfrm>
                          <a:off x="0" y="0"/>
                          <a:ext cx="6232525" cy="674915"/>
                        </a:xfrm>
                        <a:prstGeom prst="roundRect">
                          <a:avLst/>
                        </a:prstGeom>
                        <a:solidFill>
                          <a:srgbClr val="00737F"/>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AF3B67" id="Rectangle: Rounded Corners 6" o:spid="_x0000_s1026" style="position:absolute;margin-left:-35.55pt;margin-top:13.95pt;width:490.75pt;height:53.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" fillcolor="#00737f" stroked="f"/>
            </w:pict>
          </mc:Fallback>
        </mc:AlternateContent>
      </w:r>
    </w:p>
    <w:p w14:paraId="21D90525" w14:textId="77777777" w:rsidR="002A64E5" w:rsidRDefault="002A64E5" w:rsidP="002A64E5">
      <w:pPr>
        <w:spacing w:after="0" w:line="276" w:lineRule="auto"/>
        <w:ind w:left="-567"/>
        <w:rPr>
          <w:rFonts w:ascii="Trebuchet MS" w:hAnsi="Trebuchet MS"/>
          <w:i/>
          <w:iCs/>
          <w:color w:val="FFFFFF" w:themeColor="background1"/>
        </w:rPr>
      </w:pPr>
      <w:r w:rsidRPr="00C71DDB">
        <w:rPr>
          <w:rFonts w:ascii="Trebuchet MS" w:hAnsi="Trebuchet MS"/>
          <w:i/>
          <w:iCs/>
          <w:color w:val="FFFFFF" w:themeColor="background1"/>
        </w:rPr>
        <w:t>“I couldn't tell you what the tariff is on my mobile phone. I know that I'm not using all my data so I'm probably paying too much. I don't think they are great at explaining it.” (</w:t>
      </w:r>
      <w:r>
        <w:rPr>
          <w:rFonts w:ascii="Trebuchet MS" w:hAnsi="Trebuchet MS"/>
          <w:i/>
          <w:iCs/>
          <w:color w:val="FFFFFF" w:themeColor="background1"/>
        </w:rPr>
        <w:t>Claire</w:t>
      </w:r>
      <w:r w:rsidRPr="00C71DDB">
        <w:rPr>
          <w:rFonts w:ascii="Trebuchet MS" w:hAnsi="Trebuchet MS"/>
          <w:i/>
          <w:iCs/>
          <w:color w:val="FFFFFF" w:themeColor="background1"/>
        </w:rPr>
        <w:t>, single parent, 25 – 34, not working, Croydon)</w:t>
      </w:r>
    </w:p>
    <w:p w14:paraId="1DA71803" w14:textId="77777777" w:rsidR="002A64E5" w:rsidRDefault="002A64E5" w:rsidP="002A64E5">
      <w:pPr>
        <w:spacing w:after="0" w:line="276" w:lineRule="auto"/>
        <w:ind w:left="-567"/>
        <w:jc w:val="center"/>
        <w:rPr>
          <w:rFonts w:ascii="Trebuchet MS" w:hAnsi="Trebuchet MS"/>
          <w:i/>
          <w:iCs/>
          <w:color w:val="FFFFFF" w:themeColor="background1"/>
        </w:rPr>
      </w:pPr>
    </w:p>
    <w:p w14:paraId="2E50EE14" w14:textId="77777777" w:rsidR="002A64E5" w:rsidRPr="004E7EF9" w:rsidRDefault="002A64E5" w:rsidP="002A64E5">
      <w:pPr>
        <w:spacing w:after="0" w:line="276" w:lineRule="auto"/>
        <w:ind w:left="-567"/>
        <w:rPr>
          <w:rFonts w:ascii="Trebuchet MS" w:hAnsi="Trebuchet MS" w:cs="Arial"/>
          <w:b/>
          <w:sz w:val="24"/>
          <w:szCs w:val="24"/>
          <w:shd w:val="clear" w:color="auto" w:fill="FFFFFF"/>
        </w:rPr>
      </w:pPr>
    </w:p>
    <w:p w14:paraId="71CA3793" w14:textId="77777777" w:rsidR="002A64E5" w:rsidRPr="004E7EF9" w:rsidRDefault="002A64E5" w:rsidP="002A64E5">
      <w:pPr>
        <w:spacing w:after="0" w:line="276" w:lineRule="auto"/>
        <w:ind w:left="-567"/>
        <w:rPr>
          <w:rFonts w:ascii="Trebuchet MS" w:hAnsi="Trebuchet MS" w:cs="Arial"/>
          <w:sz w:val="24"/>
          <w:szCs w:val="24"/>
          <w:shd w:val="clear" w:color="auto" w:fill="FFFFFF"/>
        </w:rPr>
      </w:pPr>
      <w:r w:rsidRPr="004E7EF9">
        <w:rPr>
          <w:rFonts w:ascii="Trebuchet MS" w:hAnsi="Trebuchet MS" w:cs="Arial"/>
          <w:b/>
          <w:sz w:val="24"/>
          <w:szCs w:val="24"/>
          <w:shd w:val="clear" w:color="auto" w:fill="FFFFFF"/>
        </w:rPr>
        <w:t xml:space="preserve">Ways that low-income consumers protect themselves </w:t>
      </w:r>
    </w:p>
    <w:p w14:paraId="75C2F916" w14:textId="77777777" w:rsidR="002A64E5" w:rsidRDefault="002A64E5" w:rsidP="002A64E5">
      <w:pPr>
        <w:spacing w:after="0" w:line="276" w:lineRule="auto"/>
        <w:ind w:left="-567"/>
        <w:rPr>
          <w:rFonts w:ascii="Trebuchet MS" w:hAnsi="Trebuchet MS"/>
        </w:rPr>
      </w:pPr>
      <w:r>
        <w:rPr>
          <w:rFonts w:ascii="Trebuchet MS" w:hAnsi="Trebuchet MS"/>
        </w:rPr>
        <w:t xml:space="preserve">Participants in the research described a variety of proactive actions they took to protect themselves against fluctuating bills: </w:t>
      </w:r>
    </w:p>
    <w:p w14:paraId="53DAB667" w14:textId="77777777" w:rsidR="002A64E5" w:rsidRDefault="002A64E5" w:rsidP="002A64E5">
      <w:pPr>
        <w:spacing w:after="0" w:line="276" w:lineRule="auto"/>
        <w:ind w:left="-567"/>
        <w:rPr>
          <w:rFonts w:ascii="Trebuchet MS" w:hAnsi="Trebuchet MS" w:cs="Arial"/>
          <w:b/>
          <w:sz w:val="24"/>
          <w:szCs w:val="24"/>
          <w:shd w:val="clear" w:color="auto" w:fill="FFFFFF"/>
        </w:rPr>
      </w:pPr>
      <w:r>
        <w:rPr>
          <w:rFonts w:ascii="Trebuchet MS" w:hAnsi="Trebuchet MS" w:cs="Arial"/>
          <w:b/>
          <w:noProof/>
          <w:sz w:val="24"/>
          <w:szCs w:val="24"/>
          <w:lang w:val="en-US"/>
        </w:rPr>
        <mc:AlternateContent>
          <mc:Choice Requires="wps">
            <w:drawing>
              <wp:anchor distT="0" distB="0" distL="114300" distR="114300" simplePos="0" relativeHeight="251661312" behindDoc="1" locked="0" layoutInCell="1" allowOverlap="1" wp14:anchorId="16989B14" wp14:editId="77820543">
                <wp:simplePos x="0" y="0"/>
                <wp:positionH relativeFrom="column">
                  <wp:posOffset>-489856</wp:posOffset>
                </wp:positionH>
                <wp:positionV relativeFrom="paragraph">
                  <wp:posOffset>145506</wp:posOffset>
                </wp:positionV>
                <wp:extent cx="6281420" cy="963386"/>
                <wp:effectExtent l="0" t="0" r="5080" b="8255"/>
                <wp:wrapNone/>
                <wp:docPr id="21" name="Rectangle: Rounded Corners 21"/>
                <wp:cNvGraphicFramePr/>
                <a:graphic xmlns:a="http://schemas.openxmlformats.org/drawingml/2006/main">
                  <a:graphicData uri="http://schemas.microsoft.com/office/word/2010/wordprocessingShape">
                    <wps:wsp>
                      <wps:cNvSpPr/>
                      <wps:spPr>
                        <a:xfrm>
                          <a:off x="0" y="0"/>
                          <a:ext cx="6281420" cy="963386"/>
                        </a:xfrm>
                        <a:prstGeom prst="roundRect">
                          <a:avLst/>
                        </a:prstGeom>
                        <a:solidFill>
                          <a:srgbClr val="00737F"/>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CDCFC7" id="Rectangle: Rounded Corners 21" o:spid="_x0000_s1026" style="position:absolute;margin-left:-38.55pt;margin-top:11.45pt;width:494.6pt;height:7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" fillcolor="#00737f" stroked="f"/>
            </w:pict>
          </mc:Fallback>
        </mc:AlternateContent>
      </w:r>
    </w:p>
    <w:p w14:paraId="08947F8A" w14:textId="77777777" w:rsidR="002A64E5" w:rsidRPr="000C0EEA" w:rsidRDefault="002A64E5" w:rsidP="002A64E5">
      <w:pPr>
        <w:spacing w:after="0" w:line="276" w:lineRule="auto"/>
        <w:ind w:left="-567"/>
        <w:rPr>
          <w:rFonts w:ascii="Trebuchet MS" w:hAnsi="Trebuchet MS"/>
          <w:i/>
          <w:iCs/>
          <w:color w:val="FFFFFF" w:themeColor="background1"/>
        </w:rPr>
      </w:pPr>
      <w:r w:rsidRPr="000C0EEA">
        <w:rPr>
          <w:rFonts w:ascii="Trebuchet MS" w:hAnsi="Trebuchet MS"/>
          <w:i/>
          <w:iCs/>
          <w:color w:val="FFFFFF" w:themeColor="background1"/>
        </w:rPr>
        <w:t xml:space="preserve"> “I used to have a TV, broadband and internet, I went from having all of those comms packages to just having my mobile.” </w:t>
      </w:r>
      <w:r>
        <w:rPr>
          <w:rFonts w:ascii="Trebuchet MS" w:hAnsi="Trebuchet MS"/>
          <w:i/>
          <w:iCs/>
          <w:color w:val="FFFFFF" w:themeColor="background1"/>
        </w:rPr>
        <w:t>(Daniel</w:t>
      </w:r>
      <w:r w:rsidRPr="000C0EEA">
        <w:rPr>
          <w:rFonts w:ascii="Trebuchet MS" w:hAnsi="Trebuchet MS"/>
          <w:i/>
          <w:iCs/>
          <w:color w:val="FFFFFF" w:themeColor="background1"/>
        </w:rPr>
        <w:t>, living alone, 45-60, working, Newcastle)</w:t>
      </w:r>
    </w:p>
    <w:p w14:paraId="43ED76BF" w14:textId="77777777" w:rsidR="002A64E5" w:rsidRPr="000C0EEA" w:rsidRDefault="002A64E5" w:rsidP="002A64E5">
      <w:pPr>
        <w:spacing w:after="0" w:line="276" w:lineRule="auto"/>
        <w:ind w:left="-567"/>
        <w:rPr>
          <w:rFonts w:ascii="Trebuchet MS" w:hAnsi="Trebuchet MS"/>
          <w:i/>
          <w:iCs/>
          <w:color w:val="FFFFFF" w:themeColor="background1"/>
        </w:rPr>
      </w:pPr>
      <w:r w:rsidRPr="000C0EEA">
        <w:rPr>
          <w:rFonts w:ascii="Trebuchet MS" w:hAnsi="Trebuchet MS"/>
          <w:i/>
          <w:iCs/>
          <w:color w:val="FFFFFF" w:themeColor="background1"/>
        </w:rPr>
        <w:t>“If I forget a bill, I can get in trouble. But if they are all direct debit I can forget about it and it is fine.” (</w:t>
      </w:r>
      <w:r>
        <w:rPr>
          <w:rFonts w:ascii="Trebuchet MS" w:hAnsi="Trebuchet MS"/>
          <w:i/>
          <w:iCs/>
          <w:color w:val="FFFFFF" w:themeColor="background1"/>
        </w:rPr>
        <w:t>Darren</w:t>
      </w:r>
      <w:r w:rsidRPr="000C0EEA">
        <w:rPr>
          <w:rFonts w:ascii="Trebuchet MS" w:hAnsi="Trebuchet MS"/>
          <w:i/>
          <w:iCs/>
          <w:color w:val="FFFFFF" w:themeColor="background1"/>
        </w:rPr>
        <w:t>, living alone, 25 -34, not working, Birmingham)</w:t>
      </w:r>
    </w:p>
    <w:p w14:paraId="07F15E46" w14:textId="77777777" w:rsidR="002A64E5" w:rsidRDefault="002A64E5" w:rsidP="002A64E5">
      <w:pPr>
        <w:spacing w:after="0" w:line="276" w:lineRule="auto"/>
        <w:ind w:left="-567"/>
        <w:rPr>
          <w:rFonts w:ascii="Trebuchet MS" w:hAnsi="Trebuchet MS"/>
          <w:i/>
          <w:iCs/>
          <w:color w:val="FFFFFF" w:themeColor="background1"/>
        </w:rPr>
      </w:pPr>
      <w:r>
        <w:rPr>
          <w:rFonts w:ascii="Trebuchet MS" w:hAnsi="Trebuchet MS" w:cs="Arial"/>
          <w:b/>
          <w:noProof/>
          <w:sz w:val="24"/>
          <w:szCs w:val="24"/>
          <w:lang w:val="en-US"/>
        </w:rPr>
        <mc:AlternateContent>
          <mc:Choice Requires="wps">
            <w:drawing>
              <wp:anchor distT="0" distB="0" distL="114300" distR="114300" simplePos="0" relativeHeight="251682816" behindDoc="1" locked="0" layoutInCell="1" allowOverlap="1" wp14:anchorId="5210C19E" wp14:editId="67E0A1FD">
                <wp:simplePos x="0" y="0"/>
                <wp:positionH relativeFrom="column">
                  <wp:posOffset>-489857</wp:posOffset>
                </wp:positionH>
                <wp:positionV relativeFrom="paragraph">
                  <wp:posOffset>229689</wp:posOffset>
                </wp:positionV>
                <wp:extent cx="6281511" cy="902607"/>
                <wp:effectExtent l="0" t="0" r="5080" b="0"/>
                <wp:wrapNone/>
                <wp:docPr id="8" name="Rectangle: Rounded Corners 8"/>
                <wp:cNvGraphicFramePr/>
                <a:graphic xmlns:a="http://schemas.openxmlformats.org/drawingml/2006/main">
                  <a:graphicData uri="http://schemas.microsoft.com/office/word/2010/wordprocessingShape">
                    <wps:wsp>
                      <wps:cNvSpPr/>
                      <wps:spPr>
                        <a:xfrm>
                          <a:off x="0" y="0"/>
                          <a:ext cx="6281511" cy="902607"/>
                        </a:xfrm>
                        <a:prstGeom prst="roundRect">
                          <a:avLst/>
                        </a:prstGeom>
                        <a:solidFill>
                          <a:srgbClr val="00737F"/>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9A760F" id="Rectangle: Rounded Corners 8" o:spid="_x0000_s1026" style="position:absolute;margin-left:-38.55pt;margin-top:18.1pt;width:494.6pt;height:71.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" fillcolor="#00737f" stroked="f"/>
            </w:pict>
          </mc:Fallback>
        </mc:AlternateContent>
      </w:r>
    </w:p>
    <w:p w14:paraId="51BA5196" w14:textId="77777777" w:rsidR="002A64E5" w:rsidRDefault="002A64E5" w:rsidP="002A64E5">
      <w:pPr>
        <w:spacing w:after="0" w:line="276" w:lineRule="auto"/>
        <w:ind w:left="-567"/>
        <w:rPr>
          <w:rFonts w:ascii="Trebuchet MS" w:hAnsi="Trebuchet MS"/>
          <w:i/>
          <w:iCs/>
          <w:color w:val="FFFFFF" w:themeColor="background1"/>
        </w:rPr>
      </w:pPr>
    </w:p>
    <w:p w14:paraId="73D8BD22" w14:textId="77777777" w:rsidR="002A64E5" w:rsidRPr="000C0EEA" w:rsidRDefault="002A64E5" w:rsidP="002A64E5">
      <w:pPr>
        <w:spacing w:after="0" w:line="276" w:lineRule="auto"/>
        <w:ind w:left="-567"/>
        <w:rPr>
          <w:rFonts w:ascii="Trebuchet MS" w:hAnsi="Trebuchet MS"/>
          <w:i/>
          <w:iCs/>
          <w:color w:val="FFFFFF" w:themeColor="background1"/>
        </w:rPr>
      </w:pPr>
      <w:r w:rsidRPr="000C0EEA">
        <w:rPr>
          <w:rFonts w:ascii="Trebuchet MS" w:hAnsi="Trebuchet MS"/>
          <w:i/>
          <w:iCs/>
          <w:color w:val="FFFFFF" w:themeColor="background1"/>
        </w:rPr>
        <w:t>“My energy, mobile and television I pay via Paypoint at the shop across the road and they don't charge. I'm happier to do that than by direct debit as I can keep control. I keep my own documents and everything is up to date.” (</w:t>
      </w:r>
      <w:r>
        <w:rPr>
          <w:rFonts w:ascii="Trebuchet MS" w:hAnsi="Trebuchet MS"/>
          <w:i/>
          <w:iCs/>
          <w:color w:val="FFFFFF" w:themeColor="background1"/>
        </w:rPr>
        <w:t>Howard</w:t>
      </w:r>
      <w:r w:rsidRPr="000C0EEA">
        <w:rPr>
          <w:rFonts w:ascii="Trebuchet MS" w:hAnsi="Trebuchet MS"/>
          <w:i/>
          <w:iCs/>
          <w:color w:val="FFFFFF" w:themeColor="background1"/>
        </w:rPr>
        <w:t>, 65+, living alone, Merthyr Tydfil)</w:t>
      </w:r>
    </w:p>
    <w:p w14:paraId="5CDCB2CB" w14:textId="77777777" w:rsidR="002A64E5" w:rsidRDefault="002A64E5" w:rsidP="002A64E5">
      <w:pPr>
        <w:spacing w:after="0" w:line="276" w:lineRule="auto"/>
        <w:ind w:left="-567"/>
        <w:rPr>
          <w:rFonts w:ascii="Trebuchet MS" w:hAnsi="Trebuchet MS"/>
          <w:i/>
          <w:iCs/>
          <w:color w:val="FFFFFF" w:themeColor="background1"/>
        </w:rPr>
      </w:pPr>
    </w:p>
    <w:p w14:paraId="19C3EFE3" w14:textId="77777777" w:rsidR="002A64E5" w:rsidRDefault="002A64E5" w:rsidP="002A64E5">
      <w:pPr>
        <w:spacing w:after="0" w:line="276" w:lineRule="auto"/>
        <w:ind w:left="-567"/>
        <w:rPr>
          <w:rFonts w:ascii="Trebuchet MS" w:hAnsi="Trebuchet MS"/>
          <w:i/>
          <w:iCs/>
          <w:color w:val="FFFFFF" w:themeColor="background1"/>
        </w:rPr>
      </w:pPr>
      <w:r>
        <w:rPr>
          <w:rFonts w:ascii="Trebuchet MS" w:hAnsi="Trebuchet MS" w:cs="Arial"/>
          <w:b/>
          <w:noProof/>
          <w:sz w:val="24"/>
          <w:szCs w:val="24"/>
          <w:lang w:val="en-US"/>
        </w:rPr>
        <mc:AlternateContent>
          <mc:Choice Requires="wps">
            <w:drawing>
              <wp:anchor distT="0" distB="0" distL="114300" distR="114300" simplePos="0" relativeHeight="251665408" behindDoc="1" locked="0" layoutInCell="1" allowOverlap="1" wp14:anchorId="2FB34DB7" wp14:editId="0CB9210D">
                <wp:simplePos x="0" y="0"/>
                <wp:positionH relativeFrom="column">
                  <wp:posOffset>-489857</wp:posOffset>
                </wp:positionH>
                <wp:positionV relativeFrom="paragraph">
                  <wp:posOffset>85090</wp:posOffset>
                </wp:positionV>
                <wp:extent cx="6281511" cy="1191895"/>
                <wp:effectExtent l="0" t="0" r="5080" b="8255"/>
                <wp:wrapNone/>
                <wp:docPr id="2" name="Rectangle: Rounded Corners 2"/>
                <wp:cNvGraphicFramePr/>
                <a:graphic xmlns:a="http://schemas.openxmlformats.org/drawingml/2006/main">
                  <a:graphicData uri="http://schemas.microsoft.com/office/word/2010/wordprocessingShape">
                    <wps:wsp>
                      <wps:cNvSpPr/>
                      <wps:spPr>
                        <a:xfrm>
                          <a:off x="0" y="0"/>
                          <a:ext cx="6281511" cy="1191895"/>
                        </a:xfrm>
                        <a:prstGeom prst="roundRect">
                          <a:avLst/>
                        </a:prstGeom>
                        <a:solidFill>
                          <a:srgbClr val="00737F"/>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153D2B" id="Rectangle: Rounded Corners 2" o:spid="_x0000_s1026" style="position:absolute;margin-left:-38.55pt;margin-top:6.7pt;width:494.6pt;height:93.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" fillcolor="#00737f" stroked="f"/>
            </w:pict>
          </mc:Fallback>
        </mc:AlternateContent>
      </w:r>
    </w:p>
    <w:p w14:paraId="0CD69EA6" w14:textId="77777777" w:rsidR="002A64E5" w:rsidRPr="000C0EEA" w:rsidRDefault="002A64E5" w:rsidP="002A64E5">
      <w:pPr>
        <w:spacing w:after="0" w:line="276" w:lineRule="auto"/>
        <w:ind w:left="-567"/>
        <w:rPr>
          <w:rFonts w:ascii="Trebuchet MS" w:hAnsi="Trebuchet MS"/>
          <w:i/>
          <w:iCs/>
          <w:color w:val="FFFFFF" w:themeColor="background1"/>
        </w:rPr>
      </w:pPr>
      <w:r w:rsidRPr="000C0EEA">
        <w:rPr>
          <w:rFonts w:ascii="Trebuchet MS" w:hAnsi="Trebuchet MS"/>
          <w:i/>
          <w:iCs/>
          <w:color w:val="FFFFFF" w:themeColor="background1"/>
        </w:rPr>
        <w:t>“I prefer to manage things weekly and ‘pay as you go’ because it’s easier and there’s no bill coming in every month.” (</w:t>
      </w:r>
      <w:r>
        <w:rPr>
          <w:rFonts w:ascii="Trebuchet MS" w:hAnsi="Trebuchet MS"/>
          <w:i/>
          <w:iCs/>
          <w:color w:val="FFFFFF" w:themeColor="background1"/>
        </w:rPr>
        <w:t>Rose</w:t>
      </w:r>
      <w:r w:rsidRPr="000C0EEA">
        <w:rPr>
          <w:rFonts w:ascii="Trebuchet MS" w:hAnsi="Trebuchet MS"/>
          <w:i/>
          <w:iCs/>
          <w:color w:val="FFFFFF" w:themeColor="background1"/>
        </w:rPr>
        <w:t>, aged 65+, retired but working part-time, Larne)</w:t>
      </w:r>
    </w:p>
    <w:p w14:paraId="20910F36" w14:textId="77777777" w:rsidR="002A64E5" w:rsidRPr="000C0EEA" w:rsidRDefault="002A64E5" w:rsidP="002A64E5">
      <w:pPr>
        <w:spacing w:after="0" w:line="276" w:lineRule="auto"/>
        <w:ind w:left="-567"/>
        <w:contextualSpacing/>
        <w:rPr>
          <w:rFonts w:ascii="Trebuchet MS" w:hAnsi="Trebuchet MS"/>
          <w:i/>
          <w:iCs/>
          <w:color w:val="FFFFFF" w:themeColor="background1"/>
        </w:rPr>
      </w:pPr>
      <w:r w:rsidRPr="000C0EEA">
        <w:rPr>
          <w:rFonts w:ascii="Trebuchet MS" w:hAnsi="Trebuchet MS"/>
          <w:i/>
          <w:iCs/>
          <w:color w:val="FFFFFF" w:themeColor="background1"/>
        </w:rPr>
        <w:t>“(CP) put a cap on my spend, so if I hit that I can’t go over. We agreed that was the best thing for me. It’s annoying sometimes, but I have to put up with it, and it stops me. Which is better in the long run.” (</w:t>
      </w:r>
      <w:r>
        <w:rPr>
          <w:rFonts w:ascii="Trebuchet MS" w:hAnsi="Trebuchet MS"/>
          <w:i/>
          <w:iCs/>
          <w:color w:val="FFFFFF" w:themeColor="background1"/>
        </w:rPr>
        <w:t>Vanessa</w:t>
      </w:r>
      <w:r w:rsidRPr="000C0EEA">
        <w:rPr>
          <w:rFonts w:ascii="Trebuchet MS" w:hAnsi="Trebuchet MS"/>
          <w:i/>
          <w:iCs/>
          <w:color w:val="FFFFFF" w:themeColor="background1"/>
        </w:rPr>
        <w:t>, single parent, 25-34, on benefits, Tredegar)</w:t>
      </w:r>
    </w:p>
    <w:p w14:paraId="78015A56" w14:textId="77777777" w:rsidR="002A64E5" w:rsidRDefault="002A64E5" w:rsidP="002A64E5">
      <w:pPr>
        <w:spacing w:after="0" w:line="276" w:lineRule="auto"/>
        <w:ind w:left="-567"/>
        <w:rPr>
          <w:rFonts w:ascii="Trebuchet MS" w:hAnsi="Trebuchet MS"/>
        </w:rPr>
      </w:pPr>
    </w:p>
    <w:p w14:paraId="66F39FA2" w14:textId="77777777" w:rsidR="002A64E5" w:rsidRDefault="002A64E5" w:rsidP="002A64E5">
      <w:pPr>
        <w:spacing w:after="0" w:line="276" w:lineRule="auto"/>
        <w:ind w:left="-567"/>
        <w:rPr>
          <w:rFonts w:ascii="Trebuchet MS" w:hAnsi="Trebuchet MS"/>
        </w:rPr>
      </w:pPr>
    </w:p>
    <w:p w14:paraId="2B3FF693" w14:textId="77777777" w:rsidR="002A64E5" w:rsidRDefault="002A64E5" w:rsidP="002A64E5">
      <w:pPr>
        <w:spacing w:after="0" w:line="276" w:lineRule="auto"/>
        <w:ind w:left="-567"/>
        <w:rPr>
          <w:rFonts w:ascii="Trebuchet MS" w:hAnsi="Trebuchet MS"/>
        </w:rPr>
      </w:pPr>
      <w:r>
        <w:rPr>
          <w:rFonts w:ascii="Trebuchet MS" w:hAnsi="Trebuchet MS"/>
        </w:rPr>
        <w:t>However, consumers who are having difficulty paying for telecoms services are likely to be experiencing difficulties with other payments. A sudden change in cashflow like an unexpectedly large bill can have a big impact on their life as a whole and without the right support can make the consumer extremely vulnerable</w:t>
      </w:r>
      <w:r w:rsidRPr="00DA25FD">
        <w:rPr>
          <w:rFonts w:ascii="Trebuchet MS" w:hAnsi="Trebuchet MS"/>
        </w:rPr>
        <w:t>.</w:t>
      </w:r>
    </w:p>
    <w:p w14:paraId="4FE32E62" w14:textId="77777777" w:rsidR="002A64E5" w:rsidRDefault="002A64E5" w:rsidP="002A64E5">
      <w:pPr>
        <w:spacing w:after="0" w:line="276" w:lineRule="auto"/>
        <w:ind w:left="-567"/>
        <w:rPr>
          <w:rFonts w:ascii="Trebuchet MS" w:hAnsi="Trebuchet MS"/>
          <w:i/>
          <w:iCs/>
          <w:color w:val="FFFFFF" w:themeColor="background1"/>
        </w:rPr>
      </w:pPr>
      <w:r>
        <w:rPr>
          <w:rFonts w:ascii="Trebuchet MS" w:hAnsi="Trebuchet MS" w:cs="Arial"/>
          <w:b/>
          <w:noProof/>
          <w:sz w:val="24"/>
          <w:szCs w:val="24"/>
          <w:lang w:val="en-US"/>
        </w:rPr>
        <w:lastRenderedPageBreak/>
        <mc:AlternateContent>
          <mc:Choice Requires="wps">
            <w:drawing>
              <wp:anchor distT="0" distB="0" distL="114300" distR="114300" simplePos="0" relativeHeight="251667456" behindDoc="1" locked="0" layoutInCell="1" allowOverlap="1" wp14:anchorId="3535B2B6" wp14:editId="6815B26D">
                <wp:simplePos x="0" y="0"/>
                <wp:positionH relativeFrom="column">
                  <wp:posOffset>-443230</wp:posOffset>
                </wp:positionH>
                <wp:positionV relativeFrom="paragraph">
                  <wp:posOffset>58420</wp:posOffset>
                </wp:positionV>
                <wp:extent cx="6269899" cy="1041148"/>
                <wp:effectExtent l="0" t="0" r="0" b="6985"/>
                <wp:wrapNone/>
                <wp:docPr id="4" name="Rectangle: Rounded Corners 4"/>
                <wp:cNvGraphicFramePr/>
                <a:graphic xmlns:a="http://schemas.openxmlformats.org/drawingml/2006/main">
                  <a:graphicData uri="http://schemas.microsoft.com/office/word/2010/wordprocessingShape">
                    <wps:wsp>
                      <wps:cNvSpPr/>
                      <wps:spPr>
                        <a:xfrm>
                          <a:off x="0" y="0"/>
                          <a:ext cx="6269899" cy="1041148"/>
                        </a:xfrm>
                        <a:prstGeom prst="roundRect">
                          <a:avLst/>
                        </a:prstGeom>
                        <a:solidFill>
                          <a:srgbClr val="00737F"/>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74229D" id="Rectangle: Rounded Corners 4" o:spid="_x0000_s1026" style="position:absolute;margin-left:-34.9pt;margin-top:4.6pt;width:493.7pt;height:8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" fillcolor="#00737f" stroked="f"/>
            </w:pict>
          </mc:Fallback>
        </mc:AlternateContent>
      </w:r>
    </w:p>
    <w:p w14:paraId="59773C4B" w14:textId="77777777" w:rsidR="002A64E5" w:rsidRPr="0081529E" w:rsidRDefault="002A64E5" w:rsidP="002A64E5">
      <w:pPr>
        <w:spacing w:after="240" w:line="276" w:lineRule="auto"/>
        <w:ind w:left="-567"/>
        <w:rPr>
          <w:rFonts w:ascii="Trebuchet MS" w:hAnsi="Trebuchet MS"/>
          <w:i/>
          <w:iCs/>
          <w:color w:val="FFFFFF" w:themeColor="background1"/>
        </w:rPr>
      </w:pPr>
      <w:r w:rsidRPr="0081529E">
        <w:rPr>
          <w:rFonts w:ascii="Trebuchet MS" w:hAnsi="Trebuchet MS"/>
          <w:i/>
          <w:iCs/>
          <w:color w:val="FFFFFF" w:themeColor="background1"/>
        </w:rPr>
        <w:t>“My bill is usually £25-27, but a few times it's gone up to £70-85 so we have had to contact them. It's a bit of a struggle as we're low-income anyway so if it carries on we will have to cut it off all together not out of choice but out of must and priorities.” (</w:t>
      </w:r>
      <w:r>
        <w:rPr>
          <w:rFonts w:ascii="Trebuchet MS" w:hAnsi="Trebuchet MS"/>
          <w:i/>
          <w:iCs/>
          <w:color w:val="FFFFFF" w:themeColor="background1"/>
        </w:rPr>
        <w:t>David</w:t>
      </w:r>
      <w:r w:rsidRPr="0081529E">
        <w:rPr>
          <w:rFonts w:ascii="Trebuchet MS" w:hAnsi="Trebuchet MS"/>
          <w:i/>
          <w:iCs/>
          <w:color w:val="FFFFFF" w:themeColor="background1"/>
        </w:rPr>
        <w:t>, living with partner and children, not working, 25 – 34, Caernarfon)</w:t>
      </w:r>
    </w:p>
    <w:p w14:paraId="4E50E927" w14:textId="77777777" w:rsidR="002A64E5" w:rsidRDefault="002A64E5" w:rsidP="002A64E5">
      <w:pPr>
        <w:spacing w:after="0" w:line="276" w:lineRule="auto"/>
        <w:ind w:left="-567"/>
        <w:rPr>
          <w:rFonts w:ascii="Trebuchet MS" w:hAnsi="Trebuchet MS"/>
        </w:rPr>
      </w:pPr>
    </w:p>
    <w:p w14:paraId="110D6A31" w14:textId="77777777" w:rsidR="002A64E5" w:rsidRDefault="002A64E5" w:rsidP="002A64E5">
      <w:pPr>
        <w:spacing w:after="0" w:line="276" w:lineRule="auto"/>
        <w:ind w:left="-567"/>
        <w:rPr>
          <w:rFonts w:ascii="Trebuchet MS" w:hAnsi="Trebuchet MS"/>
        </w:rPr>
      </w:pPr>
      <w:r>
        <w:rPr>
          <w:rFonts w:ascii="Trebuchet MS" w:hAnsi="Trebuchet MS"/>
        </w:rPr>
        <w:t>Some of the causes of unexpectedly high bills</w:t>
      </w:r>
      <w:r w:rsidRPr="00DA25FD">
        <w:rPr>
          <w:rFonts w:ascii="Trebuchet MS" w:hAnsi="Trebuchet MS"/>
        </w:rPr>
        <w:t xml:space="preserve"> </w:t>
      </w:r>
      <w:r>
        <w:rPr>
          <w:rFonts w:ascii="Trebuchet MS" w:hAnsi="Trebuchet MS"/>
        </w:rPr>
        <w:t xml:space="preserve">highlighted in our research </w:t>
      </w:r>
      <w:r w:rsidRPr="00DA25FD">
        <w:rPr>
          <w:rFonts w:ascii="Trebuchet MS" w:hAnsi="Trebuchet MS"/>
        </w:rPr>
        <w:t xml:space="preserve">were additional charges, such as international calls, in-app purchases and out-of-package charges, </w:t>
      </w:r>
      <w:r>
        <w:rPr>
          <w:rFonts w:ascii="Trebuchet MS" w:hAnsi="Trebuchet MS"/>
        </w:rPr>
        <w:t>like</w:t>
      </w:r>
      <w:r w:rsidRPr="00DA25FD">
        <w:rPr>
          <w:rFonts w:ascii="Trebuchet MS" w:hAnsi="Trebuchet MS"/>
        </w:rPr>
        <w:t xml:space="preserve"> charging</w:t>
      </w:r>
      <w:r>
        <w:rPr>
          <w:rFonts w:ascii="Trebuchet MS" w:hAnsi="Trebuchet MS"/>
        </w:rPr>
        <w:t xml:space="preserve"> </w:t>
      </w:r>
      <w:r w:rsidRPr="00DA25FD">
        <w:rPr>
          <w:rFonts w:ascii="Trebuchet MS" w:hAnsi="Trebuchet MS"/>
        </w:rPr>
        <w:t>SMS messages as multimedia messages because a consumer has used emojis</w:t>
      </w:r>
      <w:r>
        <w:rPr>
          <w:rFonts w:ascii="Trebuchet MS" w:hAnsi="Trebuchet MS"/>
        </w:rPr>
        <w:t>, and price increases. Some consumers cited errors by their provider which were not corrected promptly or at all</w:t>
      </w:r>
      <w:r w:rsidRPr="00DA25FD">
        <w:rPr>
          <w:rFonts w:ascii="Trebuchet MS" w:hAnsi="Trebuchet MS"/>
        </w:rPr>
        <w:t>.</w:t>
      </w:r>
    </w:p>
    <w:p w14:paraId="4AAF984A" w14:textId="77777777" w:rsidR="002A64E5" w:rsidRDefault="002A64E5" w:rsidP="002A64E5">
      <w:pPr>
        <w:spacing w:after="0" w:line="276" w:lineRule="auto"/>
        <w:ind w:left="-567"/>
        <w:rPr>
          <w:rFonts w:ascii="Trebuchet MS" w:hAnsi="Trebuchet MS"/>
        </w:rPr>
      </w:pPr>
    </w:p>
    <w:p w14:paraId="4D723B74" w14:textId="77777777" w:rsidR="002A64E5" w:rsidRDefault="002A64E5" w:rsidP="002A64E5">
      <w:pPr>
        <w:spacing w:after="0" w:line="276" w:lineRule="auto"/>
        <w:ind w:left="-567"/>
        <w:rPr>
          <w:rFonts w:ascii="Trebuchet MS" w:hAnsi="Trebuchet MS" w:cs="Arial"/>
          <w:b/>
          <w:sz w:val="24"/>
          <w:szCs w:val="24"/>
          <w:shd w:val="clear" w:color="auto" w:fill="FFFFFF"/>
        </w:rPr>
      </w:pPr>
      <w:r>
        <w:rPr>
          <w:rFonts w:ascii="Trebuchet MS" w:hAnsi="Trebuchet MS" w:cs="Arial"/>
          <w:b/>
          <w:sz w:val="24"/>
          <w:szCs w:val="24"/>
          <w:shd w:val="clear" w:color="auto" w:fill="FFFFFF"/>
        </w:rPr>
        <w:t>W</w:t>
      </w:r>
      <w:r w:rsidRPr="00AE085D">
        <w:rPr>
          <w:rFonts w:ascii="Trebuchet MS" w:hAnsi="Trebuchet MS" w:cs="Arial"/>
          <w:b/>
          <w:sz w:val="24"/>
          <w:szCs w:val="24"/>
          <w:shd w:val="clear" w:color="auto" w:fill="FFFFFF"/>
        </w:rPr>
        <w:t>hat happen</w:t>
      </w:r>
      <w:r>
        <w:rPr>
          <w:rFonts w:ascii="Trebuchet MS" w:hAnsi="Trebuchet MS" w:cs="Arial"/>
          <w:b/>
          <w:sz w:val="24"/>
          <w:szCs w:val="24"/>
          <w:shd w:val="clear" w:color="auto" w:fill="FFFFFF"/>
        </w:rPr>
        <w:t>s</w:t>
      </w:r>
      <w:r w:rsidRPr="00AE085D">
        <w:rPr>
          <w:rFonts w:ascii="Trebuchet MS" w:hAnsi="Trebuchet MS" w:cs="Arial"/>
          <w:b/>
          <w:sz w:val="24"/>
          <w:szCs w:val="24"/>
          <w:shd w:val="clear" w:color="auto" w:fill="FFFFFF"/>
        </w:rPr>
        <w:t xml:space="preserve"> when consumers tr</w:t>
      </w:r>
      <w:r>
        <w:rPr>
          <w:rFonts w:ascii="Trebuchet MS" w:hAnsi="Trebuchet MS" w:cs="Arial"/>
          <w:b/>
          <w:sz w:val="24"/>
          <w:szCs w:val="24"/>
          <w:shd w:val="clear" w:color="auto" w:fill="FFFFFF"/>
        </w:rPr>
        <w:t>y</w:t>
      </w:r>
      <w:r w:rsidRPr="00AE085D">
        <w:rPr>
          <w:rFonts w:ascii="Trebuchet MS" w:hAnsi="Trebuchet MS" w:cs="Arial"/>
          <w:b/>
          <w:sz w:val="24"/>
          <w:szCs w:val="24"/>
          <w:shd w:val="clear" w:color="auto" w:fill="FFFFFF"/>
        </w:rPr>
        <w:t xml:space="preserve"> to resolve a payment problem</w:t>
      </w:r>
      <w:r>
        <w:rPr>
          <w:rFonts w:ascii="Trebuchet MS" w:hAnsi="Trebuchet MS" w:cs="Arial"/>
          <w:b/>
          <w:sz w:val="24"/>
          <w:szCs w:val="24"/>
          <w:shd w:val="clear" w:color="auto" w:fill="FFFFFF"/>
        </w:rPr>
        <w:t xml:space="preserve"> with their communications provider?</w:t>
      </w:r>
    </w:p>
    <w:p w14:paraId="325FB28C" w14:textId="77777777" w:rsidR="002A64E5" w:rsidRDefault="002A64E5" w:rsidP="002A64E5">
      <w:pPr>
        <w:spacing w:after="0" w:line="276" w:lineRule="auto"/>
        <w:ind w:left="-567"/>
        <w:rPr>
          <w:rFonts w:ascii="Trebuchet MS" w:hAnsi="Trebuchet MS" w:cs="Arial"/>
          <w:b/>
          <w:sz w:val="24"/>
          <w:szCs w:val="24"/>
          <w:shd w:val="clear" w:color="auto" w:fill="FFFFFF"/>
        </w:rPr>
      </w:pPr>
    </w:p>
    <w:p w14:paraId="1C5183CC" w14:textId="77777777" w:rsidR="002A64E5" w:rsidRDefault="002A64E5" w:rsidP="002A64E5">
      <w:pPr>
        <w:spacing w:after="0" w:line="276" w:lineRule="auto"/>
        <w:ind w:left="-567"/>
        <w:rPr>
          <w:rFonts w:ascii="Trebuchet MS" w:hAnsi="Trebuchet MS" w:cs="Arial"/>
          <w:b/>
          <w:sz w:val="24"/>
          <w:szCs w:val="24"/>
          <w:shd w:val="clear" w:color="auto" w:fill="FFFFFF"/>
        </w:rPr>
      </w:pPr>
      <w:r w:rsidRPr="00CC3AB8">
        <w:rPr>
          <w:rFonts w:ascii="Trebuchet MS" w:hAnsi="Trebuchet MS"/>
        </w:rPr>
        <w:t xml:space="preserve">Consumers who contact their provider need to feel that they will be able to get a payment issue resolved upon first contact. </w:t>
      </w:r>
      <w:r w:rsidRPr="00EE6B07">
        <w:rPr>
          <w:rFonts w:ascii="Trebuchet MS" w:hAnsi="Trebuchet MS"/>
        </w:rPr>
        <w:t xml:space="preserve">Typically, </w:t>
      </w:r>
      <w:r>
        <w:rPr>
          <w:rFonts w:ascii="Trebuchet MS" w:hAnsi="Trebuchet MS"/>
        </w:rPr>
        <w:t xml:space="preserve">participants in this study had called </w:t>
      </w:r>
      <w:r w:rsidRPr="00EE6B07">
        <w:rPr>
          <w:rFonts w:ascii="Trebuchet MS" w:hAnsi="Trebuchet MS"/>
        </w:rPr>
        <w:t xml:space="preserve">their providers to explain the situation and see if there was a way to resolve </w:t>
      </w:r>
      <w:r>
        <w:rPr>
          <w:rFonts w:ascii="Trebuchet MS" w:hAnsi="Trebuchet MS"/>
        </w:rPr>
        <w:t xml:space="preserve">it </w:t>
      </w:r>
      <w:r w:rsidRPr="00EE6B07">
        <w:rPr>
          <w:rFonts w:ascii="Trebuchet MS" w:hAnsi="Trebuchet MS"/>
        </w:rPr>
        <w:t xml:space="preserve">and manage repayments. </w:t>
      </w:r>
      <w:r>
        <w:rPr>
          <w:rFonts w:ascii="Trebuchet MS" w:hAnsi="Trebuchet MS"/>
        </w:rPr>
        <w:t>Their experiences were mixed.</w:t>
      </w:r>
    </w:p>
    <w:p w14:paraId="7E39E1E7" w14:textId="77777777" w:rsidR="002A64E5" w:rsidRDefault="002A64E5" w:rsidP="002A64E5">
      <w:pPr>
        <w:spacing w:after="0" w:line="276" w:lineRule="auto"/>
        <w:ind w:left="-567"/>
        <w:rPr>
          <w:rFonts w:ascii="Trebuchet MS" w:hAnsi="Trebuchet MS" w:cs="Arial"/>
          <w:b/>
          <w:sz w:val="24"/>
          <w:szCs w:val="24"/>
          <w:shd w:val="clear" w:color="auto" w:fill="FFFFFF"/>
        </w:rPr>
      </w:pPr>
      <w:r>
        <w:rPr>
          <w:rFonts w:ascii="Trebuchet MS" w:hAnsi="Trebuchet MS" w:cs="Arial"/>
          <w:b/>
          <w:noProof/>
          <w:sz w:val="24"/>
          <w:szCs w:val="24"/>
          <w:lang w:val="en-US"/>
        </w:rPr>
        <mc:AlternateContent>
          <mc:Choice Requires="wps">
            <w:drawing>
              <wp:anchor distT="0" distB="0" distL="114300" distR="114300" simplePos="0" relativeHeight="251663360" behindDoc="1" locked="0" layoutInCell="1" allowOverlap="1" wp14:anchorId="236AF649" wp14:editId="59771D91">
                <wp:simplePos x="0" y="0"/>
                <wp:positionH relativeFrom="column">
                  <wp:posOffset>-473529</wp:posOffset>
                </wp:positionH>
                <wp:positionV relativeFrom="paragraph">
                  <wp:posOffset>129631</wp:posOffset>
                </wp:positionV>
                <wp:extent cx="6297386" cy="1001486"/>
                <wp:effectExtent l="0" t="0" r="8255" b="8255"/>
                <wp:wrapNone/>
                <wp:docPr id="22" name="Rectangle: Rounded Corners 22"/>
                <wp:cNvGraphicFramePr/>
                <a:graphic xmlns:a="http://schemas.openxmlformats.org/drawingml/2006/main">
                  <a:graphicData uri="http://schemas.microsoft.com/office/word/2010/wordprocessingShape">
                    <wps:wsp>
                      <wps:cNvSpPr/>
                      <wps:spPr>
                        <a:xfrm>
                          <a:off x="0" y="0"/>
                          <a:ext cx="6297386" cy="1001486"/>
                        </a:xfrm>
                        <a:prstGeom prst="roundRect">
                          <a:avLst/>
                        </a:prstGeom>
                        <a:solidFill>
                          <a:srgbClr val="00737F"/>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2AC6D3" id="Rectangle: Rounded Corners 22" o:spid="_x0000_s1026" style="position:absolute;margin-left:-37.3pt;margin-top:10.2pt;width:495.85pt;height:78.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" fillcolor="#00737f" stroked="f"/>
            </w:pict>
          </mc:Fallback>
        </mc:AlternateContent>
      </w:r>
    </w:p>
    <w:p w14:paraId="0D9C4EFC" w14:textId="77777777" w:rsidR="002A64E5" w:rsidRPr="000C0EEA" w:rsidRDefault="002A64E5" w:rsidP="002A64E5">
      <w:pPr>
        <w:spacing w:after="0" w:line="276" w:lineRule="auto"/>
        <w:ind w:left="-567"/>
        <w:rPr>
          <w:rFonts w:ascii="Trebuchet MS" w:hAnsi="Trebuchet MS"/>
          <w:i/>
          <w:iCs/>
          <w:color w:val="FFFFFF" w:themeColor="background1"/>
        </w:rPr>
      </w:pPr>
      <w:r w:rsidRPr="000C0EEA">
        <w:rPr>
          <w:rFonts w:ascii="Trebuchet MS" w:hAnsi="Trebuchet MS"/>
          <w:i/>
          <w:iCs/>
          <w:color w:val="FFFFFF" w:themeColor="background1"/>
        </w:rPr>
        <w:t>“</w:t>
      </w:r>
      <w:r>
        <w:rPr>
          <w:rFonts w:ascii="Trebuchet MS" w:hAnsi="Trebuchet MS"/>
          <w:i/>
          <w:iCs/>
          <w:color w:val="FFFFFF" w:themeColor="background1"/>
        </w:rPr>
        <w:t>There</w:t>
      </w:r>
      <w:r w:rsidRPr="000C0EEA">
        <w:rPr>
          <w:rFonts w:ascii="Trebuchet MS" w:hAnsi="Trebuchet MS"/>
          <w:i/>
          <w:iCs/>
          <w:color w:val="FFFFFF" w:themeColor="background1"/>
        </w:rPr>
        <w:t xml:space="preserve"> is not just one place that can deal with everything you have to wait for someone else and go to another person and this happened </w:t>
      </w:r>
      <w:r>
        <w:rPr>
          <w:rFonts w:ascii="Trebuchet MS" w:hAnsi="Trebuchet MS"/>
          <w:i/>
          <w:iCs/>
          <w:color w:val="FFFFFF" w:themeColor="background1"/>
        </w:rPr>
        <w:t>with seven</w:t>
      </w:r>
      <w:r w:rsidRPr="000C0EEA">
        <w:rPr>
          <w:rFonts w:ascii="Trebuchet MS" w:hAnsi="Trebuchet MS"/>
          <w:i/>
          <w:iCs/>
          <w:color w:val="FFFFFF" w:themeColor="background1"/>
        </w:rPr>
        <w:t xml:space="preserve"> different people in a </w:t>
      </w:r>
      <w:r>
        <w:rPr>
          <w:rFonts w:ascii="Trebuchet MS" w:hAnsi="Trebuchet MS"/>
          <w:i/>
          <w:iCs/>
          <w:color w:val="FFFFFF" w:themeColor="background1"/>
        </w:rPr>
        <w:t>two</w:t>
      </w:r>
      <w:r w:rsidRPr="000C0EEA">
        <w:rPr>
          <w:rFonts w:ascii="Trebuchet MS" w:hAnsi="Trebuchet MS"/>
          <w:i/>
          <w:iCs/>
          <w:color w:val="FFFFFF" w:themeColor="background1"/>
        </w:rPr>
        <w:t>-hour call. And they say they won’t call you so I am calling them and accumulating more debt as I am trying to sort out a debt so it is frustrating.” (</w:t>
      </w:r>
      <w:r>
        <w:rPr>
          <w:rFonts w:ascii="Trebuchet MS" w:hAnsi="Trebuchet MS"/>
          <w:i/>
          <w:iCs/>
          <w:color w:val="FFFFFF" w:themeColor="background1"/>
        </w:rPr>
        <w:t>Kayla</w:t>
      </w:r>
      <w:r w:rsidRPr="000C0EEA">
        <w:rPr>
          <w:rFonts w:ascii="Trebuchet MS" w:hAnsi="Trebuchet MS"/>
          <w:i/>
          <w:iCs/>
          <w:color w:val="FFFFFF" w:themeColor="background1"/>
        </w:rPr>
        <w:t>, living alone, not working, 25 – 34, Bristol)</w:t>
      </w:r>
    </w:p>
    <w:p w14:paraId="408EDAF6" w14:textId="77777777" w:rsidR="002A64E5" w:rsidRDefault="002A64E5" w:rsidP="002A64E5">
      <w:pPr>
        <w:spacing w:after="0" w:line="276" w:lineRule="auto"/>
        <w:ind w:left="-567"/>
        <w:rPr>
          <w:rFonts w:ascii="Trebuchet MS" w:hAnsi="Trebuchet MS"/>
        </w:rPr>
      </w:pPr>
    </w:p>
    <w:p w14:paraId="4372D8CC" w14:textId="77777777" w:rsidR="002A64E5" w:rsidRDefault="002A64E5" w:rsidP="002A64E5">
      <w:pPr>
        <w:spacing w:after="0" w:line="276" w:lineRule="auto"/>
        <w:ind w:left="-567"/>
        <w:rPr>
          <w:rFonts w:ascii="Trebuchet MS" w:hAnsi="Trebuchet MS"/>
        </w:rPr>
      </w:pPr>
    </w:p>
    <w:p w14:paraId="27F3E440" w14:textId="77777777" w:rsidR="002A64E5" w:rsidRDefault="002A64E5" w:rsidP="002A64E5">
      <w:pPr>
        <w:spacing w:after="0" w:line="276" w:lineRule="auto"/>
        <w:ind w:left="-567"/>
        <w:rPr>
          <w:rFonts w:ascii="Trebuchet MS" w:hAnsi="Trebuchet MS"/>
        </w:rPr>
      </w:pPr>
      <w:r>
        <w:rPr>
          <w:rFonts w:ascii="Trebuchet MS" w:hAnsi="Trebuchet MS"/>
        </w:rPr>
        <w:t xml:space="preserve">Some participants </w:t>
      </w:r>
      <w:r w:rsidRPr="00CC3AB8">
        <w:rPr>
          <w:rFonts w:ascii="Trebuchet MS" w:hAnsi="Trebuchet MS"/>
        </w:rPr>
        <w:t xml:space="preserve">who </w:t>
      </w:r>
      <w:r>
        <w:rPr>
          <w:rFonts w:ascii="Trebuchet MS" w:hAnsi="Trebuchet MS"/>
        </w:rPr>
        <w:t>preferred to use</w:t>
      </w:r>
      <w:r w:rsidRPr="00CC3AB8">
        <w:rPr>
          <w:rFonts w:ascii="Trebuchet MS" w:hAnsi="Trebuchet MS"/>
        </w:rPr>
        <w:t xml:space="preserve"> webchat had been told that if they were in debt they must make a phone-call to their provider. </w:t>
      </w:r>
      <w:r>
        <w:rPr>
          <w:rFonts w:ascii="Trebuchet MS" w:hAnsi="Trebuchet MS"/>
        </w:rPr>
        <w:t xml:space="preserve">This was not ideal, as calls </w:t>
      </w:r>
      <w:r w:rsidRPr="00CC3AB8">
        <w:rPr>
          <w:rFonts w:ascii="Trebuchet MS" w:hAnsi="Trebuchet MS"/>
        </w:rPr>
        <w:t>were not necessarily free</w:t>
      </w:r>
      <w:r>
        <w:rPr>
          <w:rFonts w:ascii="Trebuchet MS" w:hAnsi="Trebuchet MS"/>
        </w:rPr>
        <w:t xml:space="preserve"> and wait times were a problem. We welcome the handling of debt queries by a dedicated, trained team, but unfortunately s</w:t>
      </w:r>
      <w:r w:rsidRPr="00CC3AB8">
        <w:rPr>
          <w:rFonts w:ascii="Trebuchet MS" w:hAnsi="Trebuchet MS"/>
        </w:rPr>
        <w:t>ome of those who did call found that they were passed from one call handler to another</w:t>
      </w:r>
      <w:r>
        <w:rPr>
          <w:rFonts w:ascii="Trebuchet MS" w:hAnsi="Trebuchet MS"/>
        </w:rPr>
        <w:t xml:space="preserve"> and could not say whether their concerns had been picked up by a dedicated agent or a front-line contact team member</w:t>
      </w:r>
      <w:r w:rsidRPr="00CC3AB8">
        <w:rPr>
          <w:rFonts w:ascii="Trebuchet MS" w:hAnsi="Trebuchet MS"/>
        </w:rPr>
        <w:t xml:space="preserve">. </w:t>
      </w:r>
    </w:p>
    <w:p w14:paraId="5288326E" w14:textId="77777777" w:rsidR="002A64E5" w:rsidRPr="00CE71E4" w:rsidRDefault="002A64E5" w:rsidP="002A64E5">
      <w:pPr>
        <w:spacing w:after="0" w:line="276" w:lineRule="auto"/>
        <w:ind w:left="-567"/>
        <w:rPr>
          <w:rFonts w:ascii="Trebuchet MS" w:hAnsi="Trebuchet MS"/>
        </w:rPr>
      </w:pPr>
    </w:p>
    <w:p w14:paraId="4E03953B" w14:textId="77777777" w:rsidR="002A64E5" w:rsidRDefault="002A64E5" w:rsidP="002A64E5">
      <w:pPr>
        <w:spacing w:after="0" w:line="276" w:lineRule="auto"/>
        <w:ind w:left="-567"/>
        <w:rPr>
          <w:rFonts w:ascii="Trebuchet MS" w:hAnsi="Trebuchet MS"/>
        </w:rPr>
      </w:pPr>
      <w:r>
        <w:rPr>
          <w:rFonts w:ascii="Trebuchet MS" w:hAnsi="Trebuchet MS"/>
        </w:rPr>
        <w:t>So</w:t>
      </w:r>
      <w:r w:rsidRPr="00AE085D">
        <w:rPr>
          <w:rFonts w:ascii="Trebuchet MS" w:hAnsi="Trebuchet MS"/>
        </w:rPr>
        <w:t xml:space="preserve">me participants felt that </w:t>
      </w:r>
      <w:r>
        <w:rPr>
          <w:rFonts w:ascii="Trebuchet MS" w:hAnsi="Trebuchet MS"/>
        </w:rPr>
        <w:t xml:space="preserve">in correspondence, </w:t>
      </w:r>
      <w:r w:rsidRPr="00AE085D">
        <w:rPr>
          <w:rFonts w:ascii="Trebuchet MS" w:hAnsi="Trebuchet MS"/>
        </w:rPr>
        <w:t>provider</w:t>
      </w:r>
      <w:r>
        <w:rPr>
          <w:rFonts w:ascii="Trebuchet MS" w:hAnsi="Trebuchet MS"/>
        </w:rPr>
        <w:t xml:space="preserve">s </w:t>
      </w:r>
      <w:r w:rsidRPr="00AE085D">
        <w:rPr>
          <w:rFonts w:ascii="Trebuchet MS" w:hAnsi="Trebuchet MS"/>
        </w:rPr>
        <w:t>tended to focus on making payment or general contact</w:t>
      </w:r>
      <w:r>
        <w:rPr>
          <w:rFonts w:ascii="Trebuchet MS" w:hAnsi="Trebuchet MS"/>
        </w:rPr>
        <w:t xml:space="preserve">. This was a finding echoed </w:t>
      </w:r>
      <w:r w:rsidRPr="00AE085D">
        <w:rPr>
          <w:rFonts w:ascii="Trebuchet MS" w:hAnsi="Trebuchet MS"/>
        </w:rPr>
        <w:t>by the desk research, which identified a lack of information on: timelines regarding disconnection and debt collectors; penalty charges up front (except in the small print); and support available from providers. It also highlighted a lack of consistent terminology around processes and fees.</w:t>
      </w:r>
      <w:r>
        <w:rPr>
          <w:rFonts w:ascii="Trebuchet MS" w:hAnsi="Trebuchet MS"/>
        </w:rPr>
        <w:t xml:space="preserve"> </w:t>
      </w:r>
    </w:p>
    <w:p w14:paraId="7A80C827" w14:textId="77777777" w:rsidR="002A64E5" w:rsidRDefault="002A64E5" w:rsidP="002A64E5">
      <w:pPr>
        <w:spacing w:after="0" w:line="276" w:lineRule="auto"/>
        <w:ind w:left="-567"/>
        <w:rPr>
          <w:rFonts w:ascii="Trebuchet MS" w:hAnsi="Trebuchet MS"/>
        </w:rPr>
      </w:pPr>
    </w:p>
    <w:p w14:paraId="398B8A90" w14:textId="77777777" w:rsidR="002A64E5" w:rsidRDefault="002A64E5" w:rsidP="002A64E5">
      <w:pPr>
        <w:spacing w:after="0" w:line="276" w:lineRule="auto"/>
        <w:ind w:left="-567"/>
        <w:rPr>
          <w:rFonts w:ascii="Trebuchet MS" w:hAnsi="Trebuchet MS"/>
        </w:rPr>
      </w:pPr>
      <w:r w:rsidRPr="00DF5CE3">
        <w:rPr>
          <w:rFonts w:ascii="Trebuchet MS" w:hAnsi="Trebuchet MS"/>
        </w:rPr>
        <w:t xml:space="preserve">One of the starkest examples of a failure in fairness and </w:t>
      </w:r>
      <w:r>
        <w:rPr>
          <w:rFonts w:ascii="Trebuchet MS" w:hAnsi="Trebuchet MS"/>
        </w:rPr>
        <w:t xml:space="preserve">poor </w:t>
      </w:r>
      <w:r w:rsidRPr="00DF5CE3">
        <w:rPr>
          <w:rFonts w:ascii="Trebuchet MS" w:hAnsi="Trebuchet MS"/>
        </w:rPr>
        <w:t xml:space="preserve">quality of customer care </w:t>
      </w:r>
      <w:r>
        <w:rPr>
          <w:rFonts w:ascii="Trebuchet MS" w:hAnsi="Trebuchet MS"/>
        </w:rPr>
        <w:t xml:space="preserve">- </w:t>
      </w:r>
      <w:r w:rsidRPr="00DF5CE3">
        <w:rPr>
          <w:rFonts w:ascii="Trebuchet MS" w:hAnsi="Trebuchet MS"/>
        </w:rPr>
        <w:t xml:space="preserve">with a particularly heavy impact on a low-income consumer </w:t>
      </w:r>
      <w:r>
        <w:rPr>
          <w:rFonts w:ascii="Trebuchet MS" w:hAnsi="Trebuchet MS"/>
        </w:rPr>
        <w:t xml:space="preserve">- </w:t>
      </w:r>
      <w:r w:rsidRPr="00DF5CE3">
        <w:rPr>
          <w:rFonts w:ascii="Trebuchet MS" w:hAnsi="Trebuchet MS"/>
        </w:rPr>
        <w:t xml:space="preserve">was </w:t>
      </w:r>
      <w:r>
        <w:rPr>
          <w:rFonts w:ascii="Trebuchet MS" w:hAnsi="Trebuchet MS"/>
        </w:rPr>
        <w:t xml:space="preserve">that of </w:t>
      </w:r>
      <w:r w:rsidRPr="00DF5CE3">
        <w:rPr>
          <w:rFonts w:ascii="Trebuchet MS" w:hAnsi="Trebuchet MS"/>
        </w:rPr>
        <w:t>Lucy, a 25-year-old single mum living in a council flat with two children aged 3 and 5, currently unemployed</w:t>
      </w:r>
      <w:r>
        <w:rPr>
          <w:rFonts w:ascii="Trebuchet MS" w:hAnsi="Trebuchet MS"/>
        </w:rPr>
        <w:t xml:space="preserve"> (case study 9 in the main report). </w:t>
      </w:r>
    </w:p>
    <w:p w14:paraId="394F7CAC" w14:textId="77777777" w:rsidR="002A64E5" w:rsidRDefault="002A64E5" w:rsidP="002A64E5">
      <w:pPr>
        <w:spacing w:after="0" w:line="276" w:lineRule="auto"/>
        <w:ind w:left="-567"/>
        <w:rPr>
          <w:rFonts w:ascii="Trebuchet MS" w:hAnsi="Trebuchet MS"/>
        </w:rPr>
      </w:pPr>
    </w:p>
    <w:p w14:paraId="396E9B77" w14:textId="77777777" w:rsidR="002A64E5" w:rsidRDefault="002A64E5" w:rsidP="002A64E5">
      <w:pPr>
        <w:spacing w:after="0" w:line="276" w:lineRule="auto"/>
        <w:ind w:left="-567"/>
        <w:rPr>
          <w:rFonts w:ascii="Trebuchet MS" w:hAnsi="Trebuchet MS"/>
        </w:rPr>
      </w:pPr>
      <w:r>
        <w:rPr>
          <w:rFonts w:ascii="Trebuchet MS" w:hAnsi="Trebuchet MS"/>
        </w:rPr>
        <w:t>Lucy</w:t>
      </w:r>
      <w:r w:rsidRPr="00DF5CE3">
        <w:rPr>
          <w:rFonts w:ascii="Trebuchet MS" w:hAnsi="Trebuchet MS"/>
        </w:rPr>
        <w:t xml:space="preserve"> had tried to remain with her current broadband provider when she moved home. When the connection failed after two hours, she tried to contact her provider for help via webchat and </w:t>
      </w:r>
      <w:r w:rsidRPr="00DF5CE3">
        <w:rPr>
          <w:rFonts w:ascii="Trebuchet MS" w:hAnsi="Trebuchet MS"/>
        </w:rPr>
        <w:lastRenderedPageBreak/>
        <w:t>phone. After days without a response, she cancelled her direct debit and switched to another provider. Lucy was left with an early termination fee of £300</w:t>
      </w:r>
      <w:r>
        <w:rPr>
          <w:rFonts w:ascii="Trebuchet MS" w:hAnsi="Trebuchet MS"/>
        </w:rPr>
        <w:t>, after two hours of service</w:t>
      </w:r>
      <w:r w:rsidRPr="00DF5CE3">
        <w:rPr>
          <w:rFonts w:ascii="Trebuchet MS" w:hAnsi="Trebuchet MS"/>
        </w:rPr>
        <w:t>. Having tried to get through to her former provider to refuse payment, Lucy now ignores the demands that she continues to receive, despite her own acknowledgment that this may be affecting her credit score</w:t>
      </w:r>
      <w:r>
        <w:rPr>
          <w:rFonts w:ascii="Trebuchet MS" w:hAnsi="Trebuchet MS"/>
        </w:rPr>
        <w:t>.</w:t>
      </w:r>
    </w:p>
    <w:p w14:paraId="634EFAEC" w14:textId="77777777" w:rsidR="002A64E5" w:rsidRPr="001D2185" w:rsidRDefault="002A64E5" w:rsidP="002A64E5">
      <w:pPr>
        <w:spacing w:after="0" w:line="276" w:lineRule="auto"/>
        <w:ind w:left="-567"/>
        <w:rPr>
          <w:rFonts w:ascii="Trebuchet MS" w:hAnsi="Trebuchet MS"/>
        </w:rPr>
      </w:pPr>
    </w:p>
    <w:p w14:paraId="67FD0FA4" w14:textId="77777777" w:rsidR="002A64E5" w:rsidRDefault="002A64E5" w:rsidP="002A64E5">
      <w:pPr>
        <w:spacing w:after="0" w:line="276" w:lineRule="auto"/>
        <w:ind w:left="-567"/>
        <w:rPr>
          <w:rFonts w:ascii="Trebuchet MS" w:hAnsi="Trebuchet MS"/>
          <w:i/>
          <w:iCs/>
          <w:color w:val="FFFFFF" w:themeColor="background1"/>
        </w:rPr>
      </w:pPr>
      <w:r>
        <w:rPr>
          <w:rFonts w:ascii="Trebuchet MS" w:hAnsi="Trebuchet MS" w:cs="Arial"/>
          <w:b/>
          <w:noProof/>
          <w:sz w:val="24"/>
          <w:szCs w:val="24"/>
          <w:lang w:val="en-US"/>
        </w:rPr>
        <mc:AlternateContent>
          <mc:Choice Requires="wps">
            <w:drawing>
              <wp:anchor distT="0" distB="0" distL="114300" distR="114300" simplePos="0" relativeHeight="251670528" behindDoc="1" locked="0" layoutInCell="1" allowOverlap="1" wp14:anchorId="49B635B7" wp14:editId="6E3798DA">
                <wp:simplePos x="0" y="0"/>
                <wp:positionH relativeFrom="column">
                  <wp:posOffset>-450941</wp:posOffset>
                </wp:positionH>
                <wp:positionV relativeFrom="paragraph">
                  <wp:posOffset>79556</wp:posOffset>
                </wp:positionV>
                <wp:extent cx="6265454" cy="963386"/>
                <wp:effectExtent l="0" t="0" r="2540" b="8255"/>
                <wp:wrapNone/>
                <wp:docPr id="10" name="Rectangle: Rounded Corners 10"/>
                <wp:cNvGraphicFramePr/>
                <a:graphic xmlns:a="http://schemas.openxmlformats.org/drawingml/2006/main">
                  <a:graphicData uri="http://schemas.microsoft.com/office/word/2010/wordprocessingShape">
                    <wps:wsp>
                      <wps:cNvSpPr/>
                      <wps:spPr>
                        <a:xfrm>
                          <a:off x="0" y="0"/>
                          <a:ext cx="6265454" cy="963386"/>
                        </a:xfrm>
                        <a:prstGeom prst="roundRect">
                          <a:avLst/>
                        </a:prstGeom>
                        <a:solidFill>
                          <a:srgbClr val="00737F"/>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9D3FEE" id="Rectangle: Rounded Corners 10" o:spid="_x0000_s1026" style="position:absolute;margin-left:-35.5pt;margin-top:6.25pt;width:493.35pt;height:75.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" fillcolor="#00737f" stroked="f"/>
            </w:pict>
          </mc:Fallback>
        </mc:AlternateContent>
      </w:r>
    </w:p>
    <w:p w14:paraId="724DF399" w14:textId="77777777" w:rsidR="002A64E5" w:rsidRPr="00461450" w:rsidRDefault="002A64E5" w:rsidP="002A64E5">
      <w:pPr>
        <w:spacing w:after="0" w:line="276" w:lineRule="auto"/>
        <w:ind w:left="-567"/>
        <w:rPr>
          <w:rFonts w:ascii="Trebuchet MS" w:hAnsi="Trebuchet MS"/>
          <w:i/>
          <w:iCs/>
          <w:color w:val="FFFFFF" w:themeColor="background1"/>
        </w:rPr>
      </w:pPr>
      <w:r w:rsidRPr="00461450">
        <w:rPr>
          <w:rFonts w:ascii="Trebuchet MS" w:hAnsi="Trebuchet MS"/>
          <w:i/>
          <w:iCs/>
          <w:color w:val="FFFFFF" w:themeColor="background1"/>
        </w:rPr>
        <w:t xml:space="preserve"> “They kept cutting me off when I missed the bills. They should have given me a chance to pay it, or even cut it down and given me so many weeks/months and then try to help me with it instead of just cutting me off.”  (</w:t>
      </w:r>
      <w:r>
        <w:rPr>
          <w:rFonts w:ascii="Trebuchet MS" w:hAnsi="Trebuchet MS"/>
          <w:i/>
          <w:iCs/>
          <w:color w:val="FFFFFF" w:themeColor="background1"/>
        </w:rPr>
        <w:t>Charlotte</w:t>
      </w:r>
      <w:r w:rsidRPr="00461450">
        <w:rPr>
          <w:rFonts w:ascii="Trebuchet MS" w:hAnsi="Trebuchet MS"/>
          <w:i/>
          <w:iCs/>
          <w:color w:val="FFFFFF" w:themeColor="background1"/>
        </w:rPr>
        <w:t>, 3</w:t>
      </w:r>
      <w:r>
        <w:rPr>
          <w:rFonts w:ascii="Trebuchet MS" w:hAnsi="Trebuchet MS"/>
          <w:i/>
          <w:iCs/>
          <w:color w:val="FFFFFF" w:themeColor="background1"/>
        </w:rPr>
        <w:t>5</w:t>
      </w:r>
      <w:r w:rsidRPr="00461450">
        <w:rPr>
          <w:rFonts w:ascii="Trebuchet MS" w:hAnsi="Trebuchet MS"/>
          <w:i/>
          <w:iCs/>
          <w:color w:val="FFFFFF" w:themeColor="background1"/>
        </w:rPr>
        <w:t xml:space="preserve"> – 4</w:t>
      </w:r>
      <w:r>
        <w:rPr>
          <w:rFonts w:ascii="Trebuchet MS" w:hAnsi="Trebuchet MS"/>
          <w:i/>
          <w:iCs/>
          <w:color w:val="FFFFFF" w:themeColor="background1"/>
        </w:rPr>
        <w:t>4</w:t>
      </w:r>
      <w:r w:rsidRPr="00461450">
        <w:rPr>
          <w:rFonts w:ascii="Trebuchet MS" w:hAnsi="Trebuchet MS"/>
          <w:i/>
          <w:iCs/>
          <w:color w:val="FFFFFF" w:themeColor="background1"/>
        </w:rPr>
        <w:t>, living with partner and children, County Tyrone)</w:t>
      </w:r>
    </w:p>
    <w:p w14:paraId="33871970" w14:textId="77777777" w:rsidR="002A64E5" w:rsidRPr="00286C35" w:rsidRDefault="002A64E5" w:rsidP="002A64E5">
      <w:pPr>
        <w:spacing w:after="0" w:line="276" w:lineRule="auto"/>
        <w:ind w:left="-567"/>
        <w:rPr>
          <w:rFonts w:ascii="Trebuchet MS" w:hAnsi="Trebuchet MS"/>
          <w:i/>
          <w:iCs/>
          <w:highlight w:val="yellow"/>
        </w:rPr>
      </w:pPr>
      <w:r>
        <w:rPr>
          <w:rFonts w:ascii="Trebuchet MS" w:hAnsi="Trebuchet MS" w:cs="Arial"/>
          <w:b/>
          <w:noProof/>
          <w:sz w:val="24"/>
          <w:szCs w:val="24"/>
          <w:lang w:val="en-US"/>
        </w:rPr>
        <mc:AlternateContent>
          <mc:Choice Requires="wps">
            <w:drawing>
              <wp:anchor distT="0" distB="0" distL="114300" distR="114300" simplePos="0" relativeHeight="251675648" behindDoc="1" locked="0" layoutInCell="1" allowOverlap="1" wp14:anchorId="65EFC832" wp14:editId="3AE020AC">
                <wp:simplePos x="0" y="0"/>
                <wp:positionH relativeFrom="column">
                  <wp:posOffset>-451757</wp:posOffset>
                </wp:positionH>
                <wp:positionV relativeFrom="paragraph">
                  <wp:posOffset>220617</wp:posOffset>
                </wp:positionV>
                <wp:extent cx="6314792" cy="1371600"/>
                <wp:effectExtent l="0" t="0" r="0" b="0"/>
                <wp:wrapNone/>
                <wp:docPr id="12" name="Rectangle: Rounded Corners 12"/>
                <wp:cNvGraphicFramePr/>
                <a:graphic xmlns:a="http://schemas.openxmlformats.org/drawingml/2006/main">
                  <a:graphicData uri="http://schemas.microsoft.com/office/word/2010/wordprocessingShape">
                    <wps:wsp>
                      <wps:cNvSpPr/>
                      <wps:spPr>
                        <a:xfrm>
                          <a:off x="0" y="0"/>
                          <a:ext cx="6314792" cy="1371600"/>
                        </a:xfrm>
                        <a:prstGeom prst="roundRect">
                          <a:avLst/>
                        </a:prstGeom>
                        <a:solidFill>
                          <a:srgbClr val="00737F"/>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820951" id="Rectangle: Rounded Corners 12" o:spid="_x0000_s1026" style="position:absolute;margin-left:-35.55pt;margin-top:17.35pt;width:497.25pt;height:108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" fillcolor="#00737f" stroked="f"/>
            </w:pict>
          </mc:Fallback>
        </mc:AlternateContent>
      </w:r>
    </w:p>
    <w:p w14:paraId="60E7A40B" w14:textId="77777777" w:rsidR="002A64E5" w:rsidRDefault="002A64E5" w:rsidP="002A64E5">
      <w:pPr>
        <w:spacing w:after="0" w:line="276" w:lineRule="auto"/>
        <w:ind w:left="-567"/>
        <w:rPr>
          <w:rFonts w:ascii="Trebuchet MS" w:hAnsi="Trebuchet MS"/>
          <w:i/>
          <w:iCs/>
        </w:rPr>
      </w:pPr>
    </w:p>
    <w:p w14:paraId="318D2957" w14:textId="77777777" w:rsidR="002A64E5" w:rsidRPr="00461450" w:rsidRDefault="002A64E5" w:rsidP="002A64E5">
      <w:pPr>
        <w:spacing w:after="0" w:line="276" w:lineRule="auto"/>
        <w:ind w:left="-567"/>
        <w:rPr>
          <w:rFonts w:ascii="Trebuchet MS" w:hAnsi="Trebuchet MS"/>
          <w:i/>
          <w:iCs/>
          <w:color w:val="FFFFFF" w:themeColor="background1"/>
        </w:rPr>
      </w:pPr>
      <w:r w:rsidRPr="00461450">
        <w:rPr>
          <w:rFonts w:ascii="Trebuchet MS" w:hAnsi="Trebuchet MS"/>
          <w:i/>
          <w:iCs/>
        </w:rPr>
        <w:t xml:space="preserve"> </w:t>
      </w:r>
      <w:r w:rsidRPr="00461450">
        <w:rPr>
          <w:rFonts w:ascii="Trebuchet MS" w:hAnsi="Trebuchet MS"/>
          <w:i/>
          <w:iCs/>
          <w:color w:val="FFFFFF" w:themeColor="background1"/>
        </w:rPr>
        <w:t>“I think surely it makes more sense for [CPs] to try to compromise a bit. Wouldn’t they rather keep me as a customer but help me find a way to be able to pay them? Otherwise they’re just being a bit judge-y. Just saying “here’s a massive bill. Give me the money” isn’t being very considerate, when they know I’m struggling. Or they should if they look at their records. I’m not suddenly going to be rich next month, am I?” (</w:t>
      </w:r>
      <w:r>
        <w:rPr>
          <w:rFonts w:ascii="Trebuchet MS" w:hAnsi="Trebuchet MS"/>
          <w:i/>
          <w:iCs/>
          <w:color w:val="FFFFFF" w:themeColor="background1"/>
        </w:rPr>
        <w:t xml:space="preserve">Vanessa, </w:t>
      </w:r>
      <w:r w:rsidRPr="00461450">
        <w:rPr>
          <w:rFonts w:ascii="Trebuchet MS" w:hAnsi="Trebuchet MS"/>
          <w:i/>
          <w:iCs/>
          <w:color w:val="FFFFFF" w:themeColor="background1"/>
        </w:rPr>
        <w:t>single parent, 25-34, on benefits, Tredegar)</w:t>
      </w:r>
    </w:p>
    <w:p w14:paraId="0F77C54D" w14:textId="77777777" w:rsidR="002A64E5" w:rsidRDefault="002A64E5" w:rsidP="002A64E5">
      <w:pPr>
        <w:spacing w:after="0" w:line="276" w:lineRule="auto"/>
        <w:ind w:left="-567"/>
        <w:rPr>
          <w:rFonts w:ascii="Trebuchet MS" w:hAnsi="Trebuchet MS"/>
        </w:rPr>
      </w:pPr>
    </w:p>
    <w:p w14:paraId="00D8D486" w14:textId="77777777" w:rsidR="002A64E5" w:rsidRDefault="002A64E5" w:rsidP="002A64E5">
      <w:pPr>
        <w:spacing w:after="0" w:line="276" w:lineRule="auto"/>
        <w:ind w:left="-567"/>
        <w:rPr>
          <w:rFonts w:ascii="Trebuchet MS" w:hAnsi="Trebuchet MS"/>
        </w:rPr>
      </w:pPr>
    </w:p>
    <w:p w14:paraId="195DB8FA" w14:textId="77777777" w:rsidR="002A64E5" w:rsidRDefault="002A64E5" w:rsidP="002A64E5">
      <w:pPr>
        <w:spacing w:after="0" w:line="276" w:lineRule="auto"/>
        <w:ind w:left="-567"/>
        <w:rPr>
          <w:rFonts w:ascii="Trebuchet MS" w:hAnsi="Trebuchet MS"/>
        </w:rPr>
      </w:pPr>
      <w:r>
        <w:rPr>
          <w:rFonts w:ascii="Trebuchet MS" w:hAnsi="Trebuchet MS"/>
        </w:rPr>
        <w:t xml:space="preserve">On the positive side was the story of Darren, aged 34, who is epileptic, unemployed and living in a socially rented property (case study 6). Symptoms of epilepsy have led Darren into payment difficulties. His </w:t>
      </w:r>
      <w:r w:rsidRPr="00454693">
        <w:rPr>
          <w:rFonts w:ascii="Trebuchet MS" w:hAnsi="Trebuchet MS"/>
        </w:rPr>
        <w:t>condition fluctuates, varying in severity</w:t>
      </w:r>
      <w:r>
        <w:rPr>
          <w:rFonts w:ascii="Trebuchet MS" w:hAnsi="Trebuchet MS"/>
        </w:rPr>
        <w:t xml:space="preserve"> -</w:t>
      </w:r>
      <w:r w:rsidRPr="00454693">
        <w:rPr>
          <w:rFonts w:ascii="Trebuchet MS" w:hAnsi="Trebuchet MS"/>
        </w:rPr>
        <w:t xml:space="preserve"> the effect on his short-term memory can be that he pays a bill more than once without recalling that he has done so.  Darren has found </w:t>
      </w:r>
      <w:r>
        <w:rPr>
          <w:rFonts w:ascii="Trebuchet MS" w:hAnsi="Trebuchet MS"/>
        </w:rPr>
        <w:t xml:space="preserve">that </w:t>
      </w:r>
      <w:r w:rsidRPr="00454693">
        <w:rPr>
          <w:rFonts w:ascii="Trebuchet MS" w:hAnsi="Trebuchet MS"/>
        </w:rPr>
        <w:t>providers are generally understanding of his circumstances, with examples such as a previous mobile provider helping him to pay off a debt by setting up a payment plan that included their calling him once a month to take payment so that he didn’t have to keep track.</w:t>
      </w:r>
    </w:p>
    <w:p w14:paraId="3B8E0D50" w14:textId="77777777" w:rsidR="002A64E5" w:rsidRDefault="002A64E5" w:rsidP="002A64E5">
      <w:pPr>
        <w:spacing w:after="0" w:line="276" w:lineRule="auto"/>
        <w:ind w:left="-567"/>
        <w:rPr>
          <w:rFonts w:ascii="Trebuchet MS" w:hAnsi="Trebuchet MS"/>
        </w:rPr>
      </w:pPr>
    </w:p>
    <w:p w14:paraId="53A187C5" w14:textId="77777777" w:rsidR="002A64E5" w:rsidRPr="00286C35" w:rsidRDefault="002A64E5" w:rsidP="002A64E5">
      <w:pPr>
        <w:spacing w:after="0" w:line="276" w:lineRule="auto"/>
        <w:ind w:left="-567"/>
        <w:rPr>
          <w:rFonts w:ascii="Trebuchet MS" w:hAnsi="Trebuchet MS"/>
        </w:rPr>
      </w:pPr>
    </w:p>
    <w:p w14:paraId="76E280A8" w14:textId="77777777" w:rsidR="002A64E5" w:rsidRDefault="002A64E5" w:rsidP="002A64E5">
      <w:pPr>
        <w:spacing w:after="0" w:line="276" w:lineRule="auto"/>
        <w:ind w:left="-567"/>
        <w:rPr>
          <w:rFonts w:ascii="Trebuchet MS" w:hAnsi="Trebuchet MS"/>
          <w:i/>
          <w:iCs/>
          <w:color w:val="FFFFFF" w:themeColor="background1"/>
        </w:rPr>
      </w:pPr>
      <w:r>
        <w:rPr>
          <w:rFonts w:ascii="Trebuchet MS" w:hAnsi="Trebuchet MS" w:cs="Arial"/>
          <w:b/>
          <w:noProof/>
          <w:sz w:val="24"/>
          <w:szCs w:val="24"/>
          <w:lang w:val="en-US"/>
        </w:rPr>
        <mc:AlternateContent>
          <mc:Choice Requires="wps">
            <w:drawing>
              <wp:anchor distT="0" distB="0" distL="114300" distR="114300" simplePos="0" relativeHeight="251677696" behindDoc="1" locked="0" layoutInCell="1" allowOverlap="1" wp14:anchorId="43523FA6" wp14:editId="4560A2FD">
                <wp:simplePos x="0" y="0"/>
                <wp:positionH relativeFrom="column">
                  <wp:posOffset>-501106</wp:posOffset>
                </wp:positionH>
                <wp:positionV relativeFrom="paragraph">
                  <wp:posOffset>-187597</wp:posOffset>
                </wp:positionV>
                <wp:extent cx="6314792" cy="990600"/>
                <wp:effectExtent l="0" t="0" r="0" b="0"/>
                <wp:wrapNone/>
                <wp:docPr id="23" name="Rectangle: Rounded Corners 23"/>
                <wp:cNvGraphicFramePr/>
                <a:graphic xmlns:a="http://schemas.openxmlformats.org/drawingml/2006/main">
                  <a:graphicData uri="http://schemas.microsoft.com/office/word/2010/wordprocessingShape">
                    <wps:wsp>
                      <wps:cNvSpPr/>
                      <wps:spPr>
                        <a:xfrm>
                          <a:off x="0" y="0"/>
                          <a:ext cx="6314792" cy="990600"/>
                        </a:xfrm>
                        <a:prstGeom prst="roundRect">
                          <a:avLst/>
                        </a:prstGeom>
                        <a:solidFill>
                          <a:srgbClr val="00737F"/>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2EEE3F" id="Rectangle: Rounded Corners 23" o:spid="_x0000_s1026" style="position:absolute;margin-left:-39.45pt;margin-top:-14.75pt;width:497.25pt;height:78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" fillcolor="#00737f" stroked="f"/>
            </w:pict>
          </mc:Fallback>
        </mc:AlternateContent>
      </w:r>
      <w:r w:rsidRPr="00461450">
        <w:rPr>
          <w:rFonts w:ascii="Trebuchet MS" w:hAnsi="Trebuchet MS"/>
          <w:i/>
          <w:iCs/>
          <w:color w:val="FFFFFF" w:themeColor="background1"/>
        </w:rPr>
        <w:t xml:space="preserve">“My CP were understanding about moving payment back. It worked out well. They were okay with changing the payment date for a later date, so it saved me going into debt and into my </w:t>
      </w:r>
    </w:p>
    <w:p w14:paraId="6A6EA30B" w14:textId="77777777" w:rsidR="002A64E5" w:rsidRPr="00461450" w:rsidRDefault="002A64E5" w:rsidP="002A64E5">
      <w:pPr>
        <w:spacing w:after="0" w:line="276" w:lineRule="auto"/>
        <w:ind w:left="-567"/>
        <w:rPr>
          <w:rFonts w:ascii="Trebuchet MS" w:hAnsi="Trebuchet MS"/>
          <w:i/>
          <w:iCs/>
          <w:color w:val="FFFFFF" w:themeColor="background1"/>
        </w:rPr>
      </w:pPr>
      <w:r w:rsidRPr="00461450">
        <w:rPr>
          <w:rFonts w:ascii="Trebuchet MS" w:hAnsi="Trebuchet MS"/>
          <w:i/>
          <w:iCs/>
          <w:color w:val="FFFFFF" w:themeColor="background1"/>
        </w:rPr>
        <w:t>overdraft.” (</w:t>
      </w:r>
      <w:r>
        <w:rPr>
          <w:rFonts w:ascii="Trebuchet MS" w:hAnsi="Trebuchet MS"/>
          <w:i/>
          <w:iCs/>
          <w:color w:val="FFFFFF" w:themeColor="background1"/>
        </w:rPr>
        <w:t>Joanna</w:t>
      </w:r>
      <w:r w:rsidRPr="00461450">
        <w:rPr>
          <w:rFonts w:ascii="Trebuchet MS" w:hAnsi="Trebuchet MS"/>
          <w:i/>
          <w:iCs/>
          <w:color w:val="FFFFFF" w:themeColor="background1"/>
        </w:rPr>
        <w:t>, single parent, 18 – 24, on benefits, Cardiff)</w:t>
      </w:r>
    </w:p>
    <w:p w14:paraId="3171BA22" w14:textId="77777777" w:rsidR="002A64E5" w:rsidRDefault="002A64E5" w:rsidP="002A64E5">
      <w:pPr>
        <w:spacing w:after="0" w:line="276" w:lineRule="auto"/>
        <w:ind w:left="-567"/>
        <w:rPr>
          <w:rFonts w:ascii="Trebuchet MS" w:hAnsi="Trebuchet MS"/>
          <w:b/>
          <w:iCs/>
        </w:rPr>
      </w:pPr>
    </w:p>
    <w:p w14:paraId="72FE7BB9" w14:textId="77777777" w:rsidR="002A64E5" w:rsidRDefault="002A64E5" w:rsidP="002A64E5">
      <w:pPr>
        <w:spacing w:after="0" w:line="276" w:lineRule="auto"/>
        <w:ind w:left="-567"/>
        <w:rPr>
          <w:rFonts w:ascii="Trebuchet MS" w:hAnsi="Trebuchet MS"/>
          <w:b/>
        </w:rPr>
      </w:pPr>
    </w:p>
    <w:p w14:paraId="27DD4C17" w14:textId="77777777" w:rsidR="002A64E5" w:rsidRDefault="002A64E5" w:rsidP="002A64E5">
      <w:pPr>
        <w:spacing w:after="0" w:line="276" w:lineRule="auto"/>
        <w:ind w:left="-567"/>
        <w:rPr>
          <w:rFonts w:ascii="Trebuchet MS" w:hAnsi="Trebuchet MS"/>
          <w:b/>
        </w:rPr>
      </w:pPr>
    </w:p>
    <w:p w14:paraId="6FBCC6C6" w14:textId="77777777" w:rsidR="002A64E5" w:rsidRPr="00AE495B" w:rsidRDefault="002A64E5" w:rsidP="002A64E5">
      <w:pPr>
        <w:spacing w:after="0" w:line="276" w:lineRule="auto"/>
        <w:ind w:left="-567"/>
        <w:rPr>
          <w:rFonts w:ascii="Trebuchet MS" w:hAnsi="Trebuchet MS"/>
          <w:b/>
          <w:sz w:val="24"/>
          <w:szCs w:val="24"/>
        </w:rPr>
      </w:pPr>
      <w:r w:rsidRPr="00AE495B">
        <w:rPr>
          <w:rFonts w:ascii="Trebuchet MS" w:hAnsi="Trebuchet MS"/>
          <w:b/>
          <w:sz w:val="24"/>
          <w:szCs w:val="24"/>
        </w:rPr>
        <w:t>What would help low income consumers (in their own words)?</w:t>
      </w:r>
    </w:p>
    <w:p w14:paraId="38229184" w14:textId="77777777" w:rsidR="002A64E5" w:rsidRPr="00285350" w:rsidRDefault="002A64E5" w:rsidP="002A64E5">
      <w:pPr>
        <w:spacing w:after="0" w:line="276" w:lineRule="auto"/>
        <w:ind w:left="-567"/>
        <w:rPr>
          <w:rFonts w:ascii="Trebuchet MS" w:hAnsi="Trebuchet MS"/>
          <w:b/>
        </w:rPr>
      </w:pPr>
    </w:p>
    <w:p w14:paraId="21354AE6" w14:textId="77777777" w:rsidR="002A64E5" w:rsidRDefault="002A64E5" w:rsidP="002A64E5">
      <w:pPr>
        <w:spacing w:after="0" w:line="276" w:lineRule="auto"/>
        <w:ind w:left="-567"/>
        <w:rPr>
          <w:rFonts w:ascii="Trebuchet MS" w:hAnsi="Trebuchet MS" w:cs="Arial"/>
          <w:sz w:val="24"/>
          <w:szCs w:val="24"/>
          <w:shd w:val="clear" w:color="auto" w:fill="FFFFFF"/>
        </w:rPr>
      </w:pPr>
      <w:r>
        <w:rPr>
          <w:rFonts w:ascii="Trebuchet MS" w:hAnsi="Trebuchet MS" w:cs="Arial"/>
          <w:sz w:val="24"/>
          <w:szCs w:val="24"/>
          <w:shd w:val="clear" w:color="auto" w:fill="FFFFFF"/>
        </w:rPr>
        <w:t>C</w:t>
      </w:r>
      <w:r w:rsidRPr="006C59A3">
        <w:rPr>
          <w:rFonts w:ascii="Trebuchet MS" w:hAnsi="Trebuchet MS" w:cs="Arial"/>
          <w:sz w:val="24"/>
          <w:szCs w:val="24"/>
          <w:shd w:val="clear" w:color="auto" w:fill="FFFFFF"/>
        </w:rPr>
        <w:t xml:space="preserve">onsumers’ resilience to financial problems depended on a number of </w:t>
      </w:r>
      <w:r>
        <w:rPr>
          <w:rFonts w:ascii="Trebuchet MS" w:hAnsi="Trebuchet MS" w:cs="Arial"/>
          <w:sz w:val="24"/>
          <w:szCs w:val="24"/>
          <w:shd w:val="clear" w:color="auto" w:fill="FFFFFF"/>
        </w:rPr>
        <w:t>factors</w:t>
      </w:r>
      <w:r w:rsidRPr="006C59A3">
        <w:rPr>
          <w:rFonts w:ascii="Trebuchet MS" w:hAnsi="Trebuchet MS" w:cs="Arial"/>
          <w:sz w:val="24"/>
          <w:szCs w:val="24"/>
          <w:shd w:val="clear" w:color="auto" w:fill="FFFFFF"/>
        </w:rPr>
        <w:t>:</w:t>
      </w:r>
    </w:p>
    <w:p w14:paraId="14871A25" w14:textId="77777777" w:rsidR="002A64E5" w:rsidRPr="006C59A3" w:rsidRDefault="002A64E5" w:rsidP="002A64E5">
      <w:pPr>
        <w:spacing w:after="0" w:line="276" w:lineRule="auto"/>
        <w:ind w:left="-567"/>
        <w:rPr>
          <w:rFonts w:ascii="Trebuchet MS" w:hAnsi="Trebuchet MS" w:cs="Arial"/>
          <w:sz w:val="24"/>
          <w:szCs w:val="24"/>
          <w:shd w:val="clear" w:color="auto" w:fill="FFFFFF"/>
        </w:rPr>
      </w:pPr>
      <w:r>
        <w:rPr>
          <w:rFonts w:ascii="Trebuchet MS" w:hAnsi="Trebuchet MS" w:cs="Arial"/>
          <w:noProof/>
          <w:sz w:val="24"/>
          <w:szCs w:val="24"/>
          <w:lang w:val="en-US"/>
        </w:rPr>
        <mc:AlternateContent>
          <mc:Choice Requires="wps">
            <w:drawing>
              <wp:anchor distT="0" distB="0" distL="114300" distR="114300" simplePos="0" relativeHeight="251664384" behindDoc="1" locked="0" layoutInCell="1" allowOverlap="1" wp14:anchorId="27599C07" wp14:editId="33C38366">
                <wp:simplePos x="0" y="0"/>
                <wp:positionH relativeFrom="column">
                  <wp:posOffset>-452673</wp:posOffset>
                </wp:positionH>
                <wp:positionV relativeFrom="paragraph">
                  <wp:posOffset>120285</wp:posOffset>
                </wp:positionV>
                <wp:extent cx="6228784" cy="1557196"/>
                <wp:effectExtent l="0" t="0" r="19685" b="24130"/>
                <wp:wrapNone/>
                <wp:docPr id="20" name="Rectangle 20"/>
                <wp:cNvGraphicFramePr/>
                <a:graphic xmlns:a="http://schemas.openxmlformats.org/drawingml/2006/main">
                  <a:graphicData uri="http://schemas.microsoft.com/office/word/2010/wordprocessingShape">
                    <wps:wsp>
                      <wps:cNvSpPr/>
                      <wps:spPr>
                        <a:xfrm>
                          <a:off x="0" y="0"/>
                          <a:ext cx="6228784" cy="1557196"/>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D1BACE" id="Rectangle 20" o:spid="_x0000_s1026" style="position:absolute;margin-left:-35.65pt;margin-top:9.45pt;width:490.45pt;height:122.6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" fillcolor="white [3201]" strokecolor="#70ad47 [3209]" strokeweight="1pt"/>
            </w:pict>
          </mc:Fallback>
        </mc:AlternateContent>
      </w:r>
    </w:p>
    <w:p w14:paraId="1E02C6F3" w14:textId="77777777" w:rsidR="002A64E5" w:rsidRDefault="002A64E5" w:rsidP="002A64E5">
      <w:pPr>
        <w:spacing w:after="0" w:line="276" w:lineRule="auto"/>
        <w:ind w:left="-567"/>
        <w:rPr>
          <w:rFonts w:ascii="Trebuchet MS" w:hAnsi="Trebuchet MS"/>
          <w:b/>
          <w:i/>
        </w:rPr>
      </w:pPr>
      <w:r w:rsidRPr="00CC3AB8">
        <w:rPr>
          <w:rFonts w:ascii="Trebuchet MS" w:hAnsi="Trebuchet MS"/>
          <w:b/>
          <w:i/>
        </w:rPr>
        <w:t xml:space="preserve">More resilient </w:t>
      </w:r>
      <w:r w:rsidRPr="00CC3AB8">
        <w:rPr>
          <w:rFonts w:ascii="Trebuchet MS" w:hAnsi="Trebuchet MS"/>
          <w:b/>
          <w:i/>
        </w:rPr>
        <w:tab/>
      </w:r>
      <w:r w:rsidRPr="00CC3AB8">
        <w:rPr>
          <w:rFonts w:ascii="Trebuchet MS" w:hAnsi="Trebuchet MS"/>
          <w:b/>
          <w:i/>
        </w:rPr>
        <w:tab/>
      </w:r>
      <w:r w:rsidRPr="00CC3AB8">
        <w:rPr>
          <w:rFonts w:ascii="Trebuchet MS" w:hAnsi="Trebuchet MS"/>
          <w:b/>
          <w:i/>
        </w:rPr>
        <w:tab/>
      </w:r>
      <w:r w:rsidRPr="00CC3AB8">
        <w:rPr>
          <w:rFonts w:ascii="Trebuchet MS" w:hAnsi="Trebuchet MS"/>
          <w:b/>
          <w:i/>
        </w:rPr>
        <w:tab/>
      </w:r>
      <w:r w:rsidRPr="00CC3AB8">
        <w:rPr>
          <w:rFonts w:ascii="Trebuchet MS" w:hAnsi="Trebuchet MS"/>
          <w:b/>
          <w:i/>
        </w:rPr>
        <w:tab/>
      </w:r>
      <w:r w:rsidRPr="00CC3AB8">
        <w:rPr>
          <w:rFonts w:ascii="Trebuchet MS" w:hAnsi="Trebuchet MS"/>
          <w:b/>
          <w:i/>
        </w:rPr>
        <w:tab/>
        <w:t>Less resilient</w:t>
      </w:r>
    </w:p>
    <w:p w14:paraId="6B971305" w14:textId="77777777" w:rsidR="002A64E5" w:rsidRPr="00CC3AB8" w:rsidRDefault="002A64E5" w:rsidP="002A64E5">
      <w:pPr>
        <w:spacing w:after="0" w:line="276" w:lineRule="auto"/>
        <w:ind w:left="-567"/>
        <w:rPr>
          <w:rFonts w:ascii="Trebuchet MS" w:hAnsi="Trebuchet MS"/>
          <w:b/>
          <w:i/>
        </w:rPr>
      </w:pPr>
    </w:p>
    <w:p w14:paraId="1DC1903E" w14:textId="77777777" w:rsidR="002A64E5" w:rsidRDefault="002A64E5" w:rsidP="002A64E5">
      <w:pPr>
        <w:spacing w:after="0" w:line="276" w:lineRule="auto"/>
        <w:ind w:left="-567"/>
        <w:rPr>
          <w:rFonts w:ascii="Trebuchet MS" w:hAnsi="Trebuchet MS"/>
        </w:rPr>
      </w:pPr>
      <w:r>
        <w:rPr>
          <w:rFonts w:ascii="Trebuchet MS" w:hAnsi="Trebuchet MS"/>
        </w:rPr>
        <w:t>Confidence in engaging with providers</w:t>
      </w:r>
      <w:r>
        <w:rPr>
          <w:rFonts w:ascii="Trebuchet MS" w:hAnsi="Trebuchet MS"/>
        </w:rPr>
        <w:tab/>
      </w:r>
      <w:r>
        <w:rPr>
          <w:rFonts w:ascii="Trebuchet MS" w:hAnsi="Trebuchet MS"/>
        </w:rPr>
        <w:tab/>
      </w:r>
      <w:r>
        <w:rPr>
          <w:rFonts w:ascii="Trebuchet MS" w:hAnsi="Trebuchet MS"/>
        </w:rPr>
        <w:tab/>
        <w:t xml:space="preserve">Limited confidence in engaging with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providers</w:t>
      </w:r>
    </w:p>
    <w:p w14:paraId="25C763E1" w14:textId="77777777" w:rsidR="002A64E5" w:rsidRDefault="002A64E5" w:rsidP="002A64E5">
      <w:pPr>
        <w:spacing w:after="0" w:line="276" w:lineRule="auto"/>
        <w:ind w:left="-567"/>
        <w:rPr>
          <w:rFonts w:ascii="Trebuchet MS" w:hAnsi="Trebuchet MS"/>
        </w:rPr>
      </w:pPr>
      <w:r>
        <w:rPr>
          <w:rFonts w:ascii="Trebuchet MS" w:hAnsi="Trebuchet MS"/>
        </w:rPr>
        <w:t>Personal support links</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Limited awareness or access to support</w:t>
      </w:r>
    </w:p>
    <w:p w14:paraId="6D4F81E8" w14:textId="77777777" w:rsidR="002A64E5" w:rsidRDefault="002A64E5" w:rsidP="002A64E5">
      <w:pPr>
        <w:spacing w:after="0" w:line="276" w:lineRule="auto"/>
        <w:ind w:left="-567"/>
        <w:rPr>
          <w:rFonts w:ascii="Trebuchet MS" w:hAnsi="Trebuchet MS"/>
        </w:rPr>
      </w:pPr>
      <w:r>
        <w:rPr>
          <w:rFonts w:ascii="Trebuchet MS" w:hAnsi="Trebuchet MS"/>
        </w:rPr>
        <w:t>Access to credit</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proofErr w:type="spellStart"/>
      <w:r>
        <w:rPr>
          <w:rFonts w:ascii="Trebuchet MS" w:hAnsi="Trebuchet MS"/>
        </w:rPr>
        <w:t>Credit</w:t>
      </w:r>
      <w:proofErr w:type="spellEnd"/>
      <w:r>
        <w:rPr>
          <w:rFonts w:ascii="Trebuchet MS" w:hAnsi="Trebuchet MS"/>
        </w:rPr>
        <w:t xml:space="preserve"> causing problems to escalate</w:t>
      </w:r>
    </w:p>
    <w:p w14:paraId="1E3792F3" w14:textId="77777777" w:rsidR="002A64E5" w:rsidRDefault="002A64E5" w:rsidP="002A64E5">
      <w:pPr>
        <w:spacing w:after="0" w:line="276" w:lineRule="auto"/>
        <w:ind w:left="-567"/>
        <w:rPr>
          <w:rFonts w:ascii="Trebuchet MS" w:hAnsi="Trebuchet MS"/>
        </w:rPr>
      </w:pPr>
      <w:r>
        <w:rPr>
          <w:rFonts w:ascii="Trebuchet MS" w:hAnsi="Trebuchet MS"/>
        </w:rPr>
        <w:t>Access to wider support</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 xml:space="preserve">Avoiding dealing with the </w:t>
      </w:r>
      <w:bookmarkStart w:id="4" w:name="_Hlk17964961"/>
      <w:r>
        <w:rPr>
          <w:rFonts w:ascii="Trebuchet MS" w:hAnsi="Trebuchet MS"/>
        </w:rPr>
        <w:t>problem</w:t>
      </w:r>
    </w:p>
    <w:p w14:paraId="550D3CE2" w14:textId="77777777" w:rsidR="002A64E5" w:rsidRDefault="002A64E5" w:rsidP="002A64E5">
      <w:pPr>
        <w:spacing w:after="0" w:line="276" w:lineRule="auto"/>
        <w:ind w:left="-567"/>
        <w:rPr>
          <w:rFonts w:ascii="Trebuchet MS" w:hAnsi="Trebuchet MS"/>
        </w:rPr>
      </w:pPr>
      <w:r w:rsidRPr="00D07317">
        <w:rPr>
          <w:rFonts w:ascii="Trebuchet MS" w:hAnsi="Trebuchet MS"/>
        </w:rPr>
        <w:lastRenderedPageBreak/>
        <w:t xml:space="preserve">Participants in the research provided suggestions about ways that </w:t>
      </w:r>
      <w:r>
        <w:rPr>
          <w:rFonts w:ascii="Trebuchet MS" w:hAnsi="Trebuchet MS"/>
        </w:rPr>
        <w:t xml:space="preserve">they </w:t>
      </w:r>
      <w:r w:rsidRPr="00D07317">
        <w:rPr>
          <w:rFonts w:ascii="Trebuchet MS" w:hAnsi="Trebuchet MS"/>
        </w:rPr>
        <w:t xml:space="preserve">could have been helped by their providers, or improvements that could be made in future. </w:t>
      </w:r>
      <w:r>
        <w:rPr>
          <w:rFonts w:ascii="Trebuchet MS" w:hAnsi="Trebuchet MS"/>
        </w:rPr>
        <w:t>These included:</w:t>
      </w:r>
    </w:p>
    <w:p w14:paraId="77E58450" w14:textId="77777777" w:rsidR="002A64E5" w:rsidRDefault="002A64E5" w:rsidP="002A64E5">
      <w:pPr>
        <w:spacing w:after="0" w:line="276" w:lineRule="auto"/>
        <w:ind w:left="-567"/>
        <w:rPr>
          <w:rFonts w:ascii="Trebuchet MS" w:hAnsi="Trebuchet MS"/>
        </w:rPr>
      </w:pPr>
      <w:r w:rsidRPr="00B27CE0">
        <w:rPr>
          <w:rFonts w:ascii="Trebuchet MS" w:hAnsi="Trebuchet MS"/>
          <w:noProof/>
          <w:color w:val="FFFFFF" w:themeColor="background1"/>
          <w:lang w:val="en-US"/>
        </w:rPr>
        <mc:AlternateContent>
          <mc:Choice Requires="wps">
            <w:drawing>
              <wp:anchor distT="0" distB="0" distL="114300" distR="114300" simplePos="0" relativeHeight="251668480" behindDoc="1" locked="0" layoutInCell="1" allowOverlap="1" wp14:anchorId="6E94A523" wp14:editId="57901BAF">
                <wp:simplePos x="0" y="0"/>
                <wp:positionH relativeFrom="column">
                  <wp:posOffset>-503695</wp:posOffset>
                </wp:positionH>
                <wp:positionV relativeFrom="paragraph">
                  <wp:posOffset>223305</wp:posOffset>
                </wp:positionV>
                <wp:extent cx="6362700" cy="1386732"/>
                <wp:effectExtent l="0" t="0" r="0" b="4445"/>
                <wp:wrapNone/>
                <wp:docPr id="25" name="Rectangle: Rounded Corners 25"/>
                <wp:cNvGraphicFramePr/>
                <a:graphic xmlns:a="http://schemas.openxmlformats.org/drawingml/2006/main">
                  <a:graphicData uri="http://schemas.microsoft.com/office/word/2010/wordprocessingShape">
                    <wps:wsp>
                      <wps:cNvSpPr/>
                      <wps:spPr>
                        <a:xfrm>
                          <a:off x="0" y="0"/>
                          <a:ext cx="6362700" cy="1386732"/>
                        </a:xfrm>
                        <a:prstGeom prst="roundRect">
                          <a:avLst/>
                        </a:prstGeom>
                        <a:solidFill>
                          <a:srgbClr val="00737F"/>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61CEB1" id="Rectangle: Rounded Corners 25" o:spid="_x0000_s1026" style="position:absolute;margin-left:-39.65pt;margin-top:17.6pt;width:501pt;height:109.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" fillcolor="#00737f" stroked="f"/>
            </w:pict>
          </mc:Fallback>
        </mc:AlternateContent>
      </w:r>
    </w:p>
    <w:p w14:paraId="3B11E594" w14:textId="77777777" w:rsidR="002A64E5" w:rsidRDefault="002A64E5" w:rsidP="002A64E5">
      <w:pPr>
        <w:spacing w:after="0" w:line="276" w:lineRule="auto"/>
        <w:ind w:left="-567"/>
        <w:rPr>
          <w:rFonts w:ascii="Trebuchet MS" w:hAnsi="Trebuchet MS"/>
        </w:rPr>
      </w:pPr>
    </w:p>
    <w:p w14:paraId="38A123A0" w14:textId="77777777" w:rsidR="002A64E5" w:rsidRPr="00662727" w:rsidRDefault="002A64E5" w:rsidP="002A64E5">
      <w:pPr>
        <w:spacing w:after="0" w:line="276" w:lineRule="auto"/>
        <w:ind w:left="-567"/>
        <w:rPr>
          <w:rFonts w:ascii="Trebuchet MS" w:hAnsi="Trebuchet MS"/>
          <w:i/>
          <w:color w:val="FFFFFF" w:themeColor="background1"/>
        </w:rPr>
      </w:pPr>
      <w:r w:rsidRPr="00662727">
        <w:rPr>
          <w:rFonts w:ascii="Trebuchet MS" w:hAnsi="Trebuchet MS"/>
          <w:i/>
          <w:color w:val="FFFFFF" w:themeColor="background1"/>
        </w:rPr>
        <w:t xml:space="preserve">“[If people are struggling providers could] </w:t>
      </w:r>
      <w:r>
        <w:rPr>
          <w:rFonts w:ascii="Trebuchet MS" w:hAnsi="Trebuchet MS"/>
          <w:i/>
          <w:color w:val="FFFFFF" w:themeColor="background1"/>
        </w:rPr>
        <w:t>…s</w:t>
      </w:r>
      <w:r w:rsidRPr="00662727">
        <w:rPr>
          <w:rFonts w:ascii="Trebuchet MS" w:hAnsi="Trebuchet MS"/>
          <w:i/>
          <w:color w:val="FFFFFF" w:themeColor="background1"/>
        </w:rPr>
        <w:t>uggest they go on smaller packages i.e. entertainment and stuff. Try and help them reduce what they don’t really need but they think they do.” (Brian, living with partner, 65+, retired, Birmingham)</w:t>
      </w:r>
    </w:p>
    <w:p w14:paraId="18E08832" w14:textId="77777777" w:rsidR="002A64E5" w:rsidRDefault="002A64E5" w:rsidP="002A64E5">
      <w:pPr>
        <w:spacing w:after="0" w:line="276" w:lineRule="auto"/>
        <w:ind w:left="-567"/>
        <w:rPr>
          <w:rFonts w:ascii="Trebuchet MS" w:hAnsi="Trebuchet MS"/>
          <w:i/>
          <w:color w:val="FFFFFF" w:themeColor="background1"/>
        </w:rPr>
      </w:pPr>
      <w:bookmarkStart w:id="5" w:name="_Hlk17964933"/>
      <w:bookmarkEnd w:id="4"/>
      <w:r w:rsidRPr="00662727">
        <w:rPr>
          <w:rFonts w:ascii="Trebuchet MS" w:hAnsi="Trebuchet MS"/>
          <w:i/>
          <w:color w:val="FFFFFF" w:themeColor="background1"/>
        </w:rPr>
        <w:t xml:space="preserve"> “I think having caps on tariffs would help so you can</w:t>
      </w:r>
      <w:r>
        <w:rPr>
          <w:rFonts w:ascii="Trebuchet MS" w:hAnsi="Trebuchet MS"/>
          <w:i/>
          <w:color w:val="FFFFFF" w:themeColor="background1"/>
        </w:rPr>
        <w:t>’</w:t>
      </w:r>
      <w:r w:rsidRPr="00662727">
        <w:rPr>
          <w:rFonts w:ascii="Trebuchet MS" w:hAnsi="Trebuchet MS"/>
          <w:i/>
          <w:color w:val="FFFFFF" w:themeColor="background1"/>
        </w:rPr>
        <w:t>t go over your allowance. I think a cap would be particularly useful on the internet because I don</w:t>
      </w:r>
      <w:r>
        <w:rPr>
          <w:rFonts w:ascii="Trebuchet MS" w:hAnsi="Trebuchet MS"/>
          <w:i/>
          <w:color w:val="FFFFFF" w:themeColor="background1"/>
        </w:rPr>
        <w:t>’</w:t>
      </w:r>
      <w:r w:rsidRPr="00662727">
        <w:rPr>
          <w:rFonts w:ascii="Trebuchet MS" w:hAnsi="Trebuchet MS"/>
          <w:i/>
          <w:color w:val="FFFFFF" w:themeColor="background1"/>
        </w:rPr>
        <w:t>t think that should go over, or your phone or TV as well.”  (Amy, 25 – 34, living with partner and child, working, Cornwall)</w:t>
      </w:r>
    </w:p>
    <w:p w14:paraId="78D59C2F" w14:textId="77777777" w:rsidR="002A64E5" w:rsidRDefault="002A64E5" w:rsidP="002A64E5">
      <w:pPr>
        <w:spacing w:after="0" w:line="276" w:lineRule="auto"/>
        <w:ind w:left="-567"/>
        <w:rPr>
          <w:rFonts w:ascii="Trebuchet MS" w:hAnsi="Trebuchet MS"/>
          <w:i/>
          <w:color w:val="FFFFFF" w:themeColor="background1"/>
        </w:rPr>
      </w:pPr>
      <w:r w:rsidRPr="00662727">
        <w:rPr>
          <w:rFonts w:ascii="Trebuchet MS" w:hAnsi="Trebuchet MS"/>
          <w:i/>
          <w:noProof/>
          <w:color w:val="FFFFFF" w:themeColor="background1"/>
          <w:lang w:val="en-US"/>
        </w:rPr>
        <mc:AlternateContent>
          <mc:Choice Requires="wps">
            <w:drawing>
              <wp:anchor distT="0" distB="0" distL="114300" distR="114300" simplePos="0" relativeHeight="251683840" behindDoc="1" locked="0" layoutInCell="1" allowOverlap="1" wp14:anchorId="4E82FF09" wp14:editId="127EDCC8">
                <wp:simplePos x="0" y="0"/>
                <wp:positionH relativeFrom="column">
                  <wp:posOffset>-500743</wp:posOffset>
                </wp:positionH>
                <wp:positionV relativeFrom="paragraph">
                  <wp:posOffset>246653</wp:posOffset>
                </wp:positionV>
                <wp:extent cx="6391275" cy="1170214"/>
                <wp:effectExtent l="0" t="0" r="9525" b="0"/>
                <wp:wrapNone/>
                <wp:docPr id="27" name="Rectangle: Rounded Corners 27"/>
                <wp:cNvGraphicFramePr/>
                <a:graphic xmlns:a="http://schemas.openxmlformats.org/drawingml/2006/main">
                  <a:graphicData uri="http://schemas.microsoft.com/office/word/2010/wordprocessingShape">
                    <wps:wsp>
                      <wps:cNvSpPr/>
                      <wps:spPr>
                        <a:xfrm>
                          <a:off x="0" y="0"/>
                          <a:ext cx="6391275" cy="1170214"/>
                        </a:xfrm>
                        <a:prstGeom prst="roundRect">
                          <a:avLst/>
                        </a:prstGeom>
                        <a:solidFill>
                          <a:srgbClr val="00737F"/>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EDD82E" id="Rectangle: Rounded Corners 27" o:spid="_x0000_s1026" style="position:absolute;margin-left:-39.45pt;margin-top:19.4pt;width:503.25pt;height:92.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" fillcolor="#00737f" stroked="f"/>
            </w:pict>
          </mc:Fallback>
        </mc:AlternateContent>
      </w:r>
    </w:p>
    <w:p w14:paraId="35D5B5DB" w14:textId="77777777" w:rsidR="002A64E5" w:rsidRPr="00662727" w:rsidRDefault="002A64E5" w:rsidP="002A64E5">
      <w:pPr>
        <w:spacing w:after="0" w:line="276" w:lineRule="auto"/>
        <w:ind w:left="-567"/>
        <w:rPr>
          <w:rFonts w:ascii="Trebuchet MS" w:hAnsi="Trebuchet MS"/>
          <w:i/>
          <w:color w:val="FFFFFF" w:themeColor="background1"/>
        </w:rPr>
      </w:pPr>
    </w:p>
    <w:p w14:paraId="62AE52EC" w14:textId="77777777" w:rsidR="002A64E5" w:rsidRPr="00662727" w:rsidRDefault="002A64E5" w:rsidP="002A64E5">
      <w:pPr>
        <w:spacing w:after="0" w:line="276" w:lineRule="auto"/>
        <w:ind w:left="-567"/>
        <w:rPr>
          <w:rFonts w:ascii="Trebuchet MS" w:hAnsi="Trebuchet MS"/>
          <w:i/>
          <w:color w:val="FFFFFF" w:themeColor="background1"/>
        </w:rPr>
      </w:pPr>
      <w:r w:rsidRPr="00662727">
        <w:rPr>
          <w:rFonts w:ascii="Trebuchet MS" w:hAnsi="Trebuchet MS"/>
          <w:i/>
          <w:color w:val="FFFFFF" w:themeColor="background1"/>
        </w:rPr>
        <w:t>“I think providers need to realise that customers don</w:t>
      </w:r>
      <w:r>
        <w:rPr>
          <w:rFonts w:ascii="Trebuchet MS" w:hAnsi="Trebuchet MS"/>
          <w:i/>
          <w:color w:val="FFFFFF" w:themeColor="background1"/>
        </w:rPr>
        <w:t>’</w:t>
      </w:r>
      <w:r w:rsidRPr="00662727">
        <w:rPr>
          <w:rFonts w:ascii="Trebuchet MS" w:hAnsi="Trebuchet MS"/>
          <w:i/>
          <w:color w:val="FFFFFF" w:themeColor="background1"/>
        </w:rPr>
        <w:t xml:space="preserve">t deliberately not pay their bills. There are issues that these customers have and if they have been loyal customers, what can they do to get their money back but also keep their loyal customers. How can they help the average person that has got into a little bit of difficulty?” </w:t>
      </w:r>
      <w:r>
        <w:rPr>
          <w:rFonts w:ascii="Trebuchet MS" w:hAnsi="Trebuchet MS"/>
          <w:i/>
          <w:color w:val="FFFFFF" w:themeColor="background1"/>
        </w:rPr>
        <w:t>(Andy</w:t>
      </w:r>
      <w:r w:rsidRPr="00662727">
        <w:rPr>
          <w:rFonts w:ascii="Trebuchet MS" w:hAnsi="Trebuchet MS"/>
          <w:i/>
          <w:color w:val="FFFFFF" w:themeColor="background1"/>
        </w:rPr>
        <w:t>, living with partner, not working, 35 – 44, Newcastle)</w:t>
      </w:r>
    </w:p>
    <w:bookmarkEnd w:id="5"/>
    <w:p w14:paraId="54B002B2" w14:textId="77777777" w:rsidR="002A64E5" w:rsidRDefault="002A64E5" w:rsidP="002A64E5">
      <w:pPr>
        <w:spacing w:after="0" w:line="276" w:lineRule="auto"/>
        <w:ind w:left="-567"/>
        <w:rPr>
          <w:rFonts w:ascii="Trebuchet MS" w:hAnsi="Trebuchet MS"/>
          <w:i/>
          <w:color w:val="FFFFFF" w:themeColor="background1"/>
        </w:rPr>
      </w:pPr>
    </w:p>
    <w:p w14:paraId="7F645421" w14:textId="77777777" w:rsidR="002A64E5" w:rsidRDefault="002A64E5" w:rsidP="002A64E5">
      <w:pPr>
        <w:spacing w:after="0" w:line="276" w:lineRule="auto"/>
        <w:ind w:left="-567"/>
        <w:rPr>
          <w:rFonts w:ascii="Trebuchet MS" w:hAnsi="Trebuchet MS"/>
          <w:i/>
          <w:color w:val="FFFFFF" w:themeColor="background1"/>
        </w:rPr>
      </w:pPr>
      <w:r w:rsidRPr="00662727">
        <w:rPr>
          <w:rFonts w:ascii="Trebuchet MS" w:hAnsi="Trebuchet MS"/>
          <w:i/>
          <w:noProof/>
          <w:color w:val="FFFFFF" w:themeColor="background1"/>
          <w:lang w:val="en-US"/>
        </w:rPr>
        <mc:AlternateContent>
          <mc:Choice Requires="wps">
            <w:drawing>
              <wp:anchor distT="0" distB="0" distL="114300" distR="114300" simplePos="0" relativeHeight="251679744" behindDoc="1" locked="0" layoutInCell="1" allowOverlap="1" wp14:anchorId="27E89656" wp14:editId="20DC2521">
                <wp:simplePos x="0" y="0"/>
                <wp:positionH relativeFrom="column">
                  <wp:posOffset>-500743</wp:posOffset>
                </wp:positionH>
                <wp:positionV relativeFrom="paragraph">
                  <wp:posOffset>74386</wp:posOffset>
                </wp:positionV>
                <wp:extent cx="6391275" cy="990600"/>
                <wp:effectExtent l="0" t="0" r="9525" b="0"/>
                <wp:wrapNone/>
                <wp:docPr id="26" name="Rectangle: Rounded Corners 26"/>
                <wp:cNvGraphicFramePr/>
                <a:graphic xmlns:a="http://schemas.openxmlformats.org/drawingml/2006/main">
                  <a:graphicData uri="http://schemas.microsoft.com/office/word/2010/wordprocessingShape">
                    <wps:wsp>
                      <wps:cNvSpPr/>
                      <wps:spPr>
                        <a:xfrm>
                          <a:off x="0" y="0"/>
                          <a:ext cx="6391275" cy="990600"/>
                        </a:xfrm>
                        <a:prstGeom prst="roundRect">
                          <a:avLst/>
                        </a:prstGeom>
                        <a:solidFill>
                          <a:srgbClr val="00737F"/>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33133" id="Rectangle: Rounded Corners 26" o:spid="_x0000_s1026" style="position:absolute;margin-left:-39.45pt;margin-top:5.85pt;width:503.25pt;height:7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" fillcolor="#00737f" stroked="f"/>
            </w:pict>
          </mc:Fallback>
        </mc:AlternateContent>
      </w:r>
    </w:p>
    <w:p w14:paraId="46FC84A7" w14:textId="77777777" w:rsidR="002A64E5" w:rsidRPr="00662727" w:rsidRDefault="002A64E5" w:rsidP="002A64E5">
      <w:pPr>
        <w:spacing w:after="0" w:line="276" w:lineRule="auto"/>
        <w:ind w:left="-567"/>
        <w:rPr>
          <w:rFonts w:ascii="Trebuchet MS" w:hAnsi="Trebuchet MS"/>
          <w:i/>
          <w:color w:val="FFFFFF" w:themeColor="background1"/>
        </w:rPr>
      </w:pPr>
      <w:r w:rsidRPr="00662727">
        <w:rPr>
          <w:rFonts w:ascii="Trebuchet MS" w:hAnsi="Trebuchet MS"/>
          <w:i/>
          <w:color w:val="FFFFFF" w:themeColor="background1"/>
        </w:rPr>
        <w:t>“There is a lot of support and legal aid that we are not aware of until we are in these predicaments. When you are in these sorts of situations it can be stressful and confusing to find</w:t>
      </w:r>
      <w:r w:rsidRPr="00662727" w:rsidDel="00461450">
        <w:rPr>
          <w:rFonts w:ascii="Trebuchet MS" w:hAnsi="Trebuchet MS"/>
          <w:i/>
          <w:color w:val="FFFFFF" w:themeColor="background1"/>
        </w:rPr>
        <w:t xml:space="preserve"> </w:t>
      </w:r>
      <w:r w:rsidRPr="00662727">
        <w:rPr>
          <w:rFonts w:ascii="Trebuchet MS" w:hAnsi="Trebuchet MS"/>
          <w:i/>
          <w:color w:val="FFFFFF" w:themeColor="background1"/>
        </w:rPr>
        <w:t>out where you can get this advice from. It should be more publicised where to go for information in what situation.” (Anthony, living with partner, working, 35 – 44, London)</w:t>
      </w:r>
    </w:p>
    <w:p w14:paraId="6079CE83" w14:textId="77777777" w:rsidR="002A64E5" w:rsidRDefault="002A64E5" w:rsidP="002A64E5">
      <w:pPr>
        <w:spacing w:after="0" w:line="276" w:lineRule="auto"/>
        <w:ind w:left="-567"/>
        <w:rPr>
          <w:rFonts w:ascii="Trebuchet MS" w:hAnsi="Trebuchet MS"/>
          <w:i/>
          <w:color w:val="FFFFFF" w:themeColor="background1"/>
        </w:rPr>
      </w:pPr>
    </w:p>
    <w:p w14:paraId="3BF45B3F" w14:textId="77777777" w:rsidR="002A64E5" w:rsidRDefault="002A64E5" w:rsidP="002A64E5">
      <w:pPr>
        <w:spacing w:after="0" w:line="276" w:lineRule="auto"/>
        <w:ind w:left="-567"/>
        <w:rPr>
          <w:rFonts w:ascii="Trebuchet MS" w:hAnsi="Trebuchet MS"/>
          <w:i/>
          <w:color w:val="FFFFFF" w:themeColor="background1"/>
        </w:rPr>
      </w:pPr>
      <w:r w:rsidRPr="00662727">
        <w:rPr>
          <w:rFonts w:ascii="Trebuchet MS" w:hAnsi="Trebuchet MS"/>
          <w:i/>
          <w:noProof/>
          <w:color w:val="FFFFFF" w:themeColor="background1"/>
          <w:lang w:val="en-US"/>
        </w:rPr>
        <mc:AlternateContent>
          <mc:Choice Requires="wps">
            <w:drawing>
              <wp:anchor distT="0" distB="0" distL="114300" distR="114300" simplePos="0" relativeHeight="251674624" behindDoc="1" locked="0" layoutInCell="1" allowOverlap="1" wp14:anchorId="38892C32" wp14:editId="01713F67">
                <wp:simplePos x="0" y="0"/>
                <wp:positionH relativeFrom="column">
                  <wp:posOffset>-502285</wp:posOffset>
                </wp:positionH>
                <wp:positionV relativeFrom="paragraph">
                  <wp:posOffset>77833</wp:posOffset>
                </wp:positionV>
                <wp:extent cx="6440805" cy="1170214"/>
                <wp:effectExtent l="0" t="0" r="0" b="0"/>
                <wp:wrapNone/>
                <wp:docPr id="24" name="Rectangle: Rounded Corners 24"/>
                <wp:cNvGraphicFramePr/>
                <a:graphic xmlns:a="http://schemas.openxmlformats.org/drawingml/2006/main">
                  <a:graphicData uri="http://schemas.microsoft.com/office/word/2010/wordprocessingShape">
                    <wps:wsp>
                      <wps:cNvSpPr/>
                      <wps:spPr>
                        <a:xfrm>
                          <a:off x="0" y="0"/>
                          <a:ext cx="6440805" cy="1170214"/>
                        </a:xfrm>
                        <a:prstGeom prst="roundRect">
                          <a:avLst/>
                        </a:prstGeom>
                        <a:solidFill>
                          <a:srgbClr val="00737F"/>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5B4464" id="Rectangle: Rounded Corners 24" o:spid="_x0000_s1026" style="position:absolute;margin-left:-39.55pt;margin-top:6.15pt;width:507.15pt;height:92.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" fillcolor="#00737f" stroked="f"/>
            </w:pict>
          </mc:Fallback>
        </mc:AlternateContent>
      </w:r>
    </w:p>
    <w:p w14:paraId="285D49B1" w14:textId="77777777" w:rsidR="002A64E5" w:rsidRPr="00662727" w:rsidRDefault="002A64E5" w:rsidP="002A64E5">
      <w:pPr>
        <w:spacing w:after="0" w:line="276" w:lineRule="auto"/>
        <w:ind w:left="-567"/>
        <w:rPr>
          <w:rFonts w:ascii="Trebuchet MS" w:hAnsi="Trebuchet MS"/>
          <w:i/>
          <w:color w:val="FFFFFF" w:themeColor="background1"/>
        </w:rPr>
      </w:pPr>
      <w:r w:rsidRPr="00662727">
        <w:rPr>
          <w:rFonts w:ascii="Trebuchet MS" w:hAnsi="Trebuchet MS"/>
          <w:i/>
          <w:color w:val="FFFFFF" w:themeColor="background1"/>
        </w:rPr>
        <w:t>“The best thing providers could do would be provide flexible contracts for those who are experiencing difficulties paying their bills. They could say if you can</w:t>
      </w:r>
      <w:r>
        <w:rPr>
          <w:rFonts w:ascii="Trebuchet MS" w:hAnsi="Trebuchet MS"/>
          <w:i/>
          <w:color w:val="FFFFFF" w:themeColor="background1"/>
        </w:rPr>
        <w:t>’</w:t>
      </w:r>
      <w:r w:rsidRPr="00662727">
        <w:rPr>
          <w:rFonts w:ascii="Trebuchet MS" w:hAnsi="Trebuchet MS"/>
          <w:i/>
          <w:color w:val="FFFFFF" w:themeColor="background1"/>
        </w:rPr>
        <w:t>t afford the current package, they should provide them with a lower contract, but this might mean they have to stay with them for a little bit longer over the long term because you</w:t>
      </w:r>
      <w:r>
        <w:rPr>
          <w:rFonts w:ascii="Trebuchet MS" w:hAnsi="Trebuchet MS"/>
          <w:i/>
          <w:color w:val="FFFFFF" w:themeColor="background1"/>
        </w:rPr>
        <w:t>’</w:t>
      </w:r>
      <w:r w:rsidRPr="00662727">
        <w:rPr>
          <w:rFonts w:ascii="Trebuchet MS" w:hAnsi="Trebuchet MS"/>
          <w:i/>
          <w:color w:val="FFFFFF" w:themeColor="background1"/>
        </w:rPr>
        <w:t>ve signed up for a total contract cost.  (Sally, living alone, working, 25 – 34, Nairn)</w:t>
      </w:r>
    </w:p>
    <w:p w14:paraId="1DE0E1EC" w14:textId="77777777" w:rsidR="002A64E5" w:rsidRDefault="002A64E5" w:rsidP="002A64E5">
      <w:pPr>
        <w:spacing w:after="0" w:line="276" w:lineRule="auto"/>
        <w:ind w:left="-567"/>
      </w:pPr>
    </w:p>
    <w:p w14:paraId="5747CD4F" w14:textId="77777777" w:rsidR="002A64E5" w:rsidRDefault="002A64E5" w:rsidP="002A64E5">
      <w:pPr>
        <w:spacing w:after="0" w:line="276" w:lineRule="auto"/>
        <w:ind w:left="-567"/>
      </w:pPr>
    </w:p>
    <w:p w14:paraId="789C40D6" w14:textId="77777777" w:rsidR="002A64E5" w:rsidRDefault="002A64E5" w:rsidP="002A64E5">
      <w:pPr>
        <w:spacing w:after="0" w:line="276" w:lineRule="auto"/>
        <w:ind w:left="-567"/>
      </w:pPr>
    </w:p>
    <w:p w14:paraId="1D705C96" w14:textId="77777777" w:rsidR="002A64E5" w:rsidRDefault="002A64E5" w:rsidP="002A64E5">
      <w:pPr>
        <w:spacing w:after="0" w:line="276" w:lineRule="auto"/>
        <w:ind w:left="-567"/>
      </w:pPr>
    </w:p>
    <w:p w14:paraId="7A9CB04B" w14:textId="77777777" w:rsidR="002A64E5" w:rsidRDefault="002A64E5" w:rsidP="002A64E5">
      <w:pPr>
        <w:spacing w:after="0" w:line="276" w:lineRule="auto"/>
        <w:ind w:left="-567"/>
      </w:pPr>
    </w:p>
    <w:p w14:paraId="68242A39" w14:textId="77777777" w:rsidR="002A64E5" w:rsidRDefault="002A64E5" w:rsidP="002A64E5">
      <w:pPr>
        <w:spacing w:after="0" w:line="276" w:lineRule="auto"/>
        <w:ind w:left="-567"/>
      </w:pPr>
    </w:p>
    <w:p w14:paraId="4E74CC02" w14:textId="77777777" w:rsidR="002A64E5" w:rsidRDefault="002A64E5" w:rsidP="002A64E5">
      <w:pPr>
        <w:spacing w:after="0" w:line="276" w:lineRule="auto"/>
        <w:ind w:left="-567"/>
      </w:pPr>
    </w:p>
    <w:p w14:paraId="71C359DE" w14:textId="77777777" w:rsidR="002A64E5" w:rsidRDefault="002A64E5" w:rsidP="002A64E5">
      <w:pPr>
        <w:spacing w:after="0" w:line="276" w:lineRule="auto"/>
        <w:ind w:left="-567"/>
      </w:pPr>
    </w:p>
    <w:p w14:paraId="6E5B7E20" w14:textId="77777777" w:rsidR="002A64E5" w:rsidRDefault="002A64E5" w:rsidP="002A64E5">
      <w:pPr>
        <w:spacing w:after="0" w:line="276" w:lineRule="auto"/>
        <w:ind w:left="-567"/>
      </w:pPr>
    </w:p>
    <w:p w14:paraId="470281CB" w14:textId="77777777" w:rsidR="002A64E5" w:rsidRDefault="002A64E5" w:rsidP="002A64E5">
      <w:pPr>
        <w:spacing w:after="0" w:line="276" w:lineRule="auto"/>
        <w:ind w:left="-567"/>
      </w:pPr>
    </w:p>
    <w:p w14:paraId="463A1F70" w14:textId="77777777" w:rsidR="002A64E5" w:rsidRDefault="002A64E5" w:rsidP="002A64E5">
      <w:pPr>
        <w:spacing w:after="0" w:line="276" w:lineRule="auto"/>
        <w:ind w:left="-567"/>
      </w:pPr>
    </w:p>
    <w:p w14:paraId="3ED4EB99" w14:textId="77777777" w:rsidR="002A64E5" w:rsidRDefault="002A64E5" w:rsidP="002A64E5">
      <w:pPr>
        <w:spacing w:after="0" w:line="276" w:lineRule="auto"/>
        <w:ind w:left="-567"/>
      </w:pPr>
    </w:p>
    <w:p w14:paraId="095F133E" w14:textId="77777777" w:rsidR="002A64E5" w:rsidRDefault="002A64E5" w:rsidP="002A64E5">
      <w:pPr>
        <w:spacing w:after="0" w:line="276" w:lineRule="auto"/>
        <w:ind w:left="-567"/>
      </w:pPr>
    </w:p>
    <w:p w14:paraId="1F71F004" w14:textId="77777777" w:rsidR="002A64E5" w:rsidRDefault="002A64E5" w:rsidP="002A64E5">
      <w:pPr>
        <w:spacing w:after="0" w:line="276" w:lineRule="auto"/>
        <w:ind w:left="-567"/>
      </w:pPr>
    </w:p>
    <w:p w14:paraId="71118FA9" w14:textId="77777777" w:rsidR="002A64E5" w:rsidRDefault="002A64E5" w:rsidP="002A64E5">
      <w:pPr>
        <w:spacing w:after="0" w:line="276" w:lineRule="auto"/>
        <w:ind w:left="-567"/>
      </w:pPr>
    </w:p>
    <w:p w14:paraId="49C127CD" w14:textId="77777777" w:rsidR="002A64E5" w:rsidRDefault="002A64E5" w:rsidP="002A64E5">
      <w:pPr>
        <w:spacing w:after="0" w:line="276" w:lineRule="auto"/>
        <w:ind w:left="-567"/>
      </w:pPr>
    </w:p>
    <w:p w14:paraId="1220C269" w14:textId="77777777" w:rsidR="002A64E5" w:rsidRDefault="002A64E5" w:rsidP="002A64E5">
      <w:pPr>
        <w:pStyle w:val="Heading2"/>
        <w:numPr>
          <w:ilvl w:val="0"/>
          <w:numId w:val="6"/>
        </w:numPr>
        <w:spacing w:after="0"/>
        <w:ind w:left="-37"/>
      </w:pPr>
      <w:bookmarkStart w:id="6" w:name="_Toc22541650"/>
      <w:r>
        <w:lastRenderedPageBreak/>
        <w:t>Recommendations</w:t>
      </w:r>
      <w:bookmarkEnd w:id="6"/>
    </w:p>
    <w:p w14:paraId="0DCEEEF2" w14:textId="77777777" w:rsidR="002A64E5" w:rsidRPr="00EA6AA9" w:rsidRDefault="002A64E5" w:rsidP="002A64E5"/>
    <w:p w14:paraId="56B16140" w14:textId="77777777" w:rsidR="002A64E5" w:rsidRDefault="002A64E5" w:rsidP="002A64E5">
      <w:pPr>
        <w:spacing w:after="0" w:line="276" w:lineRule="auto"/>
        <w:ind w:left="-567"/>
        <w:rPr>
          <w:rFonts w:ascii="Trebuchet MS" w:hAnsi="Trebuchet MS"/>
        </w:rPr>
      </w:pPr>
      <w:r w:rsidRPr="00EE6B07">
        <w:rPr>
          <w:rFonts w:ascii="Trebuchet MS" w:hAnsi="Trebuchet MS"/>
        </w:rPr>
        <w:t xml:space="preserve">Access to voice calls, the internet and TV can provide a lifeline </w:t>
      </w:r>
      <w:r>
        <w:rPr>
          <w:rFonts w:ascii="Trebuchet MS" w:hAnsi="Trebuchet MS"/>
        </w:rPr>
        <w:t>for</w:t>
      </w:r>
      <w:r w:rsidRPr="00EE6B07">
        <w:rPr>
          <w:rFonts w:ascii="Trebuchet MS" w:hAnsi="Trebuchet MS"/>
        </w:rPr>
        <w:t xml:space="preserve"> consumers</w:t>
      </w:r>
      <w:r>
        <w:rPr>
          <w:rFonts w:ascii="Trebuchet MS" w:hAnsi="Trebuchet MS"/>
        </w:rPr>
        <w:t xml:space="preserve"> and a</w:t>
      </w:r>
      <w:r w:rsidRPr="00EE6B07">
        <w:rPr>
          <w:rFonts w:ascii="Trebuchet MS" w:hAnsi="Trebuchet MS"/>
        </w:rPr>
        <w:t xml:space="preserve"> key </w:t>
      </w:r>
      <w:r>
        <w:rPr>
          <w:rFonts w:ascii="Trebuchet MS" w:hAnsi="Trebuchet MS"/>
        </w:rPr>
        <w:t xml:space="preserve">recommendation of this research is </w:t>
      </w:r>
      <w:r w:rsidRPr="00EE6B07">
        <w:rPr>
          <w:rFonts w:ascii="Trebuchet MS" w:hAnsi="Trebuchet MS"/>
        </w:rPr>
        <w:t>that consideration should be given</w:t>
      </w:r>
      <w:r>
        <w:rPr>
          <w:rFonts w:ascii="Trebuchet MS" w:hAnsi="Trebuchet MS"/>
        </w:rPr>
        <w:t xml:space="preserve"> </w:t>
      </w:r>
      <w:r w:rsidRPr="00EE6B07">
        <w:rPr>
          <w:rFonts w:ascii="Trebuchet MS" w:hAnsi="Trebuchet MS"/>
        </w:rPr>
        <w:t>to how providers can help customers to stay connected even when</w:t>
      </w:r>
      <w:r>
        <w:rPr>
          <w:rFonts w:ascii="Trebuchet MS" w:hAnsi="Trebuchet MS"/>
        </w:rPr>
        <w:t xml:space="preserve"> they are </w:t>
      </w:r>
      <w:r w:rsidRPr="00EE6B07">
        <w:rPr>
          <w:rFonts w:ascii="Trebuchet MS" w:hAnsi="Trebuchet MS"/>
        </w:rPr>
        <w:t>experiencing payment difficulties.</w:t>
      </w:r>
    </w:p>
    <w:p w14:paraId="6DECBBF3" w14:textId="77777777" w:rsidR="002A64E5" w:rsidRDefault="002A64E5" w:rsidP="002A64E5">
      <w:pPr>
        <w:spacing w:after="0" w:line="276" w:lineRule="auto"/>
        <w:ind w:left="-567"/>
        <w:rPr>
          <w:rFonts w:ascii="Trebuchet MS" w:hAnsi="Trebuchet MS"/>
        </w:rPr>
      </w:pPr>
      <w:r>
        <w:rPr>
          <w:rFonts w:ascii="Trebuchet MS" w:hAnsi="Trebuchet MS"/>
        </w:rPr>
        <w:t>We believe</w:t>
      </w:r>
      <w:r w:rsidRPr="004F536B">
        <w:rPr>
          <w:rFonts w:ascii="Trebuchet MS" w:hAnsi="Trebuchet MS"/>
        </w:rPr>
        <w:t xml:space="preserve"> that </w:t>
      </w:r>
      <w:r>
        <w:rPr>
          <w:rFonts w:ascii="Trebuchet MS" w:hAnsi="Trebuchet MS"/>
        </w:rPr>
        <w:t xml:space="preserve">payment problems </w:t>
      </w:r>
      <w:r w:rsidRPr="004F536B">
        <w:rPr>
          <w:rFonts w:ascii="Trebuchet MS" w:hAnsi="Trebuchet MS"/>
        </w:rPr>
        <w:t xml:space="preserve">and </w:t>
      </w:r>
      <w:r>
        <w:rPr>
          <w:rFonts w:ascii="Trebuchet MS" w:hAnsi="Trebuchet MS"/>
        </w:rPr>
        <w:t xml:space="preserve">associated </w:t>
      </w:r>
      <w:r w:rsidRPr="004F536B">
        <w:rPr>
          <w:rFonts w:ascii="Trebuchet MS" w:hAnsi="Trebuchet MS"/>
        </w:rPr>
        <w:t xml:space="preserve">debt should not be </w:t>
      </w:r>
      <w:r>
        <w:rPr>
          <w:rFonts w:ascii="Trebuchet MS" w:hAnsi="Trebuchet MS"/>
        </w:rPr>
        <w:t>exacerbated</w:t>
      </w:r>
      <w:r w:rsidRPr="004F536B">
        <w:rPr>
          <w:rFonts w:ascii="Trebuchet MS" w:hAnsi="Trebuchet MS"/>
        </w:rPr>
        <w:t xml:space="preserve"> by the actions or </w:t>
      </w:r>
      <w:r>
        <w:rPr>
          <w:rFonts w:ascii="Trebuchet MS" w:hAnsi="Trebuchet MS"/>
        </w:rPr>
        <w:t>in</w:t>
      </w:r>
      <w:r w:rsidRPr="004F536B">
        <w:rPr>
          <w:rFonts w:ascii="Trebuchet MS" w:hAnsi="Trebuchet MS"/>
        </w:rPr>
        <w:t xml:space="preserve">actions of </w:t>
      </w:r>
      <w:r>
        <w:rPr>
          <w:rFonts w:ascii="Trebuchet MS" w:hAnsi="Trebuchet MS"/>
        </w:rPr>
        <w:t>a consumer’s</w:t>
      </w:r>
      <w:r w:rsidRPr="004F536B">
        <w:rPr>
          <w:rFonts w:ascii="Trebuchet MS" w:hAnsi="Trebuchet MS"/>
        </w:rPr>
        <w:t xml:space="preserve"> communications provider. </w:t>
      </w:r>
      <w:r>
        <w:rPr>
          <w:rFonts w:ascii="Trebuchet MS" w:hAnsi="Trebuchet MS"/>
        </w:rPr>
        <w:t>T</w:t>
      </w:r>
      <w:r w:rsidRPr="004F536B">
        <w:rPr>
          <w:rFonts w:ascii="Trebuchet MS" w:hAnsi="Trebuchet MS"/>
        </w:rPr>
        <w:t xml:space="preserve">he fear of disconnection </w:t>
      </w:r>
      <w:r>
        <w:rPr>
          <w:rFonts w:ascii="Trebuchet MS" w:hAnsi="Trebuchet MS"/>
        </w:rPr>
        <w:t>can be paralysing and t</w:t>
      </w:r>
      <w:r w:rsidRPr="004F536B">
        <w:rPr>
          <w:rFonts w:ascii="Trebuchet MS" w:hAnsi="Trebuchet MS"/>
        </w:rPr>
        <w:t>o disconnect an indebted consumer from communications services makes them even more vuln</w:t>
      </w:r>
      <w:r>
        <w:rPr>
          <w:rFonts w:ascii="Trebuchet MS" w:hAnsi="Trebuchet MS"/>
        </w:rPr>
        <w:t>erable</w:t>
      </w:r>
      <w:r w:rsidRPr="004F536B">
        <w:rPr>
          <w:rFonts w:ascii="Trebuchet MS" w:hAnsi="Trebuchet MS"/>
        </w:rPr>
        <w:t xml:space="preserve">. </w:t>
      </w:r>
    </w:p>
    <w:p w14:paraId="2DF3421A" w14:textId="77777777" w:rsidR="002A64E5" w:rsidRDefault="002A64E5" w:rsidP="002A64E5">
      <w:pPr>
        <w:spacing w:line="276" w:lineRule="auto"/>
        <w:ind w:left="-567"/>
        <w:rPr>
          <w:rFonts w:ascii="Trebuchet MS" w:hAnsi="Trebuchet MS"/>
        </w:rPr>
      </w:pPr>
      <w:r>
        <w:rPr>
          <w:rFonts w:ascii="Trebuchet MS" w:hAnsi="Trebuchet MS"/>
        </w:rPr>
        <w:t>This research highlighted a number of ways in which pr</w:t>
      </w:r>
      <w:r w:rsidRPr="00AE085D">
        <w:rPr>
          <w:rFonts w:ascii="Trebuchet MS" w:hAnsi="Trebuchet MS"/>
        </w:rPr>
        <w:t>ovider</w:t>
      </w:r>
      <w:r>
        <w:rPr>
          <w:rFonts w:ascii="Trebuchet MS" w:hAnsi="Trebuchet MS"/>
        </w:rPr>
        <w:t>s could start – or continue – assisting their low-income customers, with the overall aim of keeping them connected to their services and not causing further debt or payment problems.</w:t>
      </w:r>
    </w:p>
    <w:p w14:paraId="683BBDC7" w14:textId="77777777" w:rsidR="002A64E5" w:rsidRDefault="002A64E5" w:rsidP="002A64E5">
      <w:pPr>
        <w:spacing w:line="276" w:lineRule="auto"/>
        <w:ind w:left="-567"/>
        <w:rPr>
          <w:rFonts w:ascii="Trebuchet MS" w:hAnsi="Trebuchet MS"/>
        </w:rPr>
      </w:pPr>
      <w:r>
        <w:rPr>
          <w:rFonts w:ascii="Trebuchet MS" w:hAnsi="Trebuchet MS"/>
        </w:rPr>
        <w:t>These can be grouped under a ‘PERFECT’ model which encapsulates:</w:t>
      </w:r>
      <w:r w:rsidRPr="00AE085D">
        <w:rPr>
          <w:rFonts w:ascii="Trebuchet MS" w:hAnsi="Trebuchet MS"/>
        </w:rPr>
        <w:t xml:space="preserve"> </w:t>
      </w:r>
    </w:p>
    <w:p w14:paraId="56EC6F6E" w14:textId="77777777" w:rsidR="002A64E5" w:rsidRPr="00DD7FF8" w:rsidRDefault="002A64E5" w:rsidP="002A64E5">
      <w:pPr>
        <w:pStyle w:val="ListParagraph"/>
        <w:numPr>
          <w:ilvl w:val="0"/>
          <w:numId w:val="4"/>
        </w:numPr>
        <w:spacing w:line="276" w:lineRule="auto"/>
        <w:rPr>
          <w:rFonts w:ascii="Trebuchet MS" w:hAnsi="Trebuchet MS"/>
          <w:sz w:val="22"/>
          <w:szCs w:val="22"/>
        </w:rPr>
      </w:pPr>
      <w:r w:rsidRPr="00DD7FF8">
        <w:rPr>
          <w:rFonts w:ascii="Trebuchet MS" w:hAnsi="Trebuchet MS"/>
          <w:b/>
          <w:sz w:val="22"/>
          <w:szCs w:val="22"/>
        </w:rPr>
        <w:t xml:space="preserve">Proactivity </w:t>
      </w:r>
      <w:r w:rsidRPr="00DD7FF8">
        <w:rPr>
          <w:rFonts w:ascii="Trebuchet MS" w:hAnsi="Trebuchet MS"/>
          <w:sz w:val="22"/>
          <w:szCs w:val="22"/>
        </w:rPr>
        <w:t xml:space="preserve">in helping consumers to avoid problems; </w:t>
      </w:r>
    </w:p>
    <w:p w14:paraId="477BBDA1" w14:textId="77777777" w:rsidR="002A64E5" w:rsidRPr="00DD7FF8" w:rsidRDefault="002A64E5" w:rsidP="002A64E5">
      <w:pPr>
        <w:pStyle w:val="ListParagraph"/>
        <w:numPr>
          <w:ilvl w:val="0"/>
          <w:numId w:val="4"/>
        </w:numPr>
        <w:spacing w:line="276" w:lineRule="auto"/>
        <w:rPr>
          <w:rFonts w:ascii="Trebuchet MS" w:hAnsi="Trebuchet MS"/>
          <w:sz w:val="22"/>
          <w:szCs w:val="22"/>
        </w:rPr>
      </w:pPr>
      <w:r>
        <w:rPr>
          <w:rFonts w:ascii="Trebuchet MS" w:hAnsi="Trebuchet MS"/>
          <w:sz w:val="22"/>
          <w:szCs w:val="22"/>
        </w:rPr>
        <w:t>d</w:t>
      </w:r>
      <w:r w:rsidRPr="00BC31C9">
        <w:rPr>
          <w:rFonts w:ascii="Trebuchet MS" w:hAnsi="Trebuchet MS"/>
          <w:sz w:val="22"/>
          <w:szCs w:val="22"/>
        </w:rPr>
        <w:t xml:space="preserve">emonstrating </w:t>
      </w:r>
      <w:r w:rsidRPr="00DD7FF8">
        <w:rPr>
          <w:rFonts w:ascii="Trebuchet MS" w:hAnsi="Trebuchet MS"/>
          <w:b/>
          <w:sz w:val="22"/>
          <w:szCs w:val="22"/>
        </w:rPr>
        <w:t>Empathy</w:t>
      </w:r>
      <w:r w:rsidRPr="00DD7FF8">
        <w:rPr>
          <w:rFonts w:ascii="Trebuchet MS" w:hAnsi="Trebuchet MS"/>
          <w:sz w:val="22"/>
          <w:szCs w:val="22"/>
        </w:rPr>
        <w:t xml:space="preserve"> and </w:t>
      </w:r>
      <w:r>
        <w:rPr>
          <w:rFonts w:ascii="Trebuchet MS" w:hAnsi="Trebuchet MS"/>
          <w:b/>
          <w:sz w:val="22"/>
          <w:szCs w:val="22"/>
        </w:rPr>
        <w:t>R</w:t>
      </w:r>
      <w:r w:rsidRPr="00DD7FF8">
        <w:rPr>
          <w:rFonts w:ascii="Trebuchet MS" w:hAnsi="Trebuchet MS"/>
          <w:b/>
          <w:sz w:val="22"/>
          <w:szCs w:val="22"/>
        </w:rPr>
        <w:t>espect</w:t>
      </w:r>
      <w:r w:rsidRPr="00DD7FF8">
        <w:rPr>
          <w:rFonts w:ascii="Trebuchet MS" w:hAnsi="Trebuchet MS"/>
          <w:sz w:val="22"/>
          <w:szCs w:val="22"/>
        </w:rPr>
        <w:t xml:space="preserve"> when a consumer is trying to deal with a payment problem; </w:t>
      </w:r>
    </w:p>
    <w:p w14:paraId="7126AE30" w14:textId="77777777" w:rsidR="002A64E5" w:rsidRPr="00DD7FF8" w:rsidRDefault="002A64E5" w:rsidP="002A64E5">
      <w:pPr>
        <w:pStyle w:val="ListParagraph"/>
        <w:numPr>
          <w:ilvl w:val="0"/>
          <w:numId w:val="4"/>
        </w:numPr>
        <w:spacing w:line="276" w:lineRule="auto"/>
        <w:rPr>
          <w:rFonts w:ascii="Trebuchet MS" w:hAnsi="Trebuchet MS"/>
          <w:sz w:val="22"/>
          <w:szCs w:val="22"/>
        </w:rPr>
      </w:pPr>
      <w:r w:rsidRPr="00DD7FF8">
        <w:rPr>
          <w:rFonts w:ascii="Trebuchet MS" w:hAnsi="Trebuchet MS"/>
          <w:b/>
          <w:sz w:val="22"/>
          <w:szCs w:val="22"/>
        </w:rPr>
        <w:t>Flexibility</w:t>
      </w:r>
      <w:r w:rsidRPr="00DD7FF8">
        <w:rPr>
          <w:rFonts w:ascii="Trebuchet MS" w:hAnsi="Trebuchet MS"/>
          <w:sz w:val="22"/>
          <w:szCs w:val="22"/>
        </w:rPr>
        <w:t xml:space="preserve"> in approach; </w:t>
      </w:r>
    </w:p>
    <w:p w14:paraId="73F56C6F" w14:textId="77777777" w:rsidR="002A64E5" w:rsidRPr="00DD7FF8" w:rsidRDefault="002A64E5" w:rsidP="002A64E5">
      <w:pPr>
        <w:pStyle w:val="ListParagraph"/>
        <w:numPr>
          <w:ilvl w:val="0"/>
          <w:numId w:val="4"/>
        </w:numPr>
        <w:spacing w:line="276" w:lineRule="auto"/>
        <w:rPr>
          <w:rFonts w:ascii="Trebuchet MS" w:hAnsi="Trebuchet MS"/>
          <w:b/>
          <w:sz w:val="22"/>
          <w:szCs w:val="22"/>
        </w:rPr>
      </w:pPr>
      <w:r w:rsidRPr="00DD7FF8">
        <w:rPr>
          <w:rFonts w:ascii="Trebuchet MS" w:hAnsi="Trebuchet MS"/>
          <w:b/>
          <w:sz w:val="22"/>
          <w:szCs w:val="22"/>
        </w:rPr>
        <w:t xml:space="preserve">Ease of </w:t>
      </w:r>
      <w:r w:rsidRPr="00DD7FF8">
        <w:rPr>
          <w:rFonts w:ascii="Trebuchet MS" w:hAnsi="Trebuchet MS"/>
          <w:sz w:val="22"/>
          <w:szCs w:val="22"/>
        </w:rPr>
        <w:t xml:space="preserve">contact and in process management; and </w:t>
      </w:r>
    </w:p>
    <w:p w14:paraId="294DC80D" w14:textId="77777777" w:rsidR="002A64E5" w:rsidRPr="00662727" w:rsidRDefault="002A64E5" w:rsidP="002A64E5">
      <w:pPr>
        <w:pStyle w:val="ListParagraph"/>
        <w:numPr>
          <w:ilvl w:val="0"/>
          <w:numId w:val="4"/>
        </w:numPr>
        <w:spacing w:line="276" w:lineRule="auto"/>
      </w:pPr>
      <w:r w:rsidRPr="00DD7FF8">
        <w:rPr>
          <w:rFonts w:ascii="Trebuchet MS" w:hAnsi="Trebuchet MS"/>
          <w:b/>
          <w:sz w:val="22"/>
          <w:szCs w:val="22"/>
        </w:rPr>
        <w:t xml:space="preserve">Clarity </w:t>
      </w:r>
      <w:r w:rsidRPr="00DD7FF8">
        <w:rPr>
          <w:rFonts w:ascii="Trebuchet MS" w:hAnsi="Trebuchet MS"/>
          <w:sz w:val="22"/>
          <w:szCs w:val="22"/>
        </w:rPr>
        <w:t xml:space="preserve">and </w:t>
      </w:r>
      <w:r>
        <w:rPr>
          <w:rFonts w:ascii="Trebuchet MS" w:hAnsi="Trebuchet MS"/>
          <w:b/>
          <w:sz w:val="22"/>
          <w:szCs w:val="22"/>
        </w:rPr>
        <w:t>T</w:t>
      </w:r>
      <w:r w:rsidRPr="00DD7FF8">
        <w:rPr>
          <w:rFonts w:ascii="Trebuchet MS" w:hAnsi="Trebuchet MS"/>
          <w:b/>
          <w:sz w:val="22"/>
          <w:szCs w:val="22"/>
        </w:rPr>
        <w:t>ransparency</w:t>
      </w:r>
      <w:r w:rsidRPr="00DD7FF8">
        <w:rPr>
          <w:rFonts w:ascii="Trebuchet MS" w:hAnsi="Trebuchet MS"/>
          <w:sz w:val="22"/>
          <w:szCs w:val="22"/>
        </w:rPr>
        <w:t xml:space="preserve"> on usage and charges.</w:t>
      </w:r>
    </w:p>
    <w:p w14:paraId="28005997" w14:textId="77777777" w:rsidR="002A64E5" w:rsidRDefault="002A64E5" w:rsidP="002A64E5">
      <w:pPr>
        <w:pStyle w:val="ListParagraph"/>
        <w:numPr>
          <w:ilvl w:val="0"/>
          <w:numId w:val="0"/>
        </w:numPr>
        <w:spacing w:line="276" w:lineRule="auto"/>
        <w:ind w:left="153"/>
      </w:pPr>
    </w:p>
    <w:p w14:paraId="3079B88B" w14:textId="20923F7F" w:rsidR="002A64E5" w:rsidRDefault="00400D0C" w:rsidP="002A64E5">
      <w:pPr>
        <w:spacing w:line="276" w:lineRule="auto"/>
        <w:ind w:left="-567"/>
        <w:rPr>
          <w:rFonts w:ascii="Trebuchet MS" w:hAnsi="Trebuchet MS"/>
        </w:rPr>
      </w:pPr>
      <w:r>
        <w:rPr>
          <w:rFonts w:ascii="Trebuchet MS" w:hAnsi="Trebuchet MS"/>
          <w:noProof/>
        </w:rPr>
        <w:drawing>
          <wp:inline distT="0" distB="0" distL="0" distR="0" wp14:anchorId="7CF3D345" wp14:editId="622C4E1D">
            <wp:extent cx="6629400" cy="414199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8761" cy="4147846"/>
                    </a:xfrm>
                    <a:prstGeom prst="rect">
                      <a:avLst/>
                    </a:prstGeom>
                    <a:noFill/>
                  </pic:spPr>
                </pic:pic>
              </a:graphicData>
            </a:graphic>
          </wp:inline>
        </w:drawing>
      </w:r>
    </w:p>
    <w:p w14:paraId="53EBE359" w14:textId="77777777" w:rsidR="007C2F0A" w:rsidRDefault="007C2F0A" w:rsidP="002A64E5">
      <w:pPr>
        <w:spacing w:after="0" w:line="276" w:lineRule="auto"/>
        <w:ind w:left="-567"/>
        <w:rPr>
          <w:rFonts w:ascii="Trebuchet MS" w:hAnsi="Trebuchet MS"/>
        </w:rPr>
      </w:pPr>
    </w:p>
    <w:p w14:paraId="48A9794C" w14:textId="6B8B23DE" w:rsidR="002A64E5" w:rsidRPr="00B20ACC" w:rsidRDefault="007C2F0A" w:rsidP="002A64E5">
      <w:pPr>
        <w:spacing w:after="0" w:line="276" w:lineRule="auto"/>
        <w:ind w:left="-567"/>
        <w:rPr>
          <w:rFonts w:ascii="Trebuchet MS" w:hAnsi="Trebuchet MS"/>
        </w:rPr>
      </w:pPr>
      <w:r>
        <w:rPr>
          <w:rFonts w:ascii="Trebuchet MS" w:hAnsi="Trebuchet MS"/>
        </w:rPr>
        <w:lastRenderedPageBreak/>
        <w:t>T</w:t>
      </w:r>
      <w:r w:rsidR="002A64E5" w:rsidRPr="00B20ACC">
        <w:rPr>
          <w:rFonts w:ascii="Trebuchet MS" w:hAnsi="Trebuchet MS"/>
        </w:rPr>
        <w:t xml:space="preserve">he Panel recommends that providers have and make available to </w:t>
      </w:r>
      <w:proofErr w:type="gramStart"/>
      <w:r w:rsidR="002A64E5" w:rsidRPr="00B20ACC">
        <w:rPr>
          <w:rFonts w:ascii="Trebuchet MS" w:hAnsi="Trebuchet MS"/>
        </w:rPr>
        <w:t>all of</w:t>
      </w:r>
      <w:proofErr w:type="gramEnd"/>
      <w:r w:rsidR="002A64E5" w:rsidRPr="00B20ACC">
        <w:rPr>
          <w:rFonts w:ascii="Trebuchet MS" w:hAnsi="Trebuchet MS"/>
        </w:rPr>
        <w:t xml:space="preserve"> their customers, a Customer Charter, so that customers know what promises they can expect to be kept by their provider in terms of quality of service, contractual arrangements and quality of customer service. The pillars of the ‘PERFECT’ model (above) should be considered when developing this. </w:t>
      </w:r>
    </w:p>
    <w:p w14:paraId="289F396B" w14:textId="77777777" w:rsidR="002A64E5" w:rsidRDefault="002A64E5" w:rsidP="002A64E5">
      <w:pPr>
        <w:spacing w:after="0" w:line="276" w:lineRule="auto"/>
        <w:ind w:left="-567"/>
        <w:rPr>
          <w:rFonts w:ascii="Trebuchet MS" w:hAnsi="Trebuchet MS"/>
        </w:rPr>
      </w:pPr>
      <w:r w:rsidRPr="00B20ACC">
        <w:rPr>
          <w:rFonts w:ascii="Trebuchet MS" w:hAnsi="Trebuchet MS"/>
        </w:rPr>
        <w:t xml:space="preserve">Our recommendations are explained in more detail below: </w:t>
      </w:r>
    </w:p>
    <w:p w14:paraId="7F6A8B6B" w14:textId="77777777" w:rsidR="002A64E5" w:rsidRPr="00B20ACC" w:rsidRDefault="002A64E5" w:rsidP="002A64E5">
      <w:pPr>
        <w:spacing w:after="0" w:line="276" w:lineRule="auto"/>
        <w:ind w:left="-567"/>
        <w:rPr>
          <w:rFonts w:ascii="Trebuchet MS" w:hAnsi="Trebuchet MS"/>
        </w:rPr>
      </w:pPr>
    </w:p>
    <w:p w14:paraId="35738800" w14:textId="77777777" w:rsidR="002A64E5" w:rsidRPr="00AE1D80" w:rsidRDefault="002A64E5" w:rsidP="002A64E5">
      <w:pPr>
        <w:spacing w:after="0" w:line="276" w:lineRule="auto"/>
        <w:ind w:left="-567"/>
        <w:rPr>
          <w:rFonts w:ascii="Trebuchet MS" w:hAnsi="Trebuchet MS"/>
        </w:rPr>
      </w:pPr>
      <w:r w:rsidRPr="00AE1D80">
        <w:rPr>
          <w:rFonts w:ascii="Trebuchet MS" w:hAnsi="Trebuchet MS"/>
          <w:b/>
          <w:i/>
        </w:rPr>
        <w:t xml:space="preserve">Proactivity </w:t>
      </w:r>
      <w:r w:rsidRPr="00AE1D80">
        <w:rPr>
          <w:rFonts w:ascii="Trebuchet MS" w:hAnsi="Trebuchet MS"/>
          <w:b/>
          <w:i/>
        </w:rPr>
        <w:tab/>
      </w:r>
      <w:r w:rsidRPr="00AE1D80">
        <w:rPr>
          <w:rFonts w:ascii="Trebuchet MS" w:hAnsi="Trebuchet MS"/>
        </w:rPr>
        <w:tab/>
      </w:r>
    </w:p>
    <w:p w14:paraId="2C3532DB" w14:textId="77777777" w:rsidR="002A64E5" w:rsidRPr="00AE1D80" w:rsidRDefault="002A64E5" w:rsidP="002A64E5">
      <w:pPr>
        <w:pStyle w:val="ListParagraph"/>
        <w:numPr>
          <w:ilvl w:val="0"/>
          <w:numId w:val="5"/>
        </w:numPr>
        <w:spacing w:after="0" w:line="276" w:lineRule="auto"/>
        <w:rPr>
          <w:rFonts w:ascii="Trebuchet MS" w:hAnsi="Trebuchet MS"/>
          <w:sz w:val="22"/>
          <w:szCs w:val="22"/>
        </w:rPr>
      </w:pPr>
      <w:r w:rsidRPr="00AE1D80">
        <w:rPr>
          <w:rFonts w:ascii="Trebuchet MS" w:hAnsi="Trebuchet MS"/>
          <w:b/>
          <w:sz w:val="22"/>
          <w:szCs w:val="22"/>
        </w:rPr>
        <w:t>Free phone number or a call-back option</w:t>
      </w:r>
      <w:r w:rsidRPr="00AE1D80">
        <w:rPr>
          <w:rFonts w:ascii="Trebuchet MS" w:hAnsi="Trebuchet MS"/>
          <w:sz w:val="22"/>
          <w:szCs w:val="22"/>
        </w:rPr>
        <w:br/>
        <w:t>Make consumers aware of these options, so that if they encounter payment problems</w:t>
      </w:r>
      <w:r>
        <w:rPr>
          <w:rFonts w:ascii="Trebuchet MS" w:hAnsi="Trebuchet MS"/>
          <w:sz w:val="22"/>
          <w:szCs w:val="22"/>
        </w:rPr>
        <w:t xml:space="preserve">, </w:t>
      </w:r>
      <w:r w:rsidRPr="00AE1D80">
        <w:rPr>
          <w:rFonts w:ascii="Trebuchet MS" w:hAnsi="Trebuchet MS"/>
          <w:sz w:val="22"/>
          <w:szCs w:val="22"/>
        </w:rPr>
        <w:t xml:space="preserve">calls to their provider do not </w:t>
      </w:r>
      <w:r>
        <w:rPr>
          <w:rFonts w:ascii="Trebuchet MS" w:hAnsi="Trebuchet MS"/>
          <w:sz w:val="22"/>
          <w:szCs w:val="22"/>
        </w:rPr>
        <w:t>drive</w:t>
      </w:r>
      <w:r w:rsidRPr="00AE1D80">
        <w:rPr>
          <w:rFonts w:ascii="Trebuchet MS" w:hAnsi="Trebuchet MS"/>
          <w:sz w:val="22"/>
          <w:szCs w:val="22"/>
        </w:rPr>
        <w:t xml:space="preserve"> them into further financial vulnerability; call backs should be at a time convenient to the consumer.</w:t>
      </w:r>
    </w:p>
    <w:p w14:paraId="0FECC0A5" w14:textId="77777777" w:rsidR="002A64E5" w:rsidRPr="00AE1D80" w:rsidRDefault="002A64E5" w:rsidP="002A64E5">
      <w:pPr>
        <w:pStyle w:val="ListParagraph"/>
        <w:numPr>
          <w:ilvl w:val="0"/>
          <w:numId w:val="5"/>
        </w:numPr>
        <w:spacing w:after="0" w:line="276" w:lineRule="auto"/>
        <w:rPr>
          <w:rFonts w:ascii="Trebuchet MS" w:hAnsi="Trebuchet MS"/>
          <w:sz w:val="22"/>
          <w:szCs w:val="22"/>
        </w:rPr>
      </w:pPr>
      <w:r w:rsidRPr="00AE1D80">
        <w:rPr>
          <w:rFonts w:ascii="Trebuchet MS" w:hAnsi="Trebuchet MS"/>
          <w:b/>
          <w:sz w:val="22"/>
          <w:szCs w:val="22"/>
        </w:rPr>
        <w:t>Promote protective measures that put consumers in control</w:t>
      </w:r>
      <w:r w:rsidRPr="00AE1D80">
        <w:rPr>
          <w:rFonts w:ascii="Trebuchet MS" w:hAnsi="Trebuchet MS"/>
          <w:sz w:val="22"/>
          <w:szCs w:val="22"/>
        </w:rPr>
        <w:br/>
        <w:t>Offer and actively promote spending caps and usage alerts; raise awareness of measures available to restrict children’s usage.</w:t>
      </w:r>
    </w:p>
    <w:p w14:paraId="08A73F8E" w14:textId="77777777" w:rsidR="002A64E5" w:rsidRPr="00AE1D80" w:rsidRDefault="002A64E5" w:rsidP="002A64E5">
      <w:pPr>
        <w:pStyle w:val="ListParagraph"/>
        <w:numPr>
          <w:ilvl w:val="0"/>
          <w:numId w:val="5"/>
        </w:numPr>
        <w:spacing w:after="0" w:line="276" w:lineRule="auto"/>
        <w:rPr>
          <w:rFonts w:ascii="Trebuchet MS" w:hAnsi="Trebuchet MS"/>
          <w:sz w:val="22"/>
          <w:szCs w:val="22"/>
        </w:rPr>
      </w:pPr>
      <w:r>
        <w:rPr>
          <w:rFonts w:ascii="Trebuchet MS" w:hAnsi="Trebuchet MS"/>
          <w:b/>
          <w:sz w:val="22"/>
          <w:szCs w:val="22"/>
        </w:rPr>
        <w:t>Regular review of usage needs</w:t>
      </w:r>
      <w:r w:rsidRPr="00AE1D80">
        <w:rPr>
          <w:rFonts w:ascii="Trebuchet MS" w:hAnsi="Trebuchet MS"/>
          <w:sz w:val="22"/>
          <w:szCs w:val="22"/>
        </w:rPr>
        <w:br/>
        <w:t>Encourage consumers to review their needs</w:t>
      </w:r>
      <w:r>
        <w:rPr>
          <w:rFonts w:ascii="Trebuchet MS" w:hAnsi="Trebuchet MS"/>
          <w:sz w:val="22"/>
          <w:szCs w:val="22"/>
        </w:rPr>
        <w:t xml:space="preserve"> regularly,</w:t>
      </w:r>
      <w:r w:rsidRPr="00AE1D80">
        <w:rPr>
          <w:rFonts w:ascii="Trebuchet MS" w:hAnsi="Trebuchet MS"/>
          <w:sz w:val="22"/>
          <w:szCs w:val="22"/>
        </w:rPr>
        <w:t xml:space="preserve"> by providing usage data to suggest more appropriate tariffs. </w:t>
      </w:r>
    </w:p>
    <w:p w14:paraId="133DD440" w14:textId="77777777" w:rsidR="002A64E5" w:rsidRPr="00AE1D80" w:rsidRDefault="002A64E5" w:rsidP="002A64E5">
      <w:pPr>
        <w:pStyle w:val="ListParagraph"/>
        <w:numPr>
          <w:ilvl w:val="0"/>
          <w:numId w:val="0"/>
        </w:numPr>
        <w:tabs>
          <w:tab w:val="left" w:pos="5739"/>
        </w:tabs>
        <w:spacing w:after="0" w:line="276" w:lineRule="auto"/>
        <w:ind w:left="153"/>
        <w:rPr>
          <w:rFonts w:ascii="Trebuchet MS" w:hAnsi="Trebuchet MS"/>
          <w:sz w:val="22"/>
          <w:szCs w:val="22"/>
        </w:rPr>
      </w:pPr>
      <w:r w:rsidRPr="00AE1D80">
        <w:rPr>
          <w:rFonts w:ascii="Trebuchet MS" w:hAnsi="Trebuchet MS"/>
          <w:sz w:val="22"/>
          <w:szCs w:val="22"/>
        </w:rPr>
        <w:tab/>
      </w:r>
      <w:bookmarkStart w:id="7" w:name="_Hlk17964986"/>
    </w:p>
    <w:p w14:paraId="46044E6D" w14:textId="77777777" w:rsidR="002A64E5" w:rsidRPr="00AE1D80" w:rsidRDefault="002A64E5" w:rsidP="002A64E5">
      <w:pPr>
        <w:spacing w:after="0" w:line="276" w:lineRule="auto"/>
        <w:ind w:left="-567"/>
        <w:rPr>
          <w:rFonts w:ascii="Trebuchet MS" w:hAnsi="Trebuchet MS"/>
          <w:b/>
          <w:i/>
        </w:rPr>
      </w:pPr>
      <w:bookmarkStart w:id="8" w:name="_Hlk22803313"/>
      <w:r w:rsidRPr="00AE1D80">
        <w:rPr>
          <w:rFonts w:ascii="Trebuchet MS" w:hAnsi="Trebuchet MS"/>
          <w:b/>
          <w:i/>
        </w:rPr>
        <w:t>Empathy &amp; Respect</w:t>
      </w:r>
    </w:p>
    <w:p w14:paraId="2E4187C3" w14:textId="77777777" w:rsidR="002A64E5" w:rsidRPr="009255C0" w:rsidRDefault="002A64E5" w:rsidP="002A64E5">
      <w:pPr>
        <w:pStyle w:val="ListParagraph"/>
        <w:numPr>
          <w:ilvl w:val="0"/>
          <w:numId w:val="8"/>
        </w:numPr>
        <w:spacing w:after="0" w:line="276" w:lineRule="auto"/>
        <w:ind w:left="133"/>
        <w:rPr>
          <w:rFonts w:ascii="Trebuchet MS" w:hAnsi="Trebuchet MS"/>
          <w:sz w:val="22"/>
          <w:szCs w:val="22"/>
        </w:rPr>
      </w:pPr>
      <w:r w:rsidRPr="009255C0">
        <w:rPr>
          <w:rFonts w:ascii="Trebuchet MS" w:hAnsi="Trebuchet MS"/>
          <w:b/>
          <w:sz w:val="22"/>
          <w:szCs w:val="22"/>
        </w:rPr>
        <w:t>Better training and more empowerment for customer service agents</w:t>
      </w:r>
      <w:r w:rsidRPr="009255C0">
        <w:rPr>
          <w:rFonts w:ascii="Trebuchet MS" w:hAnsi="Trebuchet MS"/>
          <w:sz w:val="22"/>
          <w:szCs w:val="22"/>
        </w:rPr>
        <w:t xml:space="preserve"> </w:t>
      </w:r>
      <w:r w:rsidRPr="009255C0">
        <w:rPr>
          <w:rFonts w:ascii="Trebuchet MS" w:hAnsi="Trebuchet MS"/>
          <w:sz w:val="22"/>
          <w:szCs w:val="22"/>
        </w:rPr>
        <w:br/>
      </w:r>
      <w:proofErr w:type="spellStart"/>
      <w:r w:rsidRPr="009255C0">
        <w:rPr>
          <w:rFonts w:ascii="Trebuchet MS" w:hAnsi="Trebuchet MS"/>
          <w:sz w:val="22"/>
          <w:szCs w:val="22"/>
        </w:rPr>
        <w:t>Agents</w:t>
      </w:r>
      <w:proofErr w:type="spellEnd"/>
      <w:r w:rsidRPr="009255C0">
        <w:rPr>
          <w:rFonts w:ascii="Trebuchet MS" w:hAnsi="Trebuchet MS"/>
          <w:sz w:val="22"/>
          <w:szCs w:val="22"/>
        </w:rPr>
        <w:t xml:space="preserve"> should be able to deal with payment management situations and offer greater empathy towards the specific circumstances of the individuals they are listening to - including an understanding of the needs of consumers with mental health problems and/or low literacy levels. Where scripts are used, these should contain clear advice on how agents should support customers with difficult circumstances or additional needs</w:t>
      </w:r>
      <w:r>
        <w:rPr>
          <w:rFonts w:ascii="Trebuchet MS" w:hAnsi="Trebuchet MS"/>
          <w:sz w:val="22"/>
          <w:szCs w:val="22"/>
        </w:rPr>
        <w:t xml:space="preserve"> and allow time for discussion</w:t>
      </w:r>
      <w:r w:rsidRPr="009255C0">
        <w:rPr>
          <w:rFonts w:ascii="Trebuchet MS" w:hAnsi="Trebuchet MS"/>
          <w:sz w:val="22"/>
          <w:szCs w:val="22"/>
        </w:rPr>
        <w:t>.</w:t>
      </w:r>
    </w:p>
    <w:p w14:paraId="2302075A" w14:textId="77777777" w:rsidR="002A64E5" w:rsidRPr="009255C0" w:rsidRDefault="002A64E5" w:rsidP="002A64E5">
      <w:pPr>
        <w:pStyle w:val="ListParagraph"/>
        <w:numPr>
          <w:ilvl w:val="0"/>
          <w:numId w:val="8"/>
        </w:numPr>
        <w:spacing w:after="0" w:line="276" w:lineRule="auto"/>
        <w:ind w:left="133"/>
        <w:rPr>
          <w:rFonts w:ascii="Trebuchet MS" w:hAnsi="Trebuchet MS"/>
          <w:sz w:val="22"/>
          <w:szCs w:val="22"/>
        </w:rPr>
      </w:pPr>
      <w:r>
        <w:rPr>
          <w:rFonts w:ascii="Trebuchet MS" w:hAnsi="Trebuchet MS"/>
          <w:b/>
          <w:sz w:val="22"/>
          <w:szCs w:val="22"/>
        </w:rPr>
        <w:t>Offer a helping hand</w:t>
      </w:r>
      <w:r w:rsidRPr="009255C0">
        <w:rPr>
          <w:rFonts w:ascii="Trebuchet MS" w:hAnsi="Trebuchet MS"/>
          <w:sz w:val="22"/>
          <w:szCs w:val="22"/>
        </w:rPr>
        <w:br/>
        <w:t xml:space="preserve">Providers should consider the individual circumstances of their customers - for example, providing leeway for those who have had a good payment </w:t>
      </w:r>
      <w:r>
        <w:rPr>
          <w:rFonts w:ascii="Trebuchet MS" w:hAnsi="Trebuchet MS"/>
          <w:sz w:val="22"/>
          <w:szCs w:val="22"/>
        </w:rPr>
        <w:t>record</w:t>
      </w:r>
      <w:r w:rsidRPr="009255C0">
        <w:rPr>
          <w:rFonts w:ascii="Trebuchet MS" w:hAnsi="Trebuchet MS"/>
          <w:sz w:val="22"/>
          <w:szCs w:val="22"/>
        </w:rPr>
        <w:t>, by allowing ‘payment holidays</w:t>
      </w:r>
      <w:r>
        <w:rPr>
          <w:rFonts w:ascii="Trebuchet MS" w:hAnsi="Trebuchet MS"/>
          <w:sz w:val="22"/>
          <w:szCs w:val="22"/>
        </w:rPr>
        <w:t>’ when possible.</w:t>
      </w:r>
    </w:p>
    <w:p w14:paraId="1FE0D46D" w14:textId="77777777" w:rsidR="002A64E5" w:rsidRPr="009255C0" w:rsidRDefault="002A64E5" w:rsidP="002A64E5">
      <w:pPr>
        <w:pStyle w:val="ListParagraph"/>
        <w:numPr>
          <w:ilvl w:val="0"/>
          <w:numId w:val="8"/>
        </w:numPr>
        <w:spacing w:after="0" w:line="276" w:lineRule="auto"/>
        <w:ind w:left="133"/>
        <w:rPr>
          <w:rFonts w:ascii="Trebuchet MS" w:hAnsi="Trebuchet MS"/>
          <w:sz w:val="22"/>
          <w:szCs w:val="22"/>
        </w:rPr>
      </w:pPr>
      <w:r w:rsidRPr="009A5B61">
        <w:rPr>
          <w:rFonts w:ascii="Trebuchet MS" w:hAnsi="Trebuchet MS"/>
          <w:b/>
          <w:sz w:val="22"/>
          <w:szCs w:val="22"/>
        </w:rPr>
        <w:t xml:space="preserve">Support customers with longer terms financial problems to </w:t>
      </w:r>
      <w:r>
        <w:rPr>
          <w:rFonts w:ascii="Trebuchet MS" w:hAnsi="Trebuchet MS"/>
          <w:b/>
          <w:sz w:val="22"/>
          <w:szCs w:val="22"/>
        </w:rPr>
        <w:t xml:space="preserve">use </w:t>
      </w:r>
      <w:r w:rsidRPr="009A5B61">
        <w:rPr>
          <w:rFonts w:ascii="Trebuchet MS" w:hAnsi="Trebuchet MS"/>
          <w:b/>
          <w:sz w:val="22"/>
          <w:szCs w:val="22"/>
        </w:rPr>
        <w:t xml:space="preserve">third party </w:t>
      </w:r>
      <w:r>
        <w:rPr>
          <w:rFonts w:ascii="Trebuchet MS" w:hAnsi="Trebuchet MS"/>
          <w:b/>
          <w:sz w:val="22"/>
          <w:szCs w:val="22"/>
        </w:rPr>
        <w:t>services</w:t>
      </w:r>
      <w:r w:rsidRPr="009255C0">
        <w:rPr>
          <w:rFonts w:ascii="Trebuchet MS" w:hAnsi="Trebuchet MS"/>
          <w:sz w:val="22"/>
          <w:szCs w:val="22"/>
        </w:rPr>
        <w:br/>
      </w:r>
      <w:r>
        <w:rPr>
          <w:rFonts w:ascii="Trebuchet MS" w:hAnsi="Trebuchet MS"/>
          <w:sz w:val="22"/>
          <w:szCs w:val="22"/>
        </w:rPr>
        <w:t xml:space="preserve">Help those with longer-term payment difficulties to connect with third parties who can assist them, allowing them to stay connected without accruing further debt while seeking that help. </w:t>
      </w:r>
      <w:r w:rsidRPr="009255C0">
        <w:rPr>
          <w:rFonts w:ascii="Trebuchet MS" w:hAnsi="Trebuchet MS"/>
          <w:sz w:val="22"/>
          <w:szCs w:val="22"/>
        </w:rPr>
        <w:t>Where this is already standard policy, ens</w:t>
      </w:r>
      <w:r>
        <w:rPr>
          <w:rFonts w:ascii="Trebuchet MS" w:hAnsi="Trebuchet MS"/>
          <w:sz w:val="22"/>
          <w:szCs w:val="22"/>
        </w:rPr>
        <w:t>ure</w:t>
      </w:r>
      <w:r w:rsidRPr="009255C0">
        <w:rPr>
          <w:rFonts w:ascii="Trebuchet MS" w:hAnsi="Trebuchet MS"/>
          <w:sz w:val="22"/>
          <w:szCs w:val="22"/>
        </w:rPr>
        <w:t xml:space="preserve"> that this is put into action by quality monitoring and feedback to customer service agents.</w:t>
      </w:r>
    </w:p>
    <w:bookmarkEnd w:id="7"/>
    <w:bookmarkEnd w:id="8"/>
    <w:p w14:paraId="0F420D14" w14:textId="77777777" w:rsidR="002A64E5" w:rsidRPr="00AE1D80" w:rsidRDefault="002A64E5" w:rsidP="002A64E5">
      <w:pPr>
        <w:spacing w:after="0" w:line="276" w:lineRule="auto"/>
        <w:ind w:left="-207"/>
        <w:rPr>
          <w:rFonts w:ascii="Trebuchet MS" w:hAnsi="Trebuchet MS"/>
          <w:i/>
        </w:rPr>
      </w:pPr>
    </w:p>
    <w:p w14:paraId="73FC6392" w14:textId="77777777" w:rsidR="002A64E5" w:rsidRPr="00AE1D80" w:rsidRDefault="002A64E5" w:rsidP="002A64E5">
      <w:pPr>
        <w:spacing w:after="0" w:line="276" w:lineRule="auto"/>
        <w:ind w:left="-397"/>
        <w:rPr>
          <w:rFonts w:ascii="Trebuchet MS" w:hAnsi="Trebuchet MS"/>
          <w:b/>
          <w:i/>
        </w:rPr>
      </w:pPr>
      <w:r w:rsidRPr="00AE1D80">
        <w:rPr>
          <w:rFonts w:ascii="Trebuchet MS" w:hAnsi="Trebuchet MS"/>
          <w:b/>
          <w:i/>
        </w:rPr>
        <w:t>Flexibility</w:t>
      </w:r>
    </w:p>
    <w:p w14:paraId="3484D7CB" w14:textId="77777777" w:rsidR="002A64E5" w:rsidRPr="00AE1D80" w:rsidRDefault="002A64E5" w:rsidP="002A64E5">
      <w:pPr>
        <w:pStyle w:val="ListParagraph"/>
        <w:numPr>
          <w:ilvl w:val="0"/>
          <w:numId w:val="3"/>
        </w:numPr>
        <w:spacing w:after="0" w:line="276" w:lineRule="auto"/>
        <w:rPr>
          <w:rFonts w:ascii="Trebuchet MS" w:hAnsi="Trebuchet MS"/>
          <w:sz w:val="22"/>
          <w:szCs w:val="22"/>
        </w:rPr>
      </w:pPr>
      <w:r w:rsidRPr="00AE1D80">
        <w:rPr>
          <w:rFonts w:ascii="Trebuchet MS" w:hAnsi="Trebuchet MS"/>
          <w:b/>
          <w:sz w:val="22"/>
          <w:szCs w:val="22"/>
        </w:rPr>
        <w:t>Provide realistic repayment plans</w:t>
      </w:r>
      <w:r w:rsidRPr="00AE1D80">
        <w:rPr>
          <w:rFonts w:ascii="Trebuchet MS" w:hAnsi="Trebuchet MS"/>
          <w:sz w:val="22"/>
          <w:szCs w:val="22"/>
        </w:rPr>
        <w:br/>
        <w:t>Help customers to spread their costs realistically, rather than carrying the same level of debt to the following month.</w:t>
      </w:r>
      <w:r>
        <w:rPr>
          <w:rFonts w:ascii="Trebuchet MS" w:hAnsi="Trebuchet MS"/>
          <w:sz w:val="22"/>
          <w:szCs w:val="22"/>
        </w:rPr>
        <w:t xml:space="preserve"> Allow customers to switch plans mid-contract if needed, without penalty.</w:t>
      </w:r>
    </w:p>
    <w:p w14:paraId="6757550B" w14:textId="77777777" w:rsidR="002A64E5" w:rsidRPr="00AE1D80" w:rsidRDefault="002A64E5" w:rsidP="002A64E5">
      <w:pPr>
        <w:pStyle w:val="ListParagraph"/>
        <w:numPr>
          <w:ilvl w:val="0"/>
          <w:numId w:val="3"/>
        </w:numPr>
        <w:spacing w:after="0" w:line="276" w:lineRule="auto"/>
        <w:rPr>
          <w:rFonts w:ascii="Trebuchet MS" w:hAnsi="Trebuchet MS"/>
          <w:sz w:val="22"/>
          <w:szCs w:val="22"/>
        </w:rPr>
      </w:pPr>
      <w:r w:rsidRPr="00AE1D80">
        <w:rPr>
          <w:rFonts w:ascii="Trebuchet MS" w:hAnsi="Trebuchet MS"/>
          <w:b/>
          <w:sz w:val="22"/>
          <w:szCs w:val="22"/>
        </w:rPr>
        <w:t>Promote tariff flexibility</w:t>
      </w:r>
      <w:r w:rsidRPr="00AE1D80">
        <w:rPr>
          <w:rFonts w:ascii="Trebuchet MS" w:hAnsi="Trebuchet MS"/>
          <w:sz w:val="22"/>
          <w:szCs w:val="22"/>
        </w:rPr>
        <w:br/>
      </w:r>
      <w:r>
        <w:rPr>
          <w:rFonts w:ascii="Trebuchet MS" w:hAnsi="Trebuchet MS"/>
          <w:sz w:val="22"/>
          <w:szCs w:val="22"/>
        </w:rPr>
        <w:t xml:space="preserve">Give consumers </w:t>
      </w:r>
      <w:r w:rsidRPr="00AE1D80">
        <w:rPr>
          <w:rFonts w:ascii="Trebuchet MS" w:hAnsi="Trebuchet MS"/>
          <w:sz w:val="22"/>
          <w:szCs w:val="22"/>
        </w:rPr>
        <w:t>options in terms of reducing communications services costs.</w:t>
      </w:r>
    </w:p>
    <w:p w14:paraId="1C668015" w14:textId="77777777" w:rsidR="002A64E5" w:rsidRPr="00AE1D80" w:rsidRDefault="002A64E5" w:rsidP="002A64E5">
      <w:pPr>
        <w:pStyle w:val="ListParagraph"/>
        <w:numPr>
          <w:ilvl w:val="0"/>
          <w:numId w:val="3"/>
        </w:numPr>
        <w:spacing w:after="0" w:line="276" w:lineRule="auto"/>
        <w:rPr>
          <w:rFonts w:ascii="Trebuchet MS" w:hAnsi="Trebuchet MS"/>
          <w:sz w:val="22"/>
          <w:szCs w:val="22"/>
        </w:rPr>
      </w:pPr>
      <w:r w:rsidRPr="00662727">
        <w:rPr>
          <w:rFonts w:ascii="Trebuchet MS" w:hAnsi="Trebuchet MS"/>
          <w:b/>
          <w:sz w:val="22"/>
          <w:szCs w:val="22"/>
        </w:rPr>
        <w:t>Allow flexibility in tariffs to reduce costs where allowances are not being used or the customer needs to reduce costs</w:t>
      </w:r>
    </w:p>
    <w:p w14:paraId="44AB217A" w14:textId="0D9DEDC3" w:rsidR="00400D0C" w:rsidRDefault="002A64E5" w:rsidP="00400D0C">
      <w:pPr>
        <w:pStyle w:val="ListParagraph"/>
        <w:numPr>
          <w:ilvl w:val="0"/>
          <w:numId w:val="3"/>
        </w:numPr>
        <w:spacing w:after="0" w:line="276" w:lineRule="auto"/>
        <w:rPr>
          <w:rFonts w:ascii="Trebuchet MS" w:hAnsi="Trebuchet MS"/>
          <w:sz w:val="22"/>
          <w:szCs w:val="22"/>
        </w:rPr>
      </w:pPr>
      <w:r w:rsidRPr="00AE1D80">
        <w:rPr>
          <w:rFonts w:ascii="Trebuchet MS" w:hAnsi="Trebuchet MS"/>
          <w:b/>
          <w:sz w:val="22"/>
          <w:szCs w:val="22"/>
        </w:rPr>
        <w:t>Rectify provider payment errors promptly</w:t>
      </w:r>
      <w:r w:rsidRPr="00AE1D80">
        <w:rPr>
          <w:rFonts w:ascii="Trebuchet MS" w:hAnsi="Trebuchet MS"/>
          <w:sz w:val="22"/>
          <w:szCs w:val="22"/>
        </w:rPr>
        <w:br/>
        <w:t xml:space="preserve">Where a provider makes an error, </w:t>
      </w:r>
      <w:r>
        <w:rPr>
          <w:rFonts w:ascii="Trebuchet MS" w:hAnsi="Trebuchet MS"/>
          <w:sz w:val="22"/>
          <w:szCs w:val="22"/>
        </w:rPr>
        <w:t xml:space="preserve">they should </w:t>
      </w:r>
      <w:r w:rsidRPr="00AE1D80">
        <w:rPr>
          <w:rFonts w:ascii="Trebuchet MS" w:hAnsi="Trebuchet MS"/>
          <w:sz w:val="22"/>
          <w:szCs w:val="22"/>
        </w:rPr>
        <w:t xml:space="preserve">repay the money to the consumer </w:t>
      </w:r>
      <w:r>
        <w:rPr>
          <w:rFonts w:ascii="Trebuchet MS" w:hAnsi="Trebuchet MS"/>
          <w:sz w:val="22"/>
          <w:szCs w:val="22"/>
        </w:rPr>
        <w:lastRenderedPageBreak/>
        <w:t xml:space="preserve">automatically where possible </w:t>
      </w:r>
      <w:r w:rsidRPr="00AE1D80">
        <w:rPr>
          <w:rFonts w:ascii="Trebuchet MS" w:hAnsi="Trebuchet MS"/>
          <w:sz w:val="22"/>
          <w:szCs w:val="22"/>
        </w:rPr>
        <w:t>and within seven calendar days</w:t>
      </w:r>
      <w:r>
        <w:rPr>
          <w:rFonts w:ascii="Trebuchet MS" w:hAnsi="Trebuchet MS"/>
          <w:sz w:val="22"/>
          <w:szCs w:val="22"/>
        </w:rPr>
        <w:t xml:space="preserve"> – and should inform the customer of the error and the repayment date. </w:t>
      </w:r>
    </w:p>
    <w:p w14:paraId="7EB7138C" w14:textId="77777777" w:rsidR="000E7515" w:rsidRDefault="000E7515" w:rsidP="000E7515">
      <w:pPr>
        <w:pStyle w:val="ListParagraph"/>
        <w:numPr>
          <w:ilvl w:val="0"/>
          <w:numId w:val="0"/>
        </w:numPr>
        <w:spacing w:after="0" w:line="276" w:lineRule="auto"/>
        <w:ind w:left="153"/>
        <w:rPr>
          <w:rFonts w:ascii="Trebuchet MS" w:hAnsi="Trebuchet MS"/>
          <w:sz w:val="22"/>
          <w:szCs w:val="22"/>
        </w:rPr>
      </w:pPr>
    </w:p>
    <w:p w14:paraId="52594910" w14:textId="55A77E51" w:rsidR="00400D0C" w:rsidRPr="00684BD0" w:rsidRDefault="00400D0C" w:rsidP="00400D0C">
      <w:pPr>
        <w:spacing w:after="0" w:line="276" w:lineRule="auto"/>
        <w:ind w:left="-397"/>
        <w:rPr>
          <w:rFonts w:ascii="Trebuchet MS" w:hAnsi="Trebuchet MS"/>
          <w:b/>
          <w:i/>
        </w:rPr>
      </w:pPr>
      <w:r w:rsidRPr="00400D0C">
        <w:rPr>
          <w:rFonts w:ascii="Trebuchet MS" w:hAnsi="Trebuchet MS"/>
          <w:b/>
          <w:i/>
        </w:rPr>
        <w:t>Ease</w:t>
      </w:r>
    </w:p>
    <w:p w14:paraId="15A5C37E" w14:textId="2B02C93C" w:rsidR="00400D0C" w:rsidRDefault="00C02BAA" w:rsidP="00684BD0">
      <w:pPr>
        <w:pStyle w:val="ListParagraph"/>
        <w:numPr>
          <w:ilvl w:val="0"/>
          <w:numId w:val="9"/>
        </w:numPr>
        <w:spacing w:after="0" w:line="276" w:lineRule="auto"/>
        <w:ind w:left="0" w:hanging="284"/>
        <w:rPr>
          <w:rFonts w:ascii="Trebuchet MS" w:hAnsi="Trebuchet MS"/>
          <w:b/>
          <w:sz w:val="22"/>
          <w:szCs w:val="22"/>
        </w:rPr>
      </w:pPr>
      <w:r w:rsidRPr="00684BD0">
        <w:rPr>
          <w:rFonts w:ascii="Trebuchet MS" w:hAnsi="Trebuchet MS"/>
          <w:b/>
          <w:sz w:val="22"/>
          <w:szCs w:val="22"/>
        </w:rPr>
        <w:t>Clearly explain</w:t>
      </w:r>
      <w:r w:rsidR="00684BD0" w:rsidRPr="00684BD0">
        <w:rPr>
          <w:rFonts w:ascii="Trebuchet MS" w:hAnsi="Trebuchet MS"/>
          <w:b/>
          <w:sz w:val="22"/>
          <w:szCs w:val="22"/>
        </w:rPr>
        <w:t xml:space="preserve"> and discuss</w:t>
      </w:r>
      <w:r w:rsidRPr="00684BD0">
        <w:rPr>
          <w:rFonts w:ascii="Trebuchet MS" w:hAnsi="Trebuchet MS"/>
          <w:b/>
          <w:sz w:val="22"/>
          <w:szCs w:val="22"/>
        </w:rPr>
        <w:t xml:space="preserve"> </w:t>
      </w:r>
      <w:r w:rsidR="00684BD0" w:rsidRPr="00684BD0">
        <w:rPr>
          <w:rFonts w:ascii="Trebuchet MS" w:hAnsi="Trebuchet MS"/>
          <w:b/>
          <w:sz w:val="22"/>
          <w:szCs w:val="22"/>
        </w:rPr>
        <w:t>contract arrangements</w:t>
      </w:r>
    </w:p>
    <w:p w14:paraId="24EEDB84" w14:textId="367C0FF7" w:rsidR="00684BD0" w:rsidRDefault="00684BD0" w:rsidP="00684BD0">
      <w:pPr>
        <w:pStyle w:val="ListParagraph"/>
        <w:numPr>
          <w:ilvl w:val="0"/>
          <w:numId w:val="0"/>
        </w:numPr>
        <w:spacing w:after="0" w:line="276" w:lineRule="auto"/>
        <w:rPr>
          <w:rFonts w:ascii="Trebuchet MS" w:hAnsi="Trebuchet MS"/>
          <w:sz w:val="22"/>
          <w:szCs w:val="22"/>
        </w:rPr>
      </w:pPr>
      <w:r>
        <w:rPr>
          <w:rFonts w:ascii="Trebuchet MS" w:hAnsi="Trebuchet MS"/>
          <w:sz w:val="22"/>
          <w:szCs w:val="22"/>
        </w:rPr>
        <w:t>Consumers would benefit</w:t>
      </w:r>
      <w:r w:rsidR="008A7662">
        <w:rPr>
          <w:rFonts w:ascii="Trebuchet MS" w:hAnsi="Trebuchet MS"/>
          <w:sz w:val="22"/>
          <w:szCs w:val="22"/>
        </w:rPr>
        <w:t xml:space="preserve">, from their </w:t>
      </w:r>
      <w:r>
        <w:rPr>
          <w:rFonts w:ascii="Trebuchet MS" w:hAnsi="Trebuchet MS"/>
          <w:sz w:val="22"/>
          <w:szCs w:val="22"/>
        </w:rPr>
        <w:t>interactions with customer services</w:t>
      </w:r>
      <w:r w:rsidR="008A7662">
        <w:rPr>
          <w:rFonts w:ascii="Trebuchet MS" w:hAnsi="Trebuchet MS"/>
          <w:sz w:val="22"/>
          <w:szCs w:val="22"/>
        </w:rPr>
        <w:t xml:space="preserve">, </w:t>
      </w:r>
      <w:r>
        <w:rPr>
          <w:rFonts w:ascii="Trebuchet MS" w:hAnsi="Trebuchet MS"/>
          <w:sz w:val="22"/>
          <w:szCs w:val="22"/>
        </w:rPr>
        <w:t>to have their contract arrangements clearly explained and discussed. This would help ensure that they were on the best/most suitable package for their usage/consumption pattern.</w:t>
      </w:r>
    </w:p>
    <w:p w14:paraId="25912044" w14:textId="6723EC44" w:rsidR="00D75CB9" w:rsidRDefault="00D75CB9" w:rsidP="00D75CB9">
      <w:pPr>
        <w:pStyle w:val="ListParagraph"/>
        <w:numPr>
          <w:ilvl w:val="0"/>
          <w:numId w:val="14"/>
        </w:numPr>
        <w:spacing w:after="0" w:line="276" w:lineRule="auto"/>
        <w:ind w:left="0" w:hanging="284"/>
        <w:rPr>
          <w:rFonts w:ascii="Trebuchet MS" w:hAnsi="Trebuchet MS"/>
          <w:b/>
          <w:sz w:val="22"/>
          <w:szCs w:val="22"/>
        </w:rPr>
      </w:pPr>
      <w:r w:rsidRPr="00D75CB9">
        <w:rPr>
          <w:rFonts w:ascii="Trebuchet MS" w:hAnsi="Trebuchet MS"/>
          <w:b/>
          <w:sz w:val="22"/>
          <w:szCs w:val="22"/>
        </w:rPr>
        <w:t>Better expla</w:t>
      </w:r>
      <w:r w:rsidR="008A7662">
        <w:rPr>
          <w:rFonts w:ascii="Trebuchet MS" w:hAnsi="Trebuchet MS"/>
          <w:b/>
          <w:sz w:val="22"/>
          <w:szCs w:val="22"/>
        </w:rPr>
        <w:t xml:space="preserve">in the </w:t>
      </w:r>
      <w:r w:rsidRPr="00D75CB9">
        <w:rPr>
          <w:rFonts w:ascii="Trebuchet MS" w:hAnsi="Trebuchet MS"/>
          <w:b/>
          <w:sz w:val="22"/>
          <w:szCs w:val="22"/>
        </w:rPr>
        <w:t>technical aspects of services</w:t>
      </w:r>
      <w:r>
        <w:rPr>
          <w:rFonts w:ascii="Trebuchet MS" w:hAnsi="Trebuchet MS"/>
          <w:b/>
          <w:sz w:val="22"/>
          <w:szCs w:val="22"/>
        </w:rPr>
        <w:t xml:space="preserve"> </w:t>
      </w:r>
    </w:p>
    <w:p w14:paraId="69B0C643" w14:textId="682BD513" w:rsidR="00D75CB9" w:rsidRDefault="00D75CB9" w:rsidP="00D75CB9">
      <w:pPr>
        <w:pStyle w:val="ListParagraph"/>
        <w:numPr>
          <w:ilvl w:val="0"/>
          <w:numId w:val="0"/>
        </w:numPr>
        <w:spacing w:after="0" w:line="276" w:lineRule="auto"/>
        <w:rPr>
          <w:rFonts w:ascii="Trebuchet MS" w:hAnsi="Trebuchet MS"/>
          <w:sz w:val="22"/>
          <w:szCs w:val="22"/>
        </w:rPr>
      </w:pPr>
      <w:r>
        <w:rPr>
          <w:rFonts w:ascii="Trebuchet MS" w:hAnsi="Trebuchet MS"/>
          <w:sz w:val="22"/>
          <w:szCs w:val="22"/>
        </w:rPr>
        <w:t>Clearly explain the technical aspects of services so consumers can make a better judgement on the value of that service.</w:t>
      </w:r>
    </w:p>
    <w:p w14:paraId="592C1798" w14:textId="0F04AA5D" w:rsidR="00D75CB9" w:rsidRDefault="00D75CB9" w:rsidP="00D75CB9">
      <w:pPr>
        <w:pStyle w:val="ListParagraph"/>
        <w:numPr>
          <w:ilvl w:val="0"/>
          <w:numId w:val="14"/>
        </w:numPr>
        <w:spacing w:after="0" w:line="276" w:lineRule="auto"/>
        <w:ind w:left="0" w:hanging="284"/>
        <w:rPr>
          <w:rFonts w:ascii="Trebuchet MS" w:hAnsi="Trebuchet MS"/>
          <w:b/>
          <w:sz w:val="22"/>
          <w:szCs w:val="22"/>
        </w:rPr>
      </w:pPr>
      <w:r w:rsidRPr="00D75CB9">
        <w:rPr>
          <w:rFonts w:ascii="Trebuchet MS" w:hAnsi="Trebuchet MS"/>
          <w:b/>
          <w:sz w:val="22"/>
          <w:szCs w:val="22"/>
        </w:rPr>
        <w:t>Provide greater clarity if additional charges are incurred for services</w:t>
      </w:r>
    </w:p>
    <w:p w14:paraId="65948D7C" w14:textId="6343ECA0" w:rsidR="00D75CB9" w:rsidRPr="00D75CB9" w:rsidRDefault="00D75CB9" w:rsidP="00D75CB9">
      <w:pPr>
        <w:pStyle w:val="ListParagraph"/>
        <w:numPr>
          <w:ilvl w:val="0"/>
          <w:numId w:val="0"/>
        </w:numPr>
        <w:spacing w:after="0" w:line="276" w:lineRule="auto"/>
        <w:rPr>
          <w:rFonts w:ascii="Trebuchet MS" w:hAnsi="Trebuchet MS"/>
          <w:sz w:val="22"/>
          <w:szCs w:val="22"/>
        </w:rPr>
      </w:pPr>
      <w:r>
        <w:rPr>
          <w:rFonts w:ascii="Trebuchet MS" w:hAnsi="Trebuchet MS"/>
          <w:sz w:val="22"/>
          <w:szCs w:val="22"/>
        </w:rPr>
        <w:t>Low-income households should not be penalised for choosing to receive paper bills or for choosing not to pay by direct debit</w:t>
      </w:r>
      <w:r w:rsidR="00517718">
        <w:rPr>
          <w:rFonts w:ascii="Trebuchet MS" w:hAnsi="Trebuchet MS"/>
          <w:sz w:val="22"/>
          <w:szCs w:val="22"/>
        </w:rPr>
        <w:t>, as for some people these options ma</w:t>
      </w:r>
      <w:r w:rsidR="00230C61">
        <w:rPr>
          <w:rFonts w:ascii="Trebuchet MS" w:hAnsi="Trebuchet MS"/>
          <w:sz w:val="22"/>
          <w:szCs w:val="22"/>
        </w:rPr>
        <w:t>k</w:t>
      </w:r>
      <w:r w:rsidR="00517718">
        <w:rPr>
          <w:rFonts w:ascii="Trebuchet MS" w:hAnsi="Trebuchet MS"/>
          <w:sz w:val="22"/>
          <w:szCs w:val="22"/>
        </w:rPr>
        <w:t>e it easier for them to manage their accounts.</w:t>
      </w:r>
    </w:p>
    <w:p w14:paraId="46110F4E" w14:textId="77777777" w:rsidR="002A64E5" w:rsidRPr="00AE1D80" w:rsidRDefault="002A64E5" w:rsidP="002A64E5">
      <w:pPr>
        <w:pStyle w:val="ListParagraph"/>
        <w:numPr>
          <w:ilvl w:val="0"/>
          <w:numId w:val="0"/>
        </w:numPr>
        <w:spacing w:after="0" w:line="276" w:lineRule="auto"/>
        <w:ind w:left="153"/>
        <w:rPr>
          <w:rFonts w:ascii="Trebuchet MS" w:hAnsi="Trebuchet MS"/>
          <w:sz w:val="22"/>
          <w:szCs w:val="22"/>
        </w:rPr>
      </w:pPr>
    </w:p>
    <w:p w14:paraId="1784F456" w14:textId="7E0B0FAB" w:rsidR="002A64E5" w:rsidRPr="00B3330A" w:rsidRDefault="00400D0C" w:rsidP="002A64E5">
      <w:pPr>
        <w:spacing w:after="0" w:line="276" w:lineRule="auto"/>
        <w:ind w:left="-397"/>
        <w:rPr>
          <w:rFonts w:ascii="Trebuchet MS" w:hAnsi="Trebuchet MS"/>
          <w:b/>
          <w:i/>
        </w:rPr>
      </w:pPr>
      <w:r>
        <w:rPr>
          <w:rFonts w:ascii="Trebuchet MS" w:hAnsi="Trebuchet MS"/>
          <w:b/>
          <w:i/>
        </w:rPr>
        <w:t>C</w:t>
      </w:r>
      <w:r w:rsidR="002A64E5" w:rsidRPr="00AE1D80">
        <w:rPr>
          <w:rFonts w:ascii="Trebuchet MS" w:hAnsi="Trebuchet MS"/>
          <w:b/>
          <w:i/>
        </w:rPr>
        <w:t>larity and Transparency</w:t>
      </w:r>
    </w:p>
    <w:p w14:paraId="629E4847" w14:textId="5B73AA77" w:rsidR="002A64E5" w:rsidRDefault="002A64E5" w:rsidP="002A64E5">
      <w:pPr>
        <w:pStyle w:val="ListParagraph"/>
        <w:numPr>
          <w:ilvl w:val="0"/>
          <w:numId w:val="7"/>
        </w:numPr>
        <w:spacing w:after="0" w:line="276" w:lineRule="auto"/>
        <w:ind w:left="77"/>
        <w:rPr>
          <w:rFonts w:ascii="Trebuchet MS" w:hAnsi="Trebuchet MS"/>
          <w:sz w:val="22"/>
          <w:szCs w:val="22"/>
        </w:rPr>
      </w:pPr>
      <w:r>
        <w:rPr>
          <w:rFonts w:ascii="Trebuchet MS" w:hAnsi="Trebuchet MS"/>
          <w:b/>
          <w:sz w:val="22"/>
          <w:szCs w:val="22"/>
        </w:rPr>
        <w:t xml:space="preserve">Be clear about the price consumers will pay </w:t>
      </w:r>
      <w:r>
        <w:rPr>
          <w:rFonts w:ascii="Trebuchet MS" w:hAnsi="Trebuchet MS"/>
          <w:b/>
          <w:sz w:val="22"/>
          <w:szCs w:val="22"/>
        </w:rPr>
        <w:br/>
      </w:r>
      <w:r w:rsidRPr="00662727">
        <w:rPr>
          <w:rFonts w:ascii="Trebuchet MS" w:hAnsi="Trebuchet MS"/>
          <w:sz w:val="22"/>
          <w:szCs w:val="22"/>
        </w:rPr>
        <w:t>Make consumers aware of services that might cost more than they are expectin</w:t>
      </w:r>
      <w:r>
        <w:rPr>
          <w:rFonts w:ascii="Trebuchet MS" w:hAnsi="Trebuchet MS"/>
          <w:sz w:val="22"/>
          <w:szCs w:val="22"/>
        </w:rPr>
        <w:t xml:space="preserve">g. Some policies, such as </w:t>
      </w:r>
      <w:r w:rsidRPr="00662727">
        <w:rPr>
          <w:rFonts w:ascii="Trebuchet MS" w:hAnsi="Trebuchet MS"/>
          <w:sz w:val="22"/>
          <w:szCs w:val="22"/>
        </w:rPr>
        <w:t xml:space="preserve">charging </w:t>
      </w:r>
      <w:r>
        <w:rPr>
          <w:rFonts w:ascii="Trebuchet MS" w:hAnsi="Trebuchet MS"/>
          <w:sz w:val="22"/>
          <w:szCs w:val="22"/>
        </w:rPr>
        <w:t>for</w:t>
      </w:r>
      <w:r w:rsidRPr="00662727">
        <w:rPr>
          <w:rFonts w:ascii="Trebuchet MS" w:hAnsi="Trebuchet MS"/>
          <w:sz w:val="22"/>
          <w:szCs w:val="22"/>
        </w:rPr>
        <w:t xml:space="preserve"> a</w:t>
      </w:r>
      <w:r>
        <w:rPr>
          <w:rFonts w:ascii="Trebuchet MS" w:hAnsi="Trebuchet MS"/>
          <w:sz w:val="22"/>
          <w:szCs w:val="22"/>
        </w:rPr>
        <w:t xml:space="preserve"> multimedia</w:t>
      </w:r>
      <w:r w:rsidRPr="00662727">
        <w:rPr>
          <w:rFonts w:ascii="Trebuchet MS" w:hAnsi="Trebuchet MS"/>
          <w:sz w:val="22"/>
          <w:szCs w:val="22"/>
        </w:rPr>
        <w:t xml:space="preserve"> message when a consumer uses an emoji in a text message; offering promotional pricing that is only available for a defined part of the contract period and contractual price rises </w:t>
      </w:r>
      <w:r>
        <w:rPr>
          <w:rFonts w:ascii="Trebuchet MS" w:hAnsi="Trebuchet MS"/>
          <w:sz w:val="22"/>
          <w:szCs w:val="22"/>
        </w:rPr>
        <w:t xml:space="preserve">information </w:t>
      </w:r>
      <w:r w:rsidRPr="00662727">
        <w:rPr>
          <w:rFonts w:ascii="Trebuchet MS" w:hAnsi="Trebuchet MS"/>
          <w:sz w:val="22"/>
          <w:szCs w:val="22"/>
        </w:rPr>
        <w:t>that are in legal</w:t>
      </w:r>
      <w:r>
        <w:rPr>
          <w:rFonts w:ascii="Trebuchet MS" w:hAnsi="Trebuchet MS"/>
          <w:sz w:val="22"/>
          <w:szCs w:val="22"/>
        </w:rPr>
        <w:t xml:space="preserve"> terminology </w:t>
      </w:r>
      <w:r w:rsidRPr="00662727">
        <w:rPr>
          <w:rFonts w:ascii="Trebuchet MS" w:hAnsi="Trebuchet MS"/>
          <w:sz w:val="22"/>
          <w:szCs w:val="22"/>
        </w:rPr>
        <w:t xml:space="preserve">can </w:t>
      </w:r>
      <w:r>
        <w:rPr>
          <w:rFonts w:ascii="Trebuchet MS" w:hAnsi="Trebuchet MS"/>
          <w:sz w:val="22"/>
          <w:szCs w:val="22"/>
        </w:rPr>
        <w:t>lead to difficulties for consumers if the consumer does not understand the associated cost</w:t>
      </w:r>
      <w:r w:rsidRPr="00662727">
        <w:rPr>
          <w:rFonts w:ascii="Trebuchet MS" w:hAnsi="Trebuchet MS"/>
          <w:sz w:val="22"/>
          <w:szCs w:val="22"/>
        </w:rPr>
        <w:t>. It is vital that consumers on low incomes understand the costs they are accruing and can budget effectively</w:t>
      </w:r>
      <w:r>
        <w:rPr>
          <w:rFonts w:ascii="Trebuchet MS" w:hAnsi="Trebuchet MS"/>
          <w:sz w:val="22"/>
          <w:szCs w:val="22"/>
        </w:rPr>
        <w:t>. This information should be easily accessible by all consumers</w:t>
      </w:r>
      <w:r w:rsidR="007C2F0A">
        <w:rPr>
          <w:rFonts w:ascii="Trebuchet MS" w:hAnsi="Trebuchet MS"/>
          <w:sz w:val="22"/>
          <w:szCs w:val="22"/>
        </w:rPr>
        <w:t>.</w:t>
      </w:r>
    </w:p>
    <w:p w14:paraId="6D47BF1B" w14:textId="7F5F73D7" w:rsidR="002A64E5" w:rsidRPr="00E3528A" w:rsidRDefault="002A64E5" w:rsidP="002A64E5">
      <w:pPr>
        <w:pStyle w:val="ListParagraph"/>
        <w:numPr>
          <w:ilvl w:val="0"/>
          <w:numId w:val="7"/>
        </w:numPr>
        <w:spacing w:after="0" w:line="276" w:lineRule="auto"/>
        <w:ind w:left="77"/>
        <w:rPr>
          <w:rFonts w:ascii="Trebuchet MS" w:hAnsi="Trebuchet MS"/>
          <w:sz w:val="22"/>
          <w:szCs w:val="22"/>
        </w:rPr>
      </w:pPr>
      <w:r w:rsidRPr="00116CF1">
        <w:rPr>
          <w:rFonts w:ascii="Trebuchet MS" w:hAnsi="Trebuchet MS"/>
          <w:b/>
          <w:sz w:val="22"/>
          <w:szCs w:val="22"/>
        </w:rPr>
        <w:t>Promote payment and debt management policies more clearly and answer questions.</w:t>
      </w:r>
      <w:r w:rsidRPr="00116CF1">
        <w:rPr>
          <w:rFonts w:ascii="Trebuchet MS" w:hAnsi="Trebuchet MS"/>
          <w:sz w:val="22"/>
          <w:szCs w:val="22"/>
        </w:rPr>
        <w:t xml:space="preserve"> </w:t>
      </w:r>
      <w:r w:rsidRPr="00116CF1">
        <w:rPr>
          <w:rFonts w:ascii="Trebuchet MS" w:hAnsi="Trebuchet MS"/>
          <w:sz w:val="22"/>
          <w:szCs w:val="22"/>
        </w:rPr>
        <w:br/>
        <w:t xml:space="preserve">Use plain language, videos and infographics to assist in explaining contract arrangements, payment options and debt management. </w:t>
      </w:r>
      <w:r>
        <w:rPr>
          <w:rFonts w:ascii="Trebuchet MS" w:hAnsi="Trebuchet MS"/>
          <w:sz w:val="22"/>
          <w:szCs w:val="22"/>
        </w:rPr>
        <w:t>This information should be easily accessible by all consumers</w:t>
      </w:r>
      <w:r w:rsidR="007C2F0A">
        <w:rPr>
          <w:rFonts w:ascii="Trebuchet MS" w:hAnsi="Trebuchet MS"/>
          <w:sz w:val="22"/>
          <w:szCs w:val="22"/>
        </w:rPr>
        <w:t>.</w:t>
      </w:r>
    </w:p>
    <w:p w14:paraId="05185EC4" w14:textId="77777777" w:rsidR="00BB5A38" w:rsidRDefault="002A64E5" w:rsidP="00BB5A38">
      <w:pPr>
        <w:pStyle w:val="ListParagraph"/>
        <w:numPr>
          <w:ilvl w:val="0"/>
          <w:numId w:val="7"/>
        </w:numPr>
        <w:spacing w:after="0" w:line="276" w:lineRule="auto"/>
        <w:ind w:left="77"/>
        <w:rPr>
          <w:rFonts w:ascii="Trebuchet MS" w:hAnsi="Trebuchet MS"/>
          <w:sz w:val="22"/>
          <w:szCs w:val="22"/>
        </w:rPr>
      </w:pPr>
      <w:r w:rsidRPr="00116CF1">
        <w:rPr>
          <w:rFonts w:ascii="Trebuchet MS" w:hAnsi="Trebuchet MS"/>
          <w:b/>
          <w:sz w:val="22"/>
          <w:szCs w:val="22"/>
        </w:rPr>
        <w:t>Train customer service agents to explain tariffs, contracts, options and processes in plain language</w:t>
      </w:r>
      <w:r w:rsidRPr="00116CF1">
        <w:rPr>
          <w:rFonts w:ascii="Trebuchet MS" w:hAnsi="Trebuchet MS"/>
          <w:sz w:val="22"/>
          <w:szCs w:val="22"/>
        </w:rPr>
        <w:br/>
        <w:t>Agents need to be able to talk about contract arrangements, payment options and debt management policies with customers in plain language without jargon – providers should use consumer-friendly language in training materials</w:t>
      </w:r>
      <w:r>
        <w:rPr>
          <w:rFonts w:ascii="Trebuchet MS" w:hAnsi="Trebuchet MS"/>
          <w:sz w:val="22"/>
          <w:szCs w:val="22"/>
        </w:rPr>
        <w:t>.</w:t>
      </w:r>
    </w:p>
    <w:p w14:paraId="0384F8BF" w14:textId="77777777" w:rsidR="00BB5A38" w:rsidRPr="00BB5A38" w:rsidRDefault="002A64E5" w:rsidP="00BB5A38">
      <w:pPr>
        <w:pStyle w:val="ListParagraph"/>
        <w:numPr>
          <w:ilvl w:val="0"/>
          <w:numId w:val="7"/>
        </w:numPr>
        <w:spacing w:after="0" w:line="276" w:lineRule="auto"/>
        <w:ind w:left="77"/>
        <w:rPr>
          <w:rFonts w:ascii="Trebuchet MS" w:hAnsi="Trebuchet MS"/>
          <w:sz w:val="32"/>
          <w:szCs w:val="22"/>
        </w:rPr>
      </w:pPr>
      <w:r w:rsidRPr="00BB5A38">
        <w:rPr>
          <w:rFonts w:ascii="Trebuchet MS" w:hAnsi="Trebuchet MS"/>
          <w:b/>
          <w:sz w:val="22"/>
        </w:rPr>
        <w:t>Accessible to all</w:t>
      </w:r>
    </w:p>
    <w:p w14:paraId="44393F50" w14:textId="74D9EC09" w:rsidR="00D75CB9" w:rsidRDefault="002A64E5" w:rsidP="00D75CB9">
      <w:pPr>
        <w:pStyle w:val="ListParagraph"/>
        <w:numPr>
          <w:ilvl w:val="0"/>
          <w:numId w:val="0"/>
        </w:numPr>
        <w:spacing w:after="0" w:line="276" w:lineRule="auto"/>
        <w:ind w:left="77"/>
        <w:rPr>
          <w:rFonts w:ascii="Trebuchet MS" w:hAnsi="Trebuchet MS"/>
          <w:sz w:val="22"/>
        </w:rPr>
      </w:pPr>
      <w:r w:rsidRPr="00BB5A38">
        <w:rPr>
          <w:rFonts w:ascii="Trebuchet MS" w:hAnsi="Trebuchet MS"/>
          <w:sz w:val="22"/>
        </w:rPr>
        <w:t>Clear communication about next steps should be in the consumer’s preferred communication method; apps which contain billing data and other important information such as changes to tariffs, should be accessible to all</w:t>
      </w:r>
      <w:r w:rsidR="007C2F0A">
        <w:rPr>
          <w:rFonts w:ascii="Trebuchet MS" w:hAnsi="Trebuchet MS"/>
          <w:sz w:val="22"/>
        </w:rPr>
        <w:t>.</w:t>
      </w:r>
    </w:p>
    <w:p w14:paraId="4DAA258A" w14:textId="77777777" w:rsidR="00D75CB9" w:rsidRDefault="002A64E5" w:rsidP="00D75CB9">
      <w:pPr>
        <w:pStyle w:val="ListParagraph"/>
        <w:numPr>
          <w:ilvl w:val="0"/>
          <w:numId w:val="7"/>
        </w:numPr>
        <w:spacing w:after="0" w:line="276" w:lineRule="auto"/>
        <w:ind w:left="77"/>
        <w:rPr>
          <w:rFonts w:ascii="Trebuchet MS" w:hAnsi="Trebuchet MS"/>
          <w:b/>
          <w:sz w:val="22"/>
        </w:rPr>
      </w:pPr>
      <w:r w:rsidRPr="00D75CB9">
        <w:rPr>
          <w:rFonts w:ascii="Trebuchet MS" w:hAnsi="Trebuchet MS"/>
          <w:b/>
          <w:sz w:val="22"/>
        </w:rPr>
        <w:t>Providers to have and promote policies to protect consumers from being cut off</w:t>
      </w:r>
      <w:r w:rsidR="00D75CB9">
        <w:rPr>
          <w:rStyle w:val="FootnoteReference"/>
          <w:rFonts w:ascii="Trebuchet MS" w:hAnsi="Trebuchet MS"/>
          <w:b/>
          <w:sz w:val="22"/>
        </w:rPr>
        <w:footnoteReference w:id="11"/>
      </w:r>
    </w:p>
    <w:p w14:paraId="54B99CAA" w14:textId="1D63547A" w:rsidR="00165325" w:rsidRPr="006A3453" w:rsidRDefault="002A64E5" w:rsidP="006A3453">
      <w:pPr>
        <w:pStyle w:val="ListParagraph"/>
        <w:numPr>
          <w:ilvl w:val="0"/>
          <w:numId w:val="0"/>
        </w:numPr>
        <w:spacing w:after="0" w:line="276" w:lineRule="auto"/>
        <w:ind w:left="77"/>
        <w:rPr>
          <w:rFonts w:ascii="Trebuchet MS" w:hAnsi="Trebuchet MS"/>
          <w:b/>
          <w:sz w:val="22"/>
        </w:rPr>
      </w:pPr>
      <w:r w:rsidRPr="00D75CB9">
        <w:rPr>
          <w:rFonts w:ascii="Trebuchet MS" w:hAnsi="Trebuchet MS"/>
          <w:sz w:val="22"/>
        </w:rPr>
        <w:t xml:space="preserve">Providers should - wherever possible prevent consumers from being cut off - they should </w:t>
      </w:r>
      <w:r w:rsidR="00BB5A38" w:rsidRPr="00D75CB9">
        <w:rPr>
          <w:rFonts w:ascii="Trebuchet MS" w:hAnsi="Trebuchet MS"/>
          <w:sz w:val="22"/>
        </w:rPr>
        <w:t xml:space="preserve">   </w:t>
      </w:r>
      <w:r w:rsidRPr="00D75CB9">
        <w:rPr>
          <w:rFonts w:ascii="Trebuchet MS" w:hAnsi="Trebuchet MS"/>
          <w:sz w:val="22"/>
        </w:rPr>
        <w:t>consider offering flexible payment plans and payment holidays and a cap on the accruing of further debt while the customer is seeking help and advice</w:t>
      </w:r>
      <w:r w:rsidR="006A3453">
        <w:rPr>
          <w:rFonts w:ascii="Trebuchet MS" w:hAnsi="Trebuchet MS"/>
          <w:sz w:val="22"/>
        </w:rPr>
        <w:t>.</w:t>
      </w:r>
      <w:bookmarkStart w:id="9" w:name="_GoBack"/>
      <w:bookmarkEnd w:id="9"/>
    </w:p>
    <w:sectPr w:rsidR="00165325" w:rsidRPr="006A3453" w:rsidSect="001414E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B5F38" w14:textId="77777777" w:rsidR="000B6678" w:rsidRDefault="000B6678" w:rsidP="002A64E5">
      <w:pPr>
        <w:spacing w:after="0" w:line="240" w:lineRule="auto"/>
      </w:pPr>
      <w:r>
        <w:separator/>
      </w:r>
    </w:p>
  </w:endnote>
  <w:endnote w:type="continuationSeparator" w:id="0">
    <w:p w14:paraId="640E18C8" w14:textId="77777777" w:rsidR="000B6678" w:rsidRDefault="000B6678" w:rsidP="002A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E8FEC" w14:textId="77777777" w:rsidR="00684565" w:rsidRDefault="00271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195935"/>
      <w:docPartObj>
        <w:docPartGallery w:val="Page Numbers (Bottom of Page)"/>
        <w:docPartUnique/>
      </w:docPartObj>
    </w:sdtPr>
    <w:sdtEndPr>
      <w:rPr>
        <w:noProof/>
      </w:rPr>
    </w:sdtEndPr>
    <w:sdtContent>
      <w:p w14:paraId="5559D6BC" w14:textId="77777777" w:rsidR="00684565" w:rsidRDefault="000B6678">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728FBC91" w14:textId="77777777" w:rsidR="00684565" w:rsidRDefault="00271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EF5E5" w14:textId="77777777" w:rsidR="00684565" w:rsidRDefault="00271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65FEB" w14:textId="77777777" w:rsidR="000B6678" w:rsidRDefault="000B6678" w:rsidP="002A64E5">
      <w:pPr>
        <w:spacing w:after="0" w:line="240" w:lineRule="auto"/>
      </w:pPr>
      <w:r>
        <w:separator/>
      </w:r>
    </w:p>
  </w:footnote>
  <w:footnote w:type="continuationSeparator" w:id="0">
    <w:p w14:paraId="689D7869" w14:textId="77777777" w:rsidR="000B6678" w:rsidRDefault="000B6678" w:rsidP="002A64E5">
      <w:pPr>
        <w:spacing w:after="0" w:line="240" w:lineRule="auto"/>
      </w:pPr>
      <w:r>
        <w:continuationSeparator/>
      </w:r>
    </w:p>
  </w:footnote>
  <w:footnote w:id="1">
    <w:p w14:paraId="74F91AF2" w14:textId="77777777" w:rsidR="002A64E5" w:rsidRPr="00AA156E" w:rsidRDefault="002A64E5" w:rsidP="002A64E5">
      <w:pPr>
        <w:pStyle w:val="FootnoteText"/>
        <w:ind w:left="-340"/>
        <w:rPr>
          <w:rFonts w:ascii="Trebuchet MS" w:hAnsi="Trebuchet MS"/>
          <w:color w:val="00737F"/>
          <w:sz w:val="18"/>
          <w:szCs w:val="18"/>
        </w:rPr>
      </w:pPr>
      <w:r w:rsidRPr="00AA156E">
        <w:rPr>
          <w:rStyle w:val="FootnoteReference"/>
          <w:rFonts w:ascii="Trebuchet MS" w:hAnsi="Trebuchet MS"/>
          <w:color w:val="00737F"/>
          <w:sz w:val="18"/>
          <w:szCs w:val="18"/>
        </w:rPr>
        <w:footnoteRef/>
      </w:r>
      <w:r w:rsidRPr="00AA156E">
        <w:rPr>
          <w:rFonts w:ascii="Trebuchet MS" w:hAnsi="Trebuchet MS"/>
          <w:color w:val="00737F"/>
          <w:sz w:val="18"/>
          <w:szCs w:val="18"/>
        </w:rPr>
        <w:t xml:space="preserve"> </w:t>
      </w:r>
      <w:hyperlink r:id="rId1" w:history="1">
        <w:r w:rsidRPr="00AA156E">
          <w:rPr>
            <w:rStyle w:val="Hyperlink"/>
            <w:rFonts w:ascii="Trebuchet MS" w:hAnsi="Trebuchet MS"/>
            <w:color w:val="00737F"/>
            <w:sz w:val="18"/>
            <w:szCs w:val="18"/>
          </w:rPr>
          <w:t>https://www.communicationsconsumerpanel.org.uk/research-and-reports/still-going-round-in-circles-complaints-handling-in-telecoms</w:t>
        </w:r>
      </w:hyperlink>
      <w:r w:rsidRPr="00AA156E">
        <w:rPr>
          <w:rFonts w:ascii="Trebuchet MS" w:hAnsi="Trebuchet MS"/>
          <w:color w:val="00737F"/>
          <w:sz w:val="18"/>
          <w:szCs w:val="18"/>
        </w:rPr>
        <w:t xml:space="preserve"> </w:t>
      </w:r>
    </w:p>
  </w:footnote>
  <w:footnote w:id="2">
    <w:p w14:paraId="138BBD03" w14:textId="77777777" w:rsidR="002A64E5" w:rsidRPr="00AA156E" w:rsidRDefault="002A64E5" w:rsidP="002A64E5">
      <w:pPr>
        <w:pStyle w:val="FootnoteText"/>
        <w:ind w:left="-340"/>
        <w:rPr>
          <w:rFonts w:ascii="Trebuchet MS" w:hAnsi="Trebuchet MS"/>
          <w:color w:val="00737F"/>
          <w:sz w:val="18"/>
          <w:szCs w:val="18"/>
        </w:rPr>
      </w:pPr>
      <w:r w:rsidRPr="00AA156E">
        <w:rPr>
          <w:rStyle w:val="FootnoteReference"/>
          <w:rFonts w:ascii="Trebuchet MS" w:hAnsi="Trebuchet MS"/>
          <w:color w:val="00737F"/>
          <w:sz w:val="18"/>
          <w:szCs w:val="18"/>
        </w:rPr>
        <w:footnoteRef/>
      </w:r>
      <w:r w:rsidRPr="00AA156E">
        <w:rPr>
          <w:rFonts w:ascii="Trebuchet MS" w:hAnsi="Trebuchet MS"/>
          <w:color w:val="00737F"/>
          <w:sz w:val="18"/>
          <w:szCs w:val="18"/>
        </w:rPr>
        <w:t xml:space="preserve"> </w:t>
      </w:r>
      <w:hyperlink r:id="rId2" w:history="1">
        <w:r w:rsidRPr="00AA156E">
          <w:rPr>
            <w:rStyle w:val="Hyperlink"/>
            <w:rFonts w:ascii="Trebuchet MS" w:hAnsi="Trebuchet MS" w:cs="Arial"/>
            <w:color w:val="00737F"/>
            <w:sz w:val="18"/>
            <w:szCs w:val="18"/>
          </w:rPr>
          <w:t>https://www.ofcom.org.uk/__data/assets/pdf_file/0028/155278/communications-market-report-2019.pdf</w:t>
        </w:r>
      </w:hyperlink>
    </w:p>
  </w:footnote>
  <w:footnote w:id="3">
    <w:p w14:paraId="72DEE2BF" w14:textId="77777777" w:rsidR="002A64E5" w:rsidRPr="00AA156E" w:rsidRDefault="002A64E5" w:rsidP="002A64E5">
      <w:pPr>
        <w:pStyle w:val="FootnoteText"/>
        <w:ind w:left="-340"/>
        <w:rPr>
          <w:rFonts w:ascii="Trebuchet MS" w:hAnsi="Trebuchet MS"/>
          <w:color w:val="00737F"/>
          <w:sz w:val="18"/>
          <w:szCs w:val="18"/>
        </w:rPr>
      </w:pPr>
      <w:r w:rsidRPr="00AA156E">
        <w:rPr>
          <w:rStyle w:val="FootnoteReference"/>
          <w:rFonts w:ascii="Trebuchet MS" w:hAnsi="Trebuchet MS"/>
          <w:color w:val="00737F"/>
          <w:sz w:val="18"/>
          <w:szCs w:val="18"/>
        </w:rPr>
        <w:footnoteRef/>
      </w:r>
      <w:hyperlink r:id="rId3" w:history="1">
        <w:r w:rsidRPr="00AA156E">
          <w:rPr>
            <w:rStyle w:val="Hyperlink"/>
            <w:rFonts w:ascii="Trebuchet MS" w:hAnsi="Trebuchet MS"/>
            <w:color w:val="00737F"/>
            <w:sz w:val="18"/>
            <w:szCs w:val="18"/>
          </w:rPr>
          <w:t>https://www.ons.gov.uk/peoplepopulationandcommunity/personalandhouseholdfinances/expenditure/bulletins/familyspendingintheuk/financialyearending2018</w:t>
        </w:r>
      </w:hyperlink>
      <w:r w:rsidRPr="00AA156E">
        <w:rPr>
          <w:rFonts w:ascii="Trebuchet MS" w:hAnsi="Trebuchet MS"/>
          <w:color w:val="00737F"/>
          <w:sz w:val="18"/>
          <w:szCs w:val="18"/>
        </w:rPr>
        <w:t xml:space="preserve"> </w:t>
      </w:r>
    </w:p>
  </w:footnote>
  <w:footnote w:id="4">
    <w:p w14:paraId="6BAD9E3D" w14:textId="77777777" w:rsidR="002A64E5" w:rsidRPr="000D2ACA" w:rsidRDefault="002A64E5" w:rsidP="002A64E5">
      <w:pPr>
        <w:pStyle w:val="FootnoteText"/>
        <w:ind w:left="-340"/>
        <w:rPr>
          <w:rFonts w:ascii="Trebuchet MS" w:hAnsi="Trebuchet MS"/>
          <w:sz w:val="18"/>
          <w:szCs w:val="18"/>
        </w:rPr>
      </w:pPr>
      <w:r w:rsidRPr="00AA156E">
        <w:rPr>
          <w:rStyle w:val="FootnoteReference"/>
          <w:rFonts w:ascii="Trebuchet MS" w:hAnsi="Trebuchet MS"/>
          <w:color w:val="00737F"/>
          <w:sz w:val="18"/>
          <w:szCs w:val="18"/>
        </w:rPr>
        <w:footnoteRef/>
      </w:r>
      <w:r w:rsidRPr="00AA156E">
        <w:rPr>
          <w:rFonts w:ascii="Trebuchet MS" w:hAnsi="Trebuchet MS"/>
          <w:color w:val="00737F"/>
          <w:sz w:val="18"/>
          <w:szCs w:val="18"/>
        </w:rPr>
        <w:t xml:space="preserve"> </w:t>
      </w:r>
      <w:hyperlink r:id="rId4" w:history="1">
        <w:r w:rsidRPr="00AA156E">
          <w:rPr>
            <w:rStyle w:val="Hyperlink"/>
            <w:rFonts w:ascii="Trebuchet MS" w:hAnsi="Trebuchet MS"/>
            <w:color w:val="00737F"/>
            <w:sz w:val="18"/>
            <w:szCs w:val="18"/>
          </w:rPr>
          <w:t>https://www.ofcom.org.uk/__data/assets/pdf_file/0026/95138/Affordability-of-Communications-Services-Tracker-2016.pdf</w:t>
        </w:r>
      </w:hyperlink>
      <w:r w:rsidRPr="00AA156E">
        <w:rPr>
          <w:rFonts w:ascii="Trebuchet MS" w:hAnsi="Trebuchet MS"/>
          <w:color w:val="00737F"/>
          <w:sz w:val="18"/>
          <w:szCs w:val="18"/>
        </w:rPr>
        <w:t xml:space="preserve"> </w:t>
      </w:r>
    </w:p>
  </w:footnote>
  <w:footnote w:id="5">
    <w:p w14:paraId="7E9C76E1" w14:textId="77777777" w:rsidR="002A64E5" w:rsidRPr="00AA156E" w:rsidRDefault="002A64E5" w:rsidP="002A64E5">
      <w:pPr>
        <w:pStyle w:val="FootnoteText"/>
        <w:ind w:left="-340"/>
        <w:rPr>
          <w:color w:val="00737F"/>
        </w:rPr>
      </w:pPr>
      <w:r>
        <w:rPr>
          <w:rStyle w:val="FootnoteReference"/>
        </w:rPr>
        <w:footnoteRef/>
      </w:r>
      <w:r>
        <w:t xml:space="preserve"> </w:t>
      </w:r>
      <w:hyperlink r:id="rId5" w:history="1">
        <w:r w:rsidRPr="00AA156E">
          <w:rPr>
            <w:rStyle w:val="Hyperlink"/>
            <w:color w:val="00737F"/>
          </w:rPr>
          <w:t>https://www.ofcom.org.uk/__data/assets/pdf_file/0022/113458/Engagement-Qualitative-Research-Report,-2017.pdf</w:t>
        </w:r>
      </w:hyperlink>
    </w:p>
  </w:footnote>
  <w:footnote w:id="6">
    <w:p w14:paraId="53898528" w14:textId="77777777" w:rsidR="002A64E5" w:rsidRPr="00AA156E" w:rsidRDefault="002A64E5" w:rsidP="002A64E5">
      <w:pPr>
        <w:pStyle w:val="FootnoteText"/>
        <w:ind w:left="-340"/>
        <w:rPr>
          <w:color w:val="00737F"/>
        </w:rPr>
      </w:pPr>
      <w:r w:rsidRPr="00AA156E">
        <w:rPr>
          <w:rStyle w:val="FootnoteReference"/>
          <w:rFonts w:ascii="Trebuchet MS" w:hAnsi="Trebuchet MS"/>
          <w:color w:val="00737F"/>
          <w:sz w:val="18"/>
          <w:szCs w:val="18"/>
        </w:rPr>
        <w:footnoteRef/>
      </w:r>
      <w:r w:rsidRPr="00AA156E">
        <w:rPr>
          <w:rFonts w:ascii="Trebuchet MS" w:hAnsi="Trebuchet MS"/>
          <w:color w:val="00737F"/>
          <w:sz w:val="18"/>
          <w:szCs w:val="18"/>
        </w:rPr>
        <w:t xml:space="preserve"> </w:t>
      </w:r>
      <w:hyperlink r:id="rId6" w:history="1">
        <w:r w:rsidRPr="00AA156E">
          <w:rPr>
            <w:rStyle w:val="Hyperlink"/>
            <w:rFonts w:ascii="Trebuchet MS" w:hAnsi="Trebuchet MS"/>
            <w:color w:val="00737F"/>
            <w:sz w:val="18"/>
            <w:szCs w:val="18"/>
          </w:rPr>
          <w:t>https://britainthinks.com/news/getting-a-good-deal-on-a-low-income-a-report-for-cma</w:t>
        </w:r>
      </w:hyperlink>
    </w:p>
  </w:footnote>
  <w:footnote w:id="7">
    <w:p w14:paraId="5DC62D44" w14:textId="77777777" w:rsidR="002A64E5" w:rsidRPr="000D2ACA" w:rsidRDefault="002A64E5" w:rsidP="002A64E5">
      <w:pPr>
        <w:pStyle w:val="FootnoteText"/>
        <w:ind w:left="-340"/>
        <w:rPr>
          <w:rFonts w:ascii="Trebuchet MS" w:hAnsi="Trebuchet MS"/>
          <w:sz w:val="18"/>
          <w:szCs w:val="18"/>
        </w:rPr>
      </w:pPr>
      <w:r w:rsidRPr="00AA156E">
        <w:rPr>
          <w:rStyle w:val="FootnoteReference"/>
          <w:rFonts w:ascii="Trebuchet MS" w:hAnsi="Trebuchet MS"/>
          <w:color w:val="00737F"/>
          <w:sz w:val="18"/>
          <w:szCs w:val="18"/>
        </w:rPr>
        <w:footnoteRef/>
      </w:r>
      <w:r w:rsidRPr="00AA156E">
        <w:rPr>
          <w:rFonts w:ascii="Trebuchet MS" w:hAnsi="Trebuchet MS"/>
          <w:color w:val="00737F"/>
          <w:sz w:val="18"/>
          <w:szCs w:val="18"/>
        </w:rPr>
        <w:t xml:space="preserve"> </w:t>
      </w:r>
      <w:hyperlink r:id="rId7" w:history="1">
        <w:r w:rsidRPr="00AA156E">
          <w:rPr>
            <w:rStyle w:val="Hyperlink"/>
            <w:rFonts w:ascii="Trebuchet MS" w:hAnsi="Trebuchet MS"/>
            <w:color w:val="00737F"/>
            <w:sz w:val="18"/>
            <w:szCs w:val="18"/>
          </w:rPr>
          <w:t>https://www.ofcom.org.uk/__data/assets/pdf_file/0018/132912/Access-and-Inclusion-report-2018.pdf</w:t>
        </w:r>
      </w:hyperlink>
      <w:r w:rsidRPr="00AA156E">
        <w:rPr>
          <w:rFonts w:ascii="Trebuchet MS" w:hAnsi="Trebuchet MS"/>
          <w:color w:val="00737F"/>
          <w:sz w:val="18"/>
          <w:szCs w:val="18"/>
        </w:rPr>
        <w:t xml:space="preserve"> </w:t>
      </w:r>
    </w:p>
  </w:footnote>
  <w:footnote w:id="8">
    <w:p w14:paraId="16C36C76" w14:textId="77777777" w:rsidR="002A64E5" w:rsidRPr="00AA156E" w:rsidRDefault="002A64E5" w:rsidP="002A64E5">
      <w:pPr>
        <w:pStyle w:val="FootnoteText"/>
        <w:ind w:left="-340"/>
        <w:rPr>
          <w:color w:val="00737F"/>
        </w:rPr>
      </w:pPr>
      <w:r>
        <w:rPr>
          <w:rStyle w:val="FootnoteReference"/>
        </w:rPr>
        <w:footnoteRef/>
      </w:r>
      <w:r>
        <w:t xml:space="preserve"> </w:t>
      </w:r>
      <w:hyperlink r:id="rId8" w:history="1">
        <w:r w:rsidRPr="00AA156E">
          <w:rPr>
            <w:rStyle w:val="Hyperlink"/>
            <w:color w:val="00737F"/>
          </w:rPr>
          <w:t>https://www.ofcom.org.uk/__data/assets/pdf_file/0022/152482/discussion-paper-making-communications-markets-work-well-for-customers.pdf</w:t>
        </w:r>
      </w:hyperlink>
      <w:r w:rsidRPr="00AA156E">
        <w:rPr>
          <w:color w:val="00737F"/>
        </w:rPr>
        <w:t xml:space="preserve"> </w:t>
      </w:r>
    </w:p>
  </w:footnote>
  <w:footnote w:id="9">
    <w:p w14:paraId="6224ADC7" w14:textId="77777777" w:rsidR="002A64E5" w:rsidRDefault="002A64E5" w:rsidP="002A64E5">
      <w:pPr>
        <w:pStyle w:val="FootnoteText"/>
        <w:ind w:left="-340"/>
      </w:pPr>
      <w:r w:rsidRPr="00AA156E">
        <w:rPr>
          <w:rStyle w:val="FootnoteReference"/>
          <w:color w:val="00737F"/>
        </w:rPr>
        <w:footnoteRef/>
      </w:r>
      <w:r w:rsidRPr="00AA156E">
        <w:rPr>
          <w:color w:val="00737F"/>
        </w:rPr>
        <w:t xml:space="preserve"> </w:t>
      </w:r>
      <w:hyperlink r:id="rId9" w:history="1">
        <w:r w:rsidRPr="00AA156E">
          <w:rPr>
            <w:rStyle w:val="Hyperlink"/>
            <w:color w:val="00737F"/>
          </w:rPr>
          <w:t>https://www.ofcom.org.uk/__data/assets/pdf_file/0018/168003/broadband-price-differentials.pdf</w:t>
        </w:r>
      </w:hyperlink>
      <w:r w:rsidRPr="00AA156E">
        <w:rPr>
          <w:color w:val="00737F"/>
        </w:rPr>
        <w:t xml:space="preserve"> </w:t>
      </w:r>
    </w:p>
  </w:footnote>
  <w:footnote w:id="10">
    <w:p w14:paraId="342B8D00" w14:textId="77777777" w:rsidR="002A64E5" w:rsidRDefault="002A64E5" w:rsidP="002A64E5">
      <w:pPr>
        <w:pStyle w:val="FootnoteText"/>
        <w:ind w:left="-340"/>
      </w:pPr>
      <w:r>
        <w:rPr>
          <w:rStyle w:val="FootnoteReference"/>
        </w:rPr>
        <w:footnoteRef/>
      </w:r>
      <w:r>
        <w:t xml:space="preserve"> </w:t>
      </w:r>
      <w:hyperlink r:id="rId10" w:history="1">
        <w:r w:rsidRPr="00AA156E">
          <w:rPr>
            <w:rStyle w:val="Hyperlink"/>
            <w:color w:val="00737F"/>
          </w:rPr>
          <w:t>https://www.communicationsconsumerpanel.org.uk/news-latest/latest/post/739-fairer-prices-for-broadband-customers-and-a-proposed-guide-for-telecoms-providers-on-treating-their-vulnerable-customers-fairly</w:t>
        </w:r>
      </w:hyperlink>
      <w:r w:rsidRPr="00AA156E">
        <w:rPr>
          <w:color w:val="00737F"/>
        </w:rPr>
        <w:t xml:space="preserve"> </w:t>
      </w:r>
    </w:p>
  </w:footnote>
  <w:footnote w:id="11">
    <w:p w14:paraId="553BF063" w14:textId="77777777" w:rsidR="00D75CB9" w:rsidRPr="00D51D7E" w:rsidRDefault="00D75CB9" w:rsidP="00D75CB9">
      <w:pPr>
        <w:rPr>
          <w:rFonts w:ascii="Trebuchet MS" w:hAnsi="Trebuchet MS"/>
          <w:sz w:val="20"/>
          <w:szCs w:val="20"/>
        </w:rPr>
      </w:pPr>
      <w:r>
        <w:rPr>
          <w:rStyle w:val="FootnoteReference"/>
        </w:rPr>
        <w:footnoteRef/>
      </w:r>
      <w:r>
        <w:t xml:space="preserve"> </w:t>
      </w:r>
      <w:r w:rsidRPr="00D51D7E">
        <w:rPr>
          <w:rFonts w:ascii="Trebuchet MS" w:hAnsi="Trebuchet MS"/>
          <w:sz w:val="20"/>
          <w:szCs w:val="20"/>
        </w:rPr>
        <w:t>Ofcom’s General Conditions C5.1-5.5, which came into force in October 2018, require providers to have policies and procedures in place to ensure vulnerable customers are treated fairly</w:t>
      </w:r>
    </w:p>
    <w:p w14:paraId="3F8FAEBB" w14:textId="5920AA8E" w:rsidR="00D75CB9" w:rsidRDefault="00D75CB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268EC" w14:textId="77777777" w:rsidR="00684565" w:rsidRDefault="00271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57D1B" w14:textId="77777777" w:rsidR="00684565" w:rsidRDefault="00271C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89C78" w14:textId="77777777" w:rsidR="00684565" w:rsidRDefault="00271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AF6EEF2"/>
    <w:lvl w:ilvl="0">
      <w:start w:val="1"/>
      <w:numFmt w:val="bullet"/>
      <w:pStyle w:val="ListParagraph"/>
      <w:lvlText w:val="‒"/>
      <w:lvlJc w:val="left"/>
      <w:pPr>
        <w:ind w:left="643" w:hanging="360"/>
      </w:pPr>
      <w:rPr>
        <w:rFonts w:ascii="Arial" w:hAnsi="Arial" w:hint="default"/>
      </w:rPr>
    </w:lvl>
  </w:abstractNum>
  <w:abstractNum w:abstractNumId="1" w15:restartNumberingAfterBreak="0">
    <w:nsid w:val="001D0F71"/>
    <w:multiLevelType w:val="hybridMultilevel"/>
    <w:tmpl w:val="F08829C8"/>
    <w:lvl w:ilvl="0" w:tplc="0809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01DD2786"/>
    <w:multiLevelType w:val="hybridMultilevel"/>
    <w:tmpl w:val="1724FDD0"/>
    <w:lvl w:ilvl="0" w:tplc="7B1E9AC6">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53AEF"/>
    <w:multiLevelType w:val="hybridMultilevel"/>
    <w:tmpl w:val="36467FD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33B85"/>
    <w:multiLevelType w:val="hybridMultilevel"/>
    <w:tmpl w:val="3556B1F6"/>
    <w:lvl w:ilvl="0" w:tplc="0809000B">
      <w:start w:val="1"/>
      <w:numFmt w:val="bullet"/>
      <w:lvlText w:val=""/>
      <w:lvlJc w:val="left"/>
      <w:pPr>
        <w:ind w:left="1158" w:hanging="360"/>
      </w:pPr>
      <w:rPr>
        <w:rFonts w:ascii="Wingdings" w:hAnsi="Wingdings" w:hint="default"/>
      </w:rPr>
    </w:lvl>
    <w:lvl w:ilvl="1" w:tplc="08090003" w:tentative="1">
      <w:start w:val="1"/>
      <w:numFmt w:val="bullet"/>
      <w:lvlText w:val="o"/>
      <w:lvlJc w:val="left"/>
      <w:pPr>
        <w:ind w:left="1878" w:hanging="360"/>
      </w:pPr>
      <w:rPr>
        <w:rFonts w:ascii="Courier New" w:hAnsi="Courier New" w:cs="Courier New" w:hint="default"/>
      </w:rPr>
    </w:lvl>
    <w:lvl w:ilvl="2" w:tplc="08090005" w:tentative="1">
      <w:start w:val="1"/>
      <w:numFmt w:val="bullet"/>
      <w:lvlText w:val=""/>
      <w:lvlJc w:val="left"/>
      <w:pPr>
        <w:ind w:left="2598" w:hanging="360"/>
      </w:pPr>
      <w:rPr>
        <w:rFonts w:ascii="Wingdings" w:hAnsi="Wingdings" w:hint="default"/>
      </w:rPr>
    </w:lvl>
    <w:lvl w:ilvl="3" w:tplc="08090001" w:tentative="1">
      <w:start w:val="1"/>
      <w:numFmt w:val="bullet"/>
      <w:lvlText w:val=""/>
      <w:lvlJc w:val="left"/>
      <w:pPr>
        <w:ind w:left="3318" w:hanging="360"/>
      </w:pPr>
      <w:rPr>
        <w:rFonts w:ascii="Symbol" w:hAnsi="Symbol" w:hint="default"/>
      </w:rPr>
    </w:lvl>
    <w:lvl w:ilvl="4" w:tplc="08090003" w:tentative="1">
      <w:start w:val="1"/>
      <w:numFmt w:val="bullet"/>
      <w:lvlText w:val="o"/>
      <w:lvlJc w:val="left"/>
      <w:pPr>
        <w:ind w:left="4038" w:hanging="360"/>
      </w:pPr>
      <w:rPr>
        <w:rFonts w:ascii="Courier New" w:hAnsi="Courier New" w:cs="Courier New" w:hint="default"/>
      </w:rPr>
    </w:lvl>
    <w:lvl w:ilvl="5" w:tplc="08090005" w:tentative="1">
      <w:start w:val="1"/>
      <w:numFmt w:val="bullet"/>
      <w:lvlText w:val=""/>
      <w:lvlJc w:val="left"/>
      <w:pPr>
        <w:ind w:left="4758" w:hanging="360"/>
      </w:pPr>
      <w:rPr>
        <w:rFonts w:ascii="Wingdings" w:hAnsi="Wingdings" w:hint="default"/>
      </w:rPr>
    </w:lvl>
    <w:lvl w:ilvl="6" w:tplc="08090001" w:tentative="1">
      <w:start w:val="1"/>
      <w:numFmt w:val="bullet"/>
      <w:lvlText w:val=""/>
      <w:lvlJc w:val="left"/>
      <w:pPr>
        <w:ind w:left="5478" w:hanging="360"/>
      </w:pPr>
      <w:rPr>
        <w:rFonts w:ascii="Symbol" w:hAnsi="Symbol" w:hint="default"/>
      </w:rPr>
    </w:lvl>
    <w:lvl w:ilvl="7" w:tplc="08090003" w:tentative="1">
      <w:start w:val="1"/>
      <w:numFmt w:val="bullet"/>
      <w:lvlText w:val="o"/>
      <w:lvlJc w:val="left"/>
      <w:pPr>
        <w:ind w:left="6198" w:hanging="360"/>
      </w:pPr>
      <w:rPr>
        <w:rFonts w:ascii="Courier New" w:hAnsi="Courier New" w:cs="Courier New" w:hint="default"/>
      </w:rPr>
    </w:lvl>
    <w:lvl w:ilvl="8" w:tplc="08090005" w:tentative="1">
      <w:start w:val="1"/>
      <w:numFmt w:val="bullet"/>
      <w:lvlText w:val=""/>
      <w:lvlJc w:val="left"/>
      <w:pPr>
        <w:ind w:left="6918" w:hanging="360"/>
      </w:pPr>
      <w:rPr>
        <w:rFonts w:ascii="Wingdings" w:hAnsi="Wingdings" w:hint="default"/>
      </w:rPr>
    </w:lvl>
  </w:abstractNum>
  <w:abstractNum w:abstractNumId="5" w15:restartNumberingAfterBreak="0">
    <w:nsid w:val="12091D8B"/>
    <w:multiLevelType w:val="hybridMultilevel"/>
    <w:tmpl w:val="30102424"/>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9575214"/>
    <w:multiLevelType w:val="hybridMultilevel"/>
    <w:tmpl w:val="350ED364"/>
    <w:lvl w:ilvl="0" w:tplc="0809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34AC5FAB"/>
    <w:multiLevelType w:val="hybridMultilevel"/>
    <w:tmpl w:val="51B4F8A0"/>
    <w:lvl w:ilvl="0" w:tplc="C6FC28C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6D1278"/>
    <w:multiLevelType w:val="hybridMultilevel"/>
    <w:tmpl w:val="E22C728A"/>
    <w:lvl w:ilvl="0" w:tplc="8AA44EAE">
      <w:start w:val="1"/>
      <w:numFmt w:val="bullet"/>
      <w:lvlText w:val=""/>
      <w:lvlJc w:val="left"/>
      <w:pPr>
        <w:ind w:left="323" w:hanging="360"/>
      </w:pPr>
      <w:rPr>
        <w:rFonts w:ascii="Wingdings" w:hAnsi="Wingdings" w:hint="default"/>
        <w:sz w:val="24"/>
      </w:rPr>
    </w:lvl>
    <w:lvl w:ilvl="1" w:tplc="08090003">
      <w:start w:val="1"/>
      <w:numFmt w:val="bullet"/>
      <w:lvlText w:val="o"/>
      <w:lvlJc w:val="left"/>
      <w:pPr>
        <w:ind w:left="1043" w:hanging="360"/>
      </w:pPr>
      <w:rPr>
        <w:rFonts w:ascii="Courier New" w:hAnsi="Courier New" w:cs="Courier New" w:hint="default"/>
      </w:rPr>
    </w:lvl>
    <w:lvl w:ilvl="2" w:tplc="08090005" w:tentative="1">
      <w:start w:val="1"/>
      <w:numFmt w:val="bullet"/>
      <w:lvlText w:val=""/>
      <w:lvlJc w:val="left"/>
      <w:pPr>
        <w:ind w:left="1763" w:hanging="360"/>
      </w:pPr>
      <w:rPr>
        <w:rFonts w:ascii="Wingdings" w:hAnsi="Wingdings" w:hint="default"/>
      </w:rPr>
    </w:lvl>
    <w:lvl w:ilvl="3" w:tplc="08090001" w:tentative="1">
      <w:start w:val="1"/>
      <w:numFmt w:val="bullet"/>
      <w:lvlText w:val=""/>
      <w:lvlJc w:val="left"/>
      <w:pPr>
        <w:ind w:left="2483" w:hanging="360"/>
      </w:pPr>
      <w:rPr>
        <w:rFonts w:ascii="Symbol" w:hAnsi="Symbol" w:hint="default"/>
      </w:rPr>
    </w:lvl>
    <w:lvl w:ilvl="4" w:tplc="08090003" w:tentative="1">
      <w:start w:val="1"/>
      <w:numFmt w:val="bullet"/>
      <w:lvlText w:val="o"/>
      <w:lvlJc w:val="left"/>
      <w:pPr>
        <w:ind w:left="3203" w:hanging="360"/>
      </w:pPr>
      <w:rPr>
        <w:rFonts w:ascii="Courier New" w:hAnsi="Courier New" w:cs="Courier New" w:hint="default"/>
      </w:rPr>
    </w:lvl>
    <w:lvl w:ilvl="5" w:tplc="08090005" w:tentative="1">
      <w:start w:val="1"/>
      <w:numFmt w:val="bullet"/>
      <w:lvlText w:val=""/>
      <w:lvlJc w:val="left"/>
      <w:pPr>
        <w:ind w:left="3923" w:hanging="360"/>
      </w:pPr>
      <w:rPr>
        <w:rFonts w:ascii="Wingdings" w:hAnsi="Wingdings" w:hint="default"/>
      </w:rPr>
    </w:lvl>
    <w:lvl w:ilvl="6" w:tplc="08090001" w:tentative="1">
      <w:start w:val="1"/>
      <w:numFmt w:val="bullet"/>
      <w:lvlText w:val=""/>
      <w:lvlJc w:val="left"/>
      <w:pPr>
        <w:ind w:left="4643" w:hanging="360"/>
      </w:pPr>
      <w:rPr>
        <w:rFonts w:ascii="Symbol" w:hAnsi="Symbol" w:hint="default"/>
      </w:rPr>
    </w:lvl>
    <w:lvl w:ilvl="7" w:tplc="08090003" w:tentative="1">
      <w:start w:val="1"/>
      <w:numFmt w:val="bullet"/>
      <w:lvlText w:val="o"/>
      <w:lvlJc w:val="left"/>
      <w:pPr>
        <w:ind w:left="5363" w:hanging="360"/>
      </w:pPr>
      <w:rPr>
        <w:rFonts w:ascii="Courier New" w:hAnsi="Courier New" w:cs="Courier New" w:hint="default"/>
      </w:rPr>
    </w:lvl>
    <w:lvl w:ilvl="8" w:tplc="08090005" w:tentative="1">
      <w:start w:val="1"/>
      <w:numFmt w:val="bullet"/>
      <w:lvlText w:val=""/>
      <w:lvlJc w:val="left"/>
      <w:pPr>
        <w:ind w:left="6083" w:hanging="360"/>
      </w:pPr>
      <w:rPr>
        <w:rFonts w:ascii="Wingdings" w:hAnsi="Wingdings" w:hint="default"/>
      </w:rPr>
    </w:lvl>
  </w:abstractNum>
  <w:abstractNum w:abstractNumId="9" w15:restartNumberingAfterBreak="0">
    <w:nsid w:val="495C1E5C"/>
    <w:multiLevelType w:val="hybridMultilevel"/>
    <w:tmpl w:val="0CA6AAA0"/>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0" w15:restartNumberingAfterBreak="0">
    <w:nsid w:val="50725A79"/>
    <w:multiLevelType w:val="hybridMultilevel"/>
    <w:tmpl w:val="96FA74D8"/>
    <w:lvl w:ilvl="0" w:tplc="F8E27CA0">
      <w:start w:val="1"/>
      <w:numFmt w:val="bullet"/>
      <w:lvlText w:val=""/>
      <w:lvlJc w:val="left"/>
      <w:pPr>
        <w:ind w:left="862" w:hanging="360"/>
      </w:pPr>
      <w:rPr>
        <w:rFonts w:ascii="Wingdings" w:hAnsi="Wingdings" w:hint="default"/>
        <w:sz w:val="2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5A0C45E5"/>
    <w:multiLevelType w:val="hybridMultilevel"/>
    <w:tmpl w:val="CABE853C"/>
    <w:lvl w:ilvl="0" w:tplc="08090001">
      <w:start w:val="1"/>
      <w:numFmt w:val="bullet"/>
      <w:lvlText w:val=""/>
      <w:lvlJc w:val="left"/>
      <w:pPr>
        <w:ind w:left="654" w:hanging="360"/>
      </w:pPr>
      <w:rPr>
        <w:rFonts w:ascii="Symbol" w:hAnsi="Symbol" w:hint="default"/>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12" w15:restartNumberingAfterBreak="0">
    <w:nsid w:val="7BEA19EB"/>
    <w:multiLevelType w:val="hybridMultilevel"/>
    <w:tmpl w:val="EBC2F3FC"/>
    <w:lvl w:ilvl="0" w:tplc="0809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0"/>
  </w:num>
  <w:num w:numId="2">
    <w:abstractNumId w:val="11"/>
  </w:num>
  <w:num w:numId="3">
    <w:abstractNumId w:val="1"/>
  </w:num>
  <w:num w:numId="4">
    <w:abstractNumId w:val="6"/>
  </w:num>
  <w:num w:numId="5">
    <w:abstractNumId w:val="12"/>
  </w:num>
  <w:num w:numId="6">
    <w:abstractNumId w:val="9"/>
  </w:num>
  <w:num w:numId="7">
    <w:abstractNumId w:val="7"/>
  </w:num>
  <w:num w:numId="8">
    <w:abstractNumId w:val="3"/>
  </w:num>
  <w:num w:numId="9">
    <w:abstractNumId w:val="8"/>
  </w:num>
  <w:num w:numId="10">
    <w:abstractNumId w:val="5"/>
  </w:num>
  <w:num w:numId="11">
    <w:abstractNumId w:val="10"/>
  </w:num>
  <w:num w:numId="12">
    <w:abstractNumId w:val="4"/>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1" w:cryptProviderType="rsaAES" w:cryptAlgorithmClass="hash" w:cryptAlgorithmType="typeAny" w:cryptAlgorithmSid="14" w:cryptSpinCount="100000" w:hash="7dpCkQgbfd9e5cJa623aw2xbUvamqsmSnSgYmBnz/sWMZ/MvEnqcFHVbgP4CxUh5YHtGkK+IaLzEEkz0EGKOzg==" w:salt="WAuge5KrCQkEyABBP8jlS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4E5"/>
    <w:rsid w:val="000B6678"/>
    <w:rsid w:val="000E7515"/>
    <w:rsid w:val="00165325"/>
    <w:rsid w:val="00230C61"/>
    <w:rsid w:val="00271C09"/>
    <w:rsid w:val="002A64E5"/>
    <w:rsid w:val="00400D0C"/>
    <w:rsid w:val="00517718"/>
    <w:rsid w:val="00684BD0"/>
    <w:rsid w:val="006A3453"/>
    <w:rsid w:val="007C2F0A"/>
    <w:rsid w:val="008A7662"/>
    <w:rsid w:val="00BB5A38"/>
    <w:rsid w:val="00C02BAA"/>
    <w:rsid w:val="00D75CB9"/>
    <w:rsid w:val="00FC1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3E819A"/>
  <w15:chartTrackingRefBased/>
  <w15:docId w15:val="{3DF38277-274C-4560-BFC4-C7CDF918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4E5"/>
  </w:style>
  <w:style w:type="paragraph" w:styleId="Heading1">
    <w:name w:val="heading 1"/>
    <w:basedOn w:val="Normal"/>
    <w:next w:val="Normal"/>
    <w:link w:val="Heading1Char"/>
    <w:uiPriority w:val="9"/>
    <w:qFormat/>
    <w:rsid w:val="002A64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64E5"/>
    <w:pPr>
      <w:spacing w:line="276" w:lineRule="auto"/>
      <w:ind w:left="-567"/>
      <w:outlineLvl w:val="1"/>
    </w:pPr>
    <w:rPr>
      <w:rFonts w:ascii="Trebuchet MS" w:hAnsi="Trebuchet MS"/>
      <w:b/>
      <w:iCs/>
      <w:color w:val="0073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64E5"/>
    <w:rPr>
      <w:rFonts w:ascii="Trebuchet MS" w:hAnsi="Trebuchet MS"/>
      <w:b/>
      <w:iCs/>
      <w:color w:val="00737F"/>
      <w:sz w:val="28"/>
      <w:szCs w:val="28"/>
    </w:rPr>
  </w:style>
  <w:style w:type="paragraph" w:styleId="ListParagraph">
    <w:name w:val="List Paragraph"/>
    <w:basedOn w:val="Normal"/>
    <w:uiPriority w:val="34"/>
    <w:qFormat/>
    <w:rsid w:val="002A64E5"/>
    <w:pPr>
      <w:numPr>
        <w:numId w:val="1"/>
      </w:numPr>
      <w:spacing w:after="120" w:line="281" w:lineRule="auto"/>
      <w:contextualSpacing/>
    </w:pPr>
    <w:rPr>
      <w:sz w:val="17"/>
      <w:szCs w:val="17"/>
    </w:rPr>
  </w:style>
  <w:style w:type="paragraph" w:styleId="FootnoteText">
    <w:name w:val="footnote text"/>
    <w:basedOn w:val="Normal"/>
    <w:link w:val="FootnoteTextChar"/>
    <w:uiPriority w:val="99"/>
    <w:semiHidden/>
    <w:unhideWhenUsed/>
    <w:rsid w:val="002A64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64E5"/>
    <w:rPr>
      <w:sz w:val="20"/>
      <w:szCs w:val="20"/>
    </w:rPr>
  </w:style>
  <w:style w:type="character" w:styleId="FootnoteReference">
    <w:name w:val="footnote reference"/>
    <w:basedOn w:val="DefaultParagraphFont"/>
    <w:uiPriority w:val="99"/>
    <w:unhideWhenUsed/>
    <w:rsid w:val="002A64E5"/>
    <w:rPr>
      <w:vertAlign w:val="superscript"/>
    </w:rPr>
  </w:style>
  <w:style w:type="character" w:styleId="Hyperlink">
    <w:name w:val="Hyperlink"/>
    <w:basedOn w:val="DefaultParagraphFont"/>
    <w:uiPriority w:val="99"/>
    <w:unhideWhenUsed/>
    <w:rsid w:val="002A64E5"/>
    <w:rPr>
      <w:color w:val="0563C1" w:themeColor="hyperlink"/>
      <w:u w:val="single"/>
    </w:rPr>
  </w:style>
  <w:style w:type="paragraph" w:styleId="NoSpacing">
    <w:name w:val="No Spacing"/>
    <w:link w:val="NoSpacingChar"/>
    <w:uiPriority w:val="1"/>
    <w:qFormat/>
    <w:rsid w:val="002A64E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A64E5"/>
    <w:rPr>
      <w:rFonts w:eastAsiaTheme="minorEastAsia"/>
      <w:lang w:val="en-US"/>
    </w:rPr>
  </w:style>
  <w:style w:type="character" w:customStyle="1" w:styleId="Heading1Char">
    <w:name w:val="Heading 1 Char"/>
    <w:basedOn w:val="DefaultParagraphFont"/>
    <w:link w:val="Heading1"/>
    <w:uiPriority w:val="9"/>
    <w:rsid w:val="002A64E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A64E5"/>
    <w:pPr>
      <w:outlineLvl w:val="9"/>
    </w:pPr>
    <w:rPr>
      <w:lang w:val="en-US"/>
    </w:rPr>
  </w:style>
  <w:style w:type="paragraph" w:styleId="TOC2">
    <w:name w:val="toc 2"/>
    <w:basedOn w:val="Normal"/>
    <w:next w:val="Normal"/>
    <w:autoRedefine/>
    <w:uiPriority w:val="39"/>
    <w:unhideWhenUsed/>
    <w:rsid w:val="002A64E5"/>
    <w:pPr>
      <w:spacing w:after="100"/>
      <w:ind w:left="220"/>
    </w:pPr>
  </w:style>
  <w:style w:type="paragraph" w:styleId="Header">
    <w:name w:val="header"/>
    <w:basedOn w:val="Normal"/>
    <w:link w:val="HeaderChar"/>
    <w:uiPriority w:val="99"/>
    <w:unhideWhenUsed/>
    <w:rsid w:val="002A64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4E5"/>
  </w:style>
  <w:style w:type="paragraph" w:styleId="Footer">
    <w:name w:val="footer"/>
    <w:basedOn w:val="Normal"/>
    <w:link w:val="FooterChar"/>
    <w:uiPriority w:val="99"/>
    <w:unhideWhenUsed/>
    <w:rsid w:val="002A64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4E5"/>
  </w:style>
  <w:style w:type="paragraph" w:styleId="BalloonText">
    <w:name w:val="Balloon Text"/>
    <w:basedOn w:val="Normal"/>
    <w:link w:val="BalloonTextChar"/>
    <w:uiPriority w:val="99"/>
    <w:semiHidden/>
    <w:unhideWhenUsed/>
    <w:rsid w:val="002A64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4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ofcom.org.uk/__data/assets/pdf_file/0022/152482/discussion-paper-making-communications-markets-work-well-for-customers.pdf" TargetMode="External"/><Relationship Id="rId3" Type="http://schemas.openxmlformats.org/officeDocument/2006/relationships/hyperlink" Target="https://www.ons.gov.uk/peoplepopulationandcommunity/personalandhouseholdfinances/expenditure/bulletins/familyspendingintheuk/financialyearending2018" TargetMode="External"/><Relationship Id="rId7" Type="http://schemas.openxmlformats.org/officeDocument/2006/relationships/hyperlink" Target="https://www.ofcom.org.uk/__data/assets/pdf_file/0018/132912/Access-and-Inclusion-report-2018.pdf" TargetMode="External"/><Relationship Id="rId2" Type="http://schemas.openxmlformats.org/officeDocument/2006/relationships/hyperlink" Target="https://www.ofcom.org.uk/__data/assets/pdf_file/0028/155278/communications-market-report-2019.pdf" TargetMode="External"/><Relationship Id="rId1" Type="http://schemas.openxmlformats.org/officeDocument/2006/relationships/hyperlink" Target="https://www.communicationsconsumerpanel.org.uk/research-and-reports/still-going-round-in-circles-complaints-handling-in-telecoms" TargetMode="External"/><Relationship Id="rId6" Type="http://schemas.openxmlformats.org/officeDocument/2006/relationships/hyperlink" Target="https://britainthinks.com/news/getting-a-good-deal-on-a-low-income-a-report-for-cma" TargetMode="External"/><Relationship Id="rId5" Type="http://schemas.openxmlformats.org/officeDocument/2006/relationships/hyperlink" Target="https://www.ofcom.org.uk/__data/assets/pdf_file/0022/113458/Engagement-Qualitative-Research-Report,-2017.pdf" TargetMode="External"/><Relationship Id="rId10" Type="http://schemas.openxmlformats.org/officeDocument/2006/relationships/hyperlink" Target="https://www.communicationsconsumerpanel.org.uk/news-latest/latest/post/739-fairer-prices-for-broadband-customers-and-a-proposed-guide-for-telecoms-providers-on-treating-their-vulnerable-customers-fairly" TargetMode="External"/><Relationship Id="rId4" Type="http://schemas.openxmlformats.org/officeDocument/2006/relationships/hyperlink" Target="https://www.ofcom.org.uk/__data/assets/pdf_file/0026/95138/Affordability-of-Communications-Services-Tracker-2016.pdf" TargetMode="External"/><Relationship Id="rId9" Type="http://schemas.openxmlformats.org/officeDocument/2006/relationships/hyperlink" Target="https://www.ofcom.org.uk/__data/assets/pdf_file/0018/168003/broadband-price-differential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D157B8E7DD4F418BB85DD7C0E5CC5D"/>
        <w:category>
          <w:name w:val="General"/>
          <w:gallery w:val="placeholder"/>
        </w:category>
        <w:types>
          <w:type w:val="bbPlcHdr"/>
        </w:types>
        <w:behaviors>
          <w:behavior w:val="content"/>
        </w:behaviors>
        <w:guid w:val="{BD69005F-ED71-42EA-ACE7-2DDC8B8FD76B}"/>
      </w:docPartPr>
      <w:docPartBody>
        <w:p w:rsidR="00DF0AD1" w:rsidRDefault="00902434" w:rsidP="00902434">
          <w:pPr>
            <w:pStyle w:val="31D157B8E7DD4F418BB85DD7C0E5CC5D"/>
          </w:pPr>
          <w:r>
            <w:rPr>
              <w:rFonts w:asciiTheme="majorHAnsi" w:eastAsiaTheme="majorEastAsia" w:hAnsiTheme="majorHAnsi" w:cstheme="majorBidi"/>
              <w:color w:val="4472C4" w:themeColor="accent1"/>
              <w:sz w:val="88"/>
              <w:szCs w:val="88"/>
            </w:rPr>
            <w:t>[Document title]</w:t>
          </w:r>
        </w:p>
      </w:docPartBody>
    </w:docPart>
    <w:docPart>
      <w:docPartPr>
        <w:name w:val="F1E8E811BE8C4D28BC539B797905E5E5"/>
        <w:category>
          <w:name w:val="General"/>
          <w:gallery w:val="placeholder"/>
        </w:category>
        <w:types>
          <w:type w:val="bbPlcHdr"/>
        </w:types>
        <w:behaviors>
          <w:behavior w:val="content"/>
        </w:behaviors>
        <w:guid w:val="{3D5CF56D-3611-46B1-8DEA-090DAF488E00}"/>
      </w:docPartPr>
      <w:docPartBody>
        <w:p w:rsidR="00DF0AD1" w:rsidRDefault="00902434" w:rsidP="00902434">
          <w:pPr>
            <w:pStyle w:val="F1E8E811BE8C4D28BC539B797905E5E5"/>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434"/>
    <w:rsid w:val="008E3A58"/>
    <w:rsid w:val="00902434"/>
    <w:rsid w:val="00DF0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D157B8E7DD4F418BB85DD7C0E5CC5D">
    <w:name w:val="31D157B8E7DD4F418BB85DD7C0E5CC5D"/>
    <w:rsid w:val="00902434"/>
  </w:style>
  <w:style w:type="paragraph" w:customStyle="1" w:styleId="F1E8E811BE8C4D28BC539B797905E5E5">
    <w:name w:val="F1E8E811BE8C4D28BC539B797905E5E5"/>
    <w:rsid w:val="009024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D573436D761B4095AC662A111489A0" ma:contentTypeVersion="15" ma:contentTypeDescription="Create a new document." ma:contentTypeScope="" ma:versionID="f8623ee452353195e5bf57482f120bfa">
  <xsd:schema xmlns:xsd="http://www.w3.org/2001/XMLSchema" xmlns:xs="http://www.w3.org/2001/XMLSchema" xmlns:p="http://schemas.microsoft.com/office/2006/metadata/properties" xmlns:ns3="ed1405a1-578d-47ad-a272-5ed16773c14e" xmlns:ns4="3280b507-aca7-44bc-9d35-909c802bb4fe" targetNamespace="http://schemas.microsoft.com/office/2006/metadata/properties" ma:root="true" ma:fieldsID="2a9401837a981e45023a34437c02d974" ns3:_="" ns4:_="">
    <xsd:import namespace="ed1405a1-578d-47ad-a272-5ed16773c14e"/>
    <xsd:import namespace="3280b507-aca7-44bc-9d35-909c802bb4f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405a1-578d-47ad-a272-5ed16773c14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80b507-aca7-44bc-9d35-909c802bb4f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41C1C-3B3F-49C1-9F54-E2272F56D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405a1-578d-47ad-a272-5ed16773c14e"/>
    <ds:schemaRef ds:uri="3280b507-aca7-44bc-9d35-909c802bb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1EF629-D22C-463F-B121-69C12B50A869}">
  <ds:schemaRefs>
    <ds:schemaRef ds:uri="http://schemas.openxmlformats.org/package/2006/metadata/core-properties"/>
    <ds:schemaRef ds:uri="http://purl.org/dc/elements/1.1/"/>
    <ds:schemaRef ds:uri="http://schemas.microsoft.com/office/infopath/2007/PartnerControls"/>
    <ds:schemaRef ds:uri="ed1405a1-578d-47ad-a272-5ed16773c14e"/>
    <ds:schemaRef ds:uri="http://schemas.microsoft.com/office/2006/metadata/properties"/>
    <ds:schemaRef ds:uri="http://purl.org/dc/terms/"/>
    <ds:schemaRef ds:uri="http://schemas.microsoft.com/office/2006/documentManagement/types"/>
    <ds:schemaRef ds:uri="3280b507-aca7-44bc-9d35-909c802bb4fe"/>
    <ds:schemaRef ds:uri="http://www.w3.org/XML/1998/namespace"/>
    <ds:schemaRef ds:uri="http://purl.org/dc/dcmitype/"/>
  </ds:schemaRefs>
</ds:datastoreItem>
</file>

<file path=customXml/itemProps3.xml><?xml version="1.0" encoding="utf-8"?>
<ds:datastoreItem xmlns:ds="http://schemas.openxmlformats.org/officeDocument/2006/customXml" ds:itemID="{AAB9A208-F989-4686-9B1C-6F811E0CD1CF}">
  <ds:schemaRefs>
    <ds:schemaRef ds:uri="http://schemas.microsoft.com/sharepoint/v3/contenttype/forms"/>
  </ds:schemaRefs>
</ds:datastoreItem>
</file>

<file path=customXml/itemProps4.xml><?xml version="1.0" encoding="utf-8"?>
<ds:datastoreItem xmlns:ds="http://schemas.openxmlformats.org/officeDocument/2006/customXml" ds:itemID="{5795701D-09ED-477E-8843-73CCF298C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5702</Words>
  <Characters>32502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Don’t cut me off!</vt:lpstr>
    </vt:vector>
  </TitlesOfParts>
  <Company/>
  <LinksUpToDate>false</LinksUpToDate>
  <CharactersWithSpaces>38128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Don’t cut me off!</dc:title>
  <dc:subject>A vicious circle of debt accumulation in telecoms</dc:subject>
  <dc:creator>Jenny Borritt</dc:creator>
  <cp:keywords/>
  <dc:description/>
  <cp:lastModifiedBy>Chloe Newbold</cp:lastModifiedBy>
  <cp:revision>4</cp:revision>
  <dcterms:created xsi:type="dcterms:W3CDTF">2020-01-27T14:50:00Z</dcterms:created>
  <dcterms:modified xsi:type="dcterms:W3CDTF">2020-01-27T14:57:00Z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iteId">
    <vt:lpwstr>0af648de-310c-4068-8ae4-f9418bae24cc</vt:lpwstr>
  </property>
  <property fmtid="{D5CDD505-2E9C-101B-9397-08002B2CF9AE}" pid="4" name="MSIP_Label_5a50d26f-5c2c-4137-8396-1b24eb24286c_Owner">
    <vt:lpwstr>Jenny.Borritt@ofcom.org.uk</vt:lpwstr>
  </property>
  <property fmtid="{D5CDD505-2E9C-101B-9397-08002B2CF9AE}" pid="5" name="MSIP_Label_5a50d26f-5c2c-4137-8396-1b24eb24286c_SetDate">
    <vt:lpwstr>2020-01-27T12:24:42.9969384Z</vt:lpwstr>
  </property>
  <property fmtid="{D5CDD505-2E9C-101B-9397-08002B2CF9AE}" pid="6" name="MSIP_Label_5a50d26f-5c2c-4137-8396-1b24eb24286c_Name">
    <vt:lpwstr>Protected</vt:lpwstr>
  </property>
  <property fmtid="{D5CDD505-2E9C-101B-9397-08002B2CF9AE}" pid="7" name="MSIP_Label_5a50d26f-5c2c-4137-8396-1b24eb24286c_Application">
    <vt:lpwstr>Microsoft Azure Information Protection</vt:lpwstr>
  </property>
  <property fmtid="{D5CDD505-2E9C-101B-9397-08002B2CF9AE}" pid="8" name="MSIP_Label_5a50d26f-5c2c-4137-8396-1b24eb24286c_ActionId">
    <vt:lpwstr>ea6046ed-b29e-4055-9c19-03920691a874</vt:lpwstr>
  </property>
  <property fmtid="{D5CDD505-2E9C-101B-9397-08002B2CF9AE}" pid="9" name="MSIP_Label_5a50d26f-5c2c-4137-8396-1b24eb24286c_Extended_MSFT_Method">
    <vt:lpwstr>Manual</vt:lpwstr>
  </property>
  <property fmtid="{D5CDD505-2E9C-101B-9397-08002B2CF9AE}" pid="10" name="Sensitivity">
    <vt:lpwstr>Protected</vt:lpwstr>
  </property>
  <property fmtid="{D5CDD505-2E9C-101B-9397-08002B2CF9AE}" pid="11" name="ContentTypeId">
    <vt:lpwstr>0x01010062D573436D761B4095AC662A111489A0</vt:lpwstr>
  </property>
</Properties>
</file>