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227910963"/>
        <w:docPartObj>
          <w:docPartGallery w:val="Cover Pages"/>
          <w:docPartUnique/>
        </w:docPartObj>
      </w:sdtPr>
      <w:sdtEndPr>
        <w:rPr>
          <w:rFonts w:ascii="Trebuchet MS" w:hAnsi="Trebuchet MS"/>
          <w:b/>
          <w:bCs/>
          <w:color w:val="008080"/>
        </w:rPr>
      </w:sdtEndPr>
      <w:sdtContent>
        <w:p w14:paraId="024F97D9" w14:textId="4DCF1B76" w:rsidR="00DD6D25" w:rsidRDefault="005E3761" w:rsidP="004B3657">
          <w:pPr>
            <w:tabs>
              <w:tab w:val="left" w:pos="1056"/>
            </w:tabs>
          </w:pPr>
          <w:r>
            <w:rPr>
              <w:rFonts w:ascii="Trebuchet MS" w:hAnsi="Trebuchet MS"/>
              <w:b/>
              <w:bCs/>
              <w:noProof/>
              <w:color w:val="008080"/>
              <w:shd w:val="clear" w:color="auto" w:fill="E6E6E6"/>
            </w:rPr>
            <w:drawing>
              <wp:inline distT="0" distB="0" distL="0" distR="0" wp14:anchorId="718D343F" wp14:editId="627958F6">
                <wp:extent cx="5773249" cy="4185285"/>
                <wp:effectExtent l="0" t="0" r="0" b="571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66582" cy="4252946"/>
                        </a:xfrm>
                        <a:prstGeom prst="rect">
                          <a:avLst/>
                        </a:prstGeom>
                      </pic:spPr>
                    </pic:pic>
                  </a:graphicData>
                </a:graphic>
              </wp:inline>
            </w:drawing>
          </w:r>
        </w:p>
        <w:p w14:paraId="131A744A" w14:textId="47DC31C4" w:rsidR="00DD6D25" w:rsidRDefault="00DD6D25" w:rsidP="00D6063B">
          <w:pPr>
            <w:tabs>
              <w:tab w:val="left" w:pos="1056"/>
            </w:tabs>
          </w:pPr>
        </w:p>
        <w:p w14:paraId="6D7C24D1" w14:textId="77777777" w:rsidR="00A66EE0" w:rsidRDefault="00A66EE0" w:rsidP="00A66EE0">
          <w:pPr>
            <w:pStyle w:val="NoSpacing"/>
            <w:jc w:val="right"/>
            <w:rPr>
              <w:rFonts w:ascii="Trebuchet MS" w:hAnsi="Trebuchet MS"/>
              <w:b/>
              <w:bCs/>
              <w:sz w:val="36"/>
              <w:szCs w:val="36"/>
            </w:rPr>
          </w:pPr>
          <w:bookmarkStart w:id="0" w:name="_Hlk72504823"/>
          <w:bookmarkEnd w:id="0"/>
          <w:r w:rsidRPr="00981009">
            <w:rPr>
              <w:rFonts w:ascii="Trebuchet MS" w:hAnsi="Trebuchet MS"/>
              <w:b/>
              <w:bCs/>
              <w:sz w:val="36"/>
              <w:szCs w:val="36"/>
            </w:rPr>
            <w:t xml:space="preserve">Contacting Communications Providers: </w:t>
          </w:r>
        </w:p>
        <w:p w14:paraId="4E9D5CE9" w14:textId="7A92794D" w:rsidR="00A66EE0" w:rsidRDefault="00A66EE0" w:rsidP="00A66EE0">
          <w:pPr>
            <w:pStyle w:val="NoSpacing"/>
            <w:jc w:val="right"/>
            <w:rPr>
              <w:rFonts w:ascii="Trebuchet MS" w:hAnsi="Trebuchet MS"/>
              <w:color w:val="595959" w:themeColor="text1" w:themeTint="A6"/>
              <w:sz w:val="36"/>
              <w:szCs w:val="36"/>
            </w:rPr>
          </w:pPr>
          <w:r w:rsidRPr="00234261">
            <w:rPr>
              <w:rFonts w:ascii="Trebuchet MS" w:hAnsi="Trebuchet MS"/>
              <w:color w:val="262626" w:themeColor="text1" w:themeTint="D9"/>
              <w:sz w:val="36"/>
              <w:szCs w:val="36"/>
            </w:rPr>
            <w:t xml:space="preserve">What </w:t>
          </w:r>
          <w:r>
            <w:rPr>
              <w:rFonts w:ascii="Trebuchet MS" w:hAnsi="Trebuchet MS"/>
              <w:color w:val="262626" w:themeColor="text1" w:themeTint="D9"/>
              <w:sz w:val="36"/>
              <w:szCs w:val="36"/>
            </w:rPr>
            <w:t>can we</w:t>
          </w:r>
          <w:r w:rsidRPr="00234261">
            <w:rPr>
              <w:rFonts w:ascii="Trebuchet MS" w:hAnsi="Trebuchet MS"/>
              <w:color w:val="262626" w:themeColor="text1" w:themeTint="D9"/>
              <w:sz w:val="36"/>
              <w:szCs w:val="36"/>
            </w:rPr>
            <w:t xml:space="preserve"> do when </w:t>
          </w:r>
          <w:r>
            <w:rPr>
              <w:rFonts w:ascii="Trebuchet MS" w:hAnsi="Trebuchet MS"/>
              <w:color w:val="262626" w:themeColor="text1" w:themeTint="D9"/>
              <w:sz w:val="36"/>
              <w:szCs w:val="36"/>
            </w:rPr>
            <w:t>we</w:t>
          </w:r>
          <w:r w:rsidRPr="00234261">
            <w:rPr>
              <w:rFonts w:ascii="Trebuchet MS" w:hAnsi="Trebuchet MS"/>
              <w:color w:val="262626" w:themeColor="text1" w:themeTint="D9"/>
              <w:sz w:val="36"/>
              <w:szCs w:val="36"/>
            </w:rPr>
            <w:t xml:space="preserve"> can’t get through</w:t>
          </w:r>
          <w:r>
            <w:rPr>
              <w:rFonts w:ascii="Trebuchet MS" w:hAnsi="Trebuchet MS"/>
              <w:color w:val="262626" w:themeColor="text1" w:themeTint="D9"/>
              <w:sz w:val="36"/>
              <w:szCs w:val="36"/>
            </w:rPr>
            <w:t>?</w:t>
          </w:r>
          <w:r w:rsidRPr="00234261">
            <w:rPr>
              <w:rFonts w:ascii="Trebuchet MS" w:hAnsi="Trebuchet MS"/>
              <w:color w:val="262626" w:themeColor="text1" w:themeTint="D9"/>
              <w:sz w:val="36"/>
              <w:szCs w:val="36"/>
            </w:rPr>
            <w:t xml:space="preserve"> </w:t>
          </w:r>
        </w:p>
        <w:p w14:paraId="6EBFBC93" w14:textId="77777777" w:rsidR="00A66EE0" w:rsidRDefault="00A66EE0" w:rsidP="00A66EE0">
          <w:pPr>
            <w:pStyle w:val="NoSpacing"/>
            <w:jc w:val="right"/>
            <w:rPr>
              <w:rFonts w:ascii="Trebuchet MS" w:hAnsi="Trebuchet MS"/>
              <w:color w:val="595959" w:themeColor="text1" w:themeTint="A6"/>
              <w:sz w:val="36"/>
              <w:szCs w:val="36"/>
            </w:rPr>
          </w:pPr>
        </w:p>
        <w:p w14:paraId="6FDC7773" w14:textId="77777777" w:rsidR="00A66EE0" w:rsidRDefault="00A66EE0" w:rsidP="00A66EE0">
          <w:pPr>
            <w:pStyle w:val="NoSpacing"/>
            <w:jc w:val="right"/>
            <w:rPr>
              <w:rFonts w:ascii="Trebuchet MS" w:hAnsi="Trebuchet MS"/>
              <w:color w:val="595959" w:themeColor="text1" w:themeTint="A6"/>
              <w:sz w:val="36"/>
              <w:szCs w:val="36"/>
            </w:rPr>
          </w:pPr>
        </w:p>
        <w:p w14:paraId="06024192" w14:textId="4CB2510F" w:rsidR="00A66EE0" w:rsidRPr="00981009" w:rsidRDefault="00A66EE0" w:rsidP="00A66EE0">
          <w:pPr>
            <w:pStyle w:val="NoSpacing"/>
            <w:jc w:val="right"/>
            <w:rPr>
              <w:rFonts w:ascii="Trebuchet MS" w:hAnsi="Trebuchet MS"/>
              <w:b/>
              <w:bCs/>
              <w:sz w:val="36"/>
              <w:szCs w:val="36"/>
            </w:rPr>
          </w:pPr>
          <w:r w:rsidRPr="00CC7B8A">
            <w:rPr>
              <w:rFonts w:ascii="Trebuchet MS" w:hAnsi="Trebuchet MS"/>
              <w:color w:val="595959" w:themeColor="text1" w:themeTint="A6"/>
              <w:sz w:val="36"/>
              <w:szCs w:val="36"/>
            </w:rPr>
            <w:t xml:space="preserve"> </w:t>
          </w:r>
        </w:p>
        <w:p w14:paraId="19EB4115" w14:textId="77777777" w:rsidR="00A66EE0" w:rsidRDefault="00A66EE0" w:rsidP="00A66EE0">
          <w:pPr>
            <w:tabs>
              <w:tab w:val="left" w:pos="1056"/>
            </w:tabs>
            <w:jc w:val="right"/>
          </w:pPr>
          <w:sdt>
            <w:sdtPr>
              <w:rPr>
                <w:rFonts w:ascii="Trebuchet MS" w:hAnsi="Trebuchet MS" w:cs="Times New Roman"/>
                <w:b/>
                <w:bCs/>
                <w:color w:val="262626" w:themeColor="text1" w:themeTint="D9"/>
                <w:sz w:val="28"/>
                <w:szCs w:val="28"/>
                <w:shd w:val="clear" w:color="auto" w:fill="E6E6E6"/>
              </w:rPr>
              <w:alias w:val="Abstract"/>
              <w:tag w:val=""/>
              <w:id w:val="1375273687"/>
              <w:dataBinding w:prefixMappings="xmlns:ns0='http://schemas.microsoft.com/office/2006/coverPageProps' " w:xpath="/ns0:CoverPageProperties[1]/ns0:Abstract[1]" w:storeItemID="{55AF091B-3C7A-41E3-B477-F2FDAA23CFDA}"/>
              <w:text w:multiLine="1"/>
            </w:sdtPr>
            <w:sdtContent>
              <w:r w:rsidRPr="004563B4">
                <w:rPr>
                  <w:rFonts w:ascii="Trebuchet MS" w:hAnsi="Trebuchet MS" w:cs="Times New Roman"/>
                  <w:b/>
                  <w:bCs/>
                  <w:color w:val="262626" w:themeColor="text1" w:themeTint="D9"/>
                  <w:sz w:val="28"/>
                  <w:szCs w:val="28"/>
                </w:rPr>
                <w:t xml:space="preserve">A report on the experiences of consumers who have been </w:t>
              </w:r>
              <w:r>
                <w:rPr>
                  <w:rFonts w:ascii="Trebuchet MS" w:hAnsi="Trebuchet MS" w:cs="Times New Roman"/>
                  <w:b/>
                  <w:bCs/>
                  <w:color w:val="262626" w:themeColor="text1" w:themeTint="D9"/>
                  <w:sz w:val="28"/>
                  <w:szCs w:val="28"/>
                </w:rPr>
                <w:br/>
              </w:r>
              <w:r w:rsidRPr="004563B4">
                <w:rPr>
                  <w:rFonts w:ascii="Trebuchet MS" w:hAnsi="Trebuchet MS" w:cs="Times New Roman"/>
                  <w:b/>
                  <w:bCs/>
                  <w:color w:val="262626" w:themeColor="text1" w:themeTint="D9"/>
                  <w:sz w:val="28"/>
                  <w:szCs w:val="28"/>
                </w:rPr>
                <w:t xml:space="preserve">unable to use their preferred communications channel </w:t>
              </w:r>
              <w:r>
                <w:rPr>
                  <w:rFonts w:ascii="Trebuchet MS" w:hAnsi="Trebuchet MS" w:cs="Times New Roman"/>
                  <w:b/>
                  <w:bCs/>
                  <w:color w:val="262626" w:themeColor="text1" w:themeTint="D9"/>
                  <w:sz w:val="28"/>
                  <w:szCs w:val="28"/>
                </w:rPr>
                <w:br/>
              </w:r>
              <w:r w:rsidRPr="004563B4">
                <w:rPr>
                  <w:rFonts w:ascii="Trebuchet MS" w:hAnsi="Trebuchet MS" w:cs="Times New Roman"/>
                  <w:b/>
                  <w:bCs/>
                  <w:color w:val="262626" w:themeColor="text1" w:themeTint="D9"/>
                  <w:sz w:val="28"/>
                  <w:szCs w:val="28"/>
                </w:rPr>
                <w:t>during the pandemic</w:t>
              </w:r>
              <w:r w:rsidRPr="004563B4">
                <w:rPr>
                  <w:rFonts w:ascii="Trebuchet MS" w:hAnsi="Trebuchet MS" w:cs="Times New Roman"/>
                  <w:b/>
                  <w:bCs/>
                  <w:color w:val="262626" w:themeColor="text1" w:themeTint="D9"/>
                  <w:sz w:val="28"/>
                  <w:szCs w:val="28"/>
                </w:rPr>
                <w:br/>
              </w:r>
              <w:r w:rsidRPr="004563B4">
                <w:rPr>
                  <w:rFonts w:ascii="Trebuchet MS" w:hAnsi="Trebuchet MS" w:cs="Times New Roman"/>
                  <w:b/>
                  <w:bCs/>
                  <w:color w:val="262626" w:themeColor="text1" w:themeTint="D9"/>
                  <w:sz w:val="28"/>
                  <w:szCs w:val="28"/>
                </w:rPr>
                <w:br/>
                <w:t>Communications Consumer Panel 2021</w:t>
              </w:r>
            </w:sdtContent>
          </w:sdt>
        </w:p>
        <w:p w14:paraId="51DEB8A0" w14:textId="028DEDDF" w:rsidR="00A66EE0" w:rsidRPr="00A66EE0" w:rsidRDefault="00A66EE0" w:rsidP="00A66EE0">
          <w:pPr>
            <w:tabs>
              <w:tab w:val="left" w:pos="1056"/>
            </w:tabs>
            <w:jc w:val="right"/>
          </w:pPr>
          <w:r>
            <w:rPr>
              <w:rFonts w:ascii="Trebuchet MS" w:hAnsi="Trebuchet MS"/>
              <w:b/>
              <w:bCs/>
              <w:noProof/>
              <w:color w:val="008080"/>
            </w:rPr>
            <w:drawing>
              <wp:inline distT="0" distB="0" distL="0" distR="0" wp14:anchorId="5329F72B" wp14:editId="0D1DFD2D">
                <wp:extent cx="2397042" cy="1042988"/>
                <wp:effectExtent l="0" t="0" r="3810" b="508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2556821" cy="1112510"/>
                        </a:xfrm>
                        <a:prstGeom prst="rect">
                          <a:avLst/>
                        </a:prstGeom>
                      </pic:spPr>
                    </pic:pic>
                  </a:graphicData>
                </a:graphic>
              </wp:inline>
            </w:drawing>
          </w:r>
        </w:p>
        <w:p w14:paraId="78986E1A" w14:textId="77777777" w:rsidR="00B1535A" w:rsidRDefault="00B1535A" w:rsidP="0045178A">
          <w:pPr>
            <w:rPr>
              <w:rStyle w:val="Heading1Char"/>
              <w:rFonts w:ascii="Trebuchet MS" w:hAnsi="Trebuchet MS"/>
              <w:b/>
              <w:bCs/>
              <w:color w:val="auto"/>
            </w:rPr>
          </w:pPr>
        </w:p>
        <w:p w14:paraId="39AA6967" w14:textId="77777777" w:rsidR="00B1535A" w:rsidRDefault="00B1535A" w:rsidP="0045178A">
          <w:pPr>
            <w:rPr>
              <w:rStyle w:val="Heading1Char"/>
              <w:rFonts w:ascii="Trebuchet MS" w:hAnsi="Trebuchet MS"/>
              <w:b/>
              <w:bCs/>
              <w:color w:val="auto"/>
            </w:rPr>
          </w:pPr>
        </w:p>
        <w:p w14:paraId="12B5E079" w14:textId="77777777" w:rsidR="00B1535A" w:rsidRDefault="00B1535A" w:rsidP="0045178A">
          <w:pPr>
            <w:rPr>
              <w:rStyle w:val="Heading1Char"/>
              <w:rFonts w:ascii="Trebuchet MS" w:hAnsi="Trebuchet MS"/>
              <w:b/>
              <w:bCs/>
              <w:color w:val="auto"/>
            </w:rPr>
          </w:pPr>
        </w:p>
        <w:p w14:paraId="21BC823F" w14:textId="77777777" w:rsidR="00B1535A" w:rsidRDefault="00B1535A" w:rsidP="0045178A">
          <w:pPr>
            <w:rPr>
              <w:rStyle w:val="Heading1Char"/>
              <w:rFonts w:ascii="Trebuchet MS" w:hAnsi="Trebuchet MS"/>
              <w:b/>
              <w:bCs/>
              <w:color w:val="auto"/>
            </w:rPr>
          </w:pPr>
        </w:p>
        <w:p w14:paraId="59C5D633" w14:textId="77777777" w:rsidR="00B1535A" w:rsidRDefault="00B1535A" w:rsidP="0045178A">
          <w:pPr>
            <w:rPr>
              <w:rStyle w:val="Heading1Char"/>
              <w:rFonts w:ascii="Trebuchet MS" w:hAnsi="Trebuchet MS"/>
              <w:b/>
              <w:bCs/>
              <w:color w:val="auto"/>
            </w:rPr>
          </w:pPr>
        </w:p>
        <w:p w14:paraId="1A0C1E0F" w14:textId="5DE9EFA0" w:rsidR="00A66EE0" w:rsidRDefault="00A66EE0" w:rsidP="0045178A">
          <w:pPr>
            <w:rPr>
              <w:rStyle w:val="Heading1Char"/>
              <w:rFonts w:ascii="Trebuchet MS" w:hAnsi="Trebuchet MS"/>
              <w:b/>
              <w:bCs/>
              <w:color w:val="auto"/>
            </w:rPr>
          </w:pPr>
        </w:p>
        <w:sdt>
          <w:sdtPr>
            <w:id w:val="-491651972"/>
            <w:docPartObj>
              <w:docPartGallery w:val="Table of Contents"/>
              <w:docPartUnique/>
            </w:docPartObj>
          </w:sdtPr>
          <w:sdtEndPr>
            <w:rPr>
              <w:rFonts w:asciiTheme="minorHAnsi" w:eastAsiaTheme="minorHAnsi" w:hAnsiTheme="minorHAnsi" w:cstheme="minorBidi"/>
              <w:b/>
              <w:bCs/>
              <w:noProof/>
              <w:color w:val="auto"/>
              <w:sz w:val="24"/>
              <w:szCs w:val="24"/>
              <w:lang w:val="en-GB"/>
            </w:rPr>
          </w:sdtEndPr>
          <w:sdtContent>
            <w:p w14:paraId="7A423EE6" w14:textId="58595CF3" w:rsidR="00A66EE0" w:rsidRPr="00A66EE0" w:rsidRDefault="00A66EE0">
              <w:pPr>
                <w:pStyle w:val="TOCHeading"/>
                <w:rPr>
                  <w:rFonts w:ascii="Trebuchet MS" w:hAnsi="Trebuchet MS"/>
                  <w:b/>
                  <w:bCs/>
                  <w:color w:val="auto"/>
                </w:rPr>
              </w:pPr>
              <w:r w:rsidRPr="00A66EE0">
                <w:rPr>
                  <w:rFonts w:ascii="Trebuchet MS" w:hAnsi="Trebuchet MS"/>
                  <w:b/>
                  <w:bCs/>
                  <w:color w:val="auto"/>
                </w:rPr>
                <w:t>Contents</w:t>
              </w:r>
            </w:p>
            <w:p w14:paraId="774FB2BC" w14:textId="4F209C41" w:rsidR="00A66EE0" w:rsidRDefault="00A66EE0" w:rsidP="00A66EE0">
              <w:pPr>
                <w:rPr>
                  <w:lang w:val="en-US"/>
                </w:rPr>
              </w:pPr>
            </w:p>
            <w:p w14:paraId="31175510" w14:textId="77777777" w:rsidR="00A66EE0" w:rsidRPr="00A66EE0" w:rsidRDefault="00A66EE0" w:rsidP="00A66EE0">
              <w:pPr>
                <w:rPr>
                  <w:lang w:val="en-US"/>
                </w:rPr>
              </w:pPr>
            </w:p>
            <w:p w14:paraId="16EE577B" w14:textId="328CB301" w:rsidR="00A66EE0" w:rsidRDefault="00A66EE0">
              <w:pPr>
                <w:pStyle w:val="TOC1"/>
                <w:tabs>
                  <w:tab w:val="right" w:leader="dot" w:pos="9010"/>
                </w:tabs>
                <w:rPr>
                  <w:rFonts w:eastAsiaTheme="minorEastAsia"/>
                  <w:noProof/>
                  <w:sz w:val="22"/>
                  <w:szCs w:val="22"/>
                  <w:lang w:eastAsia="en-GB"/>
                </w:rPr>
              </w:pPr>
              <w:r>
                <w:fldChar w:fldCharType="begin"/>
              </w:r>
              <w:r>
                <w:instrText xml:space="preserve"> TOC \o "1-3" \h \z \u </w:instrText>
              </w:r>
              <w:r>
                <w:fldChar w:fldCharType="separate"/>
              </w:r>
              <w:hyperlink w:anchor="_Toc74318171" w:history="1">
                <w:r w:rsidRPr="00B23410">
                  <w:rPr>
                    <w:rStyle w:val="Hyperlink"/>
                    <w:rFonts w:ascii="Trebuchet MS" w:hAnsi="Trebuchet MS"/>
                    <w:b/>
                    <w:bCs/>
                    <w:noProof/>
                  </w:rPr>
                  <w:t>Executive Summary</w:t>
                </w:r>
                <w:r>
                  <w:rPr>
                    <w:noProof/>
                    <w:webHidden/>
                  </w:rPr>
                  <w:tab/>
                </w:r>
                <w:r>
                  <w:rPr>
                    <w:noProof/>
                    <w:webHidden/>
                  </w:rPr>
                  <w:fldChar w:fldCharType="begin"/>
                </w:r>
                <w:r>
                  <w:rPr>
                    <w:noProof/>
                    <w:webHidden/>
                  </w:rPr>
                  <w:instrText xml:space="preserve"> PAGEREF _Toc74318171 \h </w:instrText>
                </w:r>
                <w:r>
                  <w:rPr>
                    <w:noProof/>
                    <w:webHidden/>
                  </w:rPr>
                </w:r>
                <w:r>
                  <w:rPr>
                    <w:noProof/>
                    <w:webHidden/>
                  </w:rPr>
                  <w:fldChar w:fldCharType="separate"/>
                </w:r>
                <w:r>
                  <w:rPr>
                    <w:noProof/>
                    <w:webHidden/>
                  </w:rPr>
                  <w:t>1</w:t>
                </w:r>
                <w:r>
                  <w:rPr>
                    <w:noProof/>
                    <w:webHidden/>
                  </w:rPr>
                  <w:fldChar w:fldCharType="end"/>
                </w:r>
              </w:hyperlink>
            </w:p>
            <w:p w14:paraId="509EBD4F" w14:textId="6B441831" w:rsidR="00A66EE0" w:rsidRDefault="00A66EE0">
              <w:pPr>
                <w:pStyle w:val="TOC1"/>
                <w:tabs>
                  <w:tab w:val="right" w:leader="dot" w:pos="9010"/>
                </w:tabs>
                <w:rPr>
                  <w:rFonts w:eastAsiaTheme="minorEastAsia"/>
                  <w:noProof/>
                  <w:sz w:val="22"/>
                  <w:szCs w:val="22"/>
                  <w:lang w:eastAsia="en-GB"/>
                </w:rPr>
              </w:pPr>
              <w:hyperlink w:anchor="_Toc74318172" w:history="1">
                <w:r w:rsidRPr="00B23410">
                  <w:rPr>
                    <w:rStyle w:val="Hyperlink"/>
                    <w:rFonts w:ascii="Trebuchet MS" w:hAnsi="Trebuchet MS"/>
                    <w:b/>
                    <w:bCs/>
                    <w:noProof/>
                  </w:rPr>
                  <w:t>Background and context</w:t>
                </w:r>
                <w:r>
                  <w:rPr>
                    <w:noProof/>
                    <w:webHidden/>
                  </w:rPr>
                  <w:tab/>
                </w:r>
                <w:r>
                  <w:rPr>
                    <w:noProof/>
                    <w:webHidden/>
                  </w:rPr>
                  <w:fldChar w:fldCharType="begin"/>
                </w:r>
                <w:r>
                  <w:rPr>
                    <w:noProof/>
                    <w:webHidden/>
                  </w:rPr>
                  <w:instrText xml:space="preserve"> PAGEREF _Toc74318172 \h </w:instrText>
                </w:r>
                <w:r>
                  <w:rPr>
                    <w:noProof/>
                    <w:webHidden/>
                  </w:rPr>
                </w:r>
                <w:r>
                  <w:rPr>
                    <w:noProof/>
                    <w:webHidden/>
                  </w:rPr>
                  <w:fldChar w:fldCharType="separate"/>
                </w:r>
                <w:r>
                  <w:rPr>
                    <w:noProof/>
                    <w:webHidden/>
                  </w:rPr>
                  <w:t>5</w:t>
                </w:r>
                <w:r>
                  <w:rPr>
                    <w:noProof/>
                    <w:webHidden/>
                  </w:rPr>
                  <w:fldChar w:fldCharType="end"/>
                </w:r>
              </w:hyperlink>
            </w:p>
            <w:p w14:paraId="74D15F4E" w14:textId="27F98EE2" w:rsidR="00A66EE0" w:rsidRDefault="00A66EE0">
              <w:pPr>
                <w:pStyle w:val="TOC1"/>
                <w:tabs>
                  <w:tab w:val="right" w:leader="dot" w:pos="9010"/>
                </w:tabs>
                <w:rPr>
                  <w:rFonts w:eastAsiaTheme="minorEastAsia"/>
                  <w:noProof/>
                  <w:sz w:val="22"/>
                  <w:szCs w:val="22"/>
                  <w:lang w:eastAsia="en-GB"/>
                </w:rPr>
              </w:pPr>
              <w:hyperlink w:anchor="_Toc74318173" w:history="1">
                <w:r w:rsidRPr="00B23410">
                  <w:rPr>
                    <w:rStyle w:val="Hyperlink"/>
                    <w:rFonts w:ascii="Trebuchet MS" w:hAnsi="Trebuchet MS"/>
                    <w:b/>
                    <w:bCs/>
                    <w:noProof/>
                  </w:rPr>
                  <w:t>Key findings</w:t>
                </w:r>
                <w:r>
                  <w:rPr>
                    <w:noProof/>
                    <w:webHidden/>
                  </w:rPr>
                  <w:tab/>
                </w:r>
                <w:r>
                  <w:rPr>
                    <w:noProof/>
                    <w:webHidden/>
                  </w:rPr>
                  <w:fldChar w:fldCharType="begin"/>
                </w:r>
                <w:r>
                  <w:rPr>
                    <w:noProof/>
                    <w:webHidden/>
                  </w:rPr>
                  <w:instrText xml:space="preserve"> PAGEREF _Toc74318173 \h </w:instrText>
                </w:r>
                <w:r>
                  <w:rPr>
                    <w:noProof/>
                    <w:webHidden/>
                  </w:rPr>
                </w:r>
                <w:r>
                  <w:rPr>
                    <w:noProof/>
                    <w:webHidden/>
                  </w:rPr>
                  <w:fldChar w:fldCharType="separate"/>
                </w:r>
                <w:r>
                  <w:rPr>
                    <w:noProof/>
                    <w:webHidden/>
                  </w:rPr>
                  <w:t>7</w:t>
                </w:r>
                <w:r>
                  <w:rPr>
                    <w:noProof/>
                    <w:webHidden/>
                  </w:rPr>
                  <w:fldChar w:fldCharType="end"/>
                </w:r>
              </w:hyperlink>
            </w:p>
            <w:p w14:paraId="1F422AD9" w14:textId="45F7DFC0" w:rsidR="00A66EE0" w:rsidRDefault="00A66EE0">
              <w:pPr>
                <w:pStyle w:val="TOC1"/>
                <w:tabs>
                  <w:tab w:val="right" w:leader="dot" w:pos="9010"/>
                </w:tabs>
                <w:rPr>
                  <w:rFonts w:eastAsiaTheme="minorEastAsia"/>
                  <w:noProof/>
                  <w:sz w:val="22"/>
                  <w:szCs w:val="22"/>
                  <w:lang w:eastAsia="en-GB"/>
                </w:rPr>
              </w:pPr>
              <w:hyperlink w:anchor="_Toc74318174" w:history="1">
                <w:r w:rsidRPr="00B23410">
                  <w:rPr>
                    <w:rStyle w:val="Hyperlink"/>
                    <w:rFonts w:ascii="Trebuchet MS" w:hAnsi="Trebuchet MS"/>
                    <w:b/>
                    <w:bCs/>
                    <w:noProof/>
                  </w:rPr>
                  <w:t>Case studies</w:t>
                </w:r>
                <w:r>
                  <w:rPr>
                    <w:noProof/>
                    <w:webHidden/>
                  </w:rPr>
                  <w:tab/>
                </w:r>
                <w:r>
                  <w:rPr>
                    <w:noProof/>
                    <w:webHidden/>
                  </w:rPr>
                  <w:fldChar w:fldCharType="begin"/>
                </w:r>
                <w:r>
                  <w:rPr>
                    <w:noProof/>
                    <w:webHidden/>
                  </w:rPr>
                  <w:instrText xml:space="preserve"> PAGEREF _Toc74318174 \h </w:instrText>
                </w:r>
                <w:r>
                  <w:rPr>
                    <w:noProof/>
                    <w:webHidden/>
                  </w:rPr>
                </w:r>
                <w:r>
                  <w:rPr>
                    <w:noProof/>
                    <w:webHidden/>
                  </w:rPr>
                  <w:fldChar w:fldCharType="separate"/>
                </w:r>
                <w:r>
                  <w:rPr>
                    <w:noProof/>
                    <w:webHidden/>
                  </w:rPr>
                  <w:t>11</w:t>
                </w:r>
                <w:r>
                  <w:rPr>
                    <w:noProof/>
                    <w:webHidden/>
                  </w:rPr>
                  <w:fldChar w:fldCharType="end"/>
                </w:r>
              </w:hyperlink>
            </w:p>
            <w:p w14:paraId="487295E2" w14:textId="76CAB114" w:rsidR="00A66EE0" w:rsidRDefault="00A66EE0">
              <w:pPr>
                <w:pStyle w:val="TOC1"/>
                <w:tabs>
                  <w:tab w:val="right" w:leader="dot" w:pos="9010"/>
                </w:tabs>
                <w:rPr>
                  <w:rFonts w:eastAsiaTheme="minorEastAsia"/>
                  <w:noProof/>
                  <w:sz w:val="22"/>
                  <w:szCs w:val="22"/>
                  <w:lang w:eastAsia="en-GB"/>
                </w:rPr>
              </w:pPr>
              <w:hyperlink w:anchor="_Toc74318175" w:history="1">
                <w:r w:rsidRPr="00B23410">
                  <w:rPr>
                    <w:rStyle w:val="Hyperlink"/>
                    <w:rFonts w:ascii="Trebuchet MS" w:hAnsi="Trebuchet MS"/>
                    <w:b/>
                    <w:bCs/>
                    <w:noProof/>
                  </w:rPr>
                  <w:t>Recommendations</w:t>
                </w:r>
                <w:r>
                  <w:rPr>
                    <w:noProof/>
                    <w:webHidden/>
                  </w:rPr>
                  <w:tab/>
                </w:r>
                <w:r>
                  <w:rPr>
                    <w:noProof/>
                    <w:webHidden/>
                  </w:rPr>
                  <w:fldChar w:fldCharType="begin"/>
                </w:r>
                <w:r>
                  <w:rPr>
                    <w:noProof/>
                    <w:webHidden/>
                  </w:rPr>
                  <w:instrText xml:space="preserve"> PAGEREF _Toc74318175 \h </w:instrText>
                </w:r>
                <w:r>
                  <w:rPr>
                    <w:noProof/>
                    <w:webHidden/>
                  </w:rPr>
                </w:r>
                <w:r>
                  <w:rPr>
                    <w:noProof/>
                    <w:webHidden/>
                  </w:rPr>
                  <w:fldChar w:fldCharType="separate"/>
                </w:r>
                <w:r>
                  <w:rPr>
                    <w:noProof/>
                    <w:webHidden/>
                  </w:rPr>
                  <w:t>14</w:t>
                </w:r>
                <w:r>
                  <w:rPr>
                    <w:noProof/>
                    <w:webHidden/>
                  </w:rPr>
                  <w:fldChar w:fldCharType="end"/>
                </w:r>
              </w:hyperlink>
            </w:p>
            <w:p w14:paraId="5A73E5C7" w14:textId="6EECCAC7" w:rsidR="00A66EE0" w:rsidRDefault="00A66EE0">
              <w:r>
                <w:rPr>
                  <w:b/>
                  <w:bCs/>
                  <w:noProof/>
                </w:rPr>
                <w:fldChar w:fldCharType="end"/>
              </w:r>
            </w:p>
          </w:sdtContent>
        </w:sdt>
        <w:p w14:paraId="729AC695" w14:textId="77777777" w:rsidR="00A66EE0" w:rsidRDefault="00A66EE0" w:rsidP="0045178A">
          <w:pPr>
            <w:rPr>
              <w:rStyle w:val="Heading1Char"/>
              <w:rFonts w:ascii="Trebuchet MS" w:hAnsi="Trebuchet MS"/>
              <w:b/>
              <w:bCs/>
              <w:color w:val="auto"/>
            </w:rPr>
          </w:pPr>
        </w:p>
        <w:p w14:paraId="7BD742B9" w14:textId="0C279A76" w:rsidR="00B1535A" w:rsidRDefault="00B1535A" w:rsidP="0045178A">
          <w:pPr>
            <w:rPr>
              <w:rStyle w:val="Heading1Char"/>
              <w:rFonts w:ascii="Trebuchet MS" w:hAnsi="Trebuchet MS"/>
              <w:b/>
              <w:bCs/>
              <w:color w:val="auto"/>
            </w:rPr>
          </w:pPr>
        </w:p>
        <w:p w14:paraId="3317C25D" w14:textId="4E9C2C39" w:rsidR="00B1535A" w:rsidRDefault="00B1535A" w:rsidP="0045178A">
          <w:pPr>
            <w:rPr>
              <w:rStyle w:val="Heading1Char"/>
              <w:rFonts w:ascii="Trebuchet MS" w:hAnsi="Trebuchet MS"/>
              <w:b/>
              <w:bCs/>
              <w:color w:val="auto"/>
              <w:sz w:val="28"/>
              <w:szCs w:val="28"/>
            </w:rPr>
          </w:pPr>
          <w:r w:rsidRPr="00B1535A">
            <w:rPr>
              <w:rStyle w:val="Heading1Char"/>
              <w:rFonts w:ascii="Trebuchet MS" w:hAnsi="Trebuchet MS"/>
              <w:b/>
              <w:bCs/>
              <w:color w:val="auto"/>
              <w:sz w:val="28"/>
              <w:szCs w:val="28"/>
            </w:rPr>
            <w:br/>
          </w:r>
          <w:r w:rsidRPr="00B1535A">
            <w:rPr>
              <w:rStyle w:val="Heading1Char"/>
              <w:rFonts w:ascii="Trebuchet MS" w:hAnsi="Trebuchet MS"/>
              <w:b/>
              <w:bCs/>
              <w:color w:val="auto"/>
              <w:sz w:val="28"/>
              <w:szCs w:val="28"/>
            </w:rPr>
            <w:br/>
          </w:r>
          <w:r w:rsidRPr="00B1535A">
            <w:rPr>
              <w:rStyle w:val="Heading1Char"/>
              <w:rFonts w:ascii="Trebuchet MS" w:hAnsi="Trebuchet MS"/>
              <w:b/>
              <w:bCs/>
              <w:color w:val="auto"/>
              <w:sz w:val="28"/>
              <w:szCs w:val="28"/>
            </w:rPr>
            <w:br/>
          </w:r>
          <w:r w:rsidRPr="00B1535A">
            <w:rPr>
              <w:rStyle w:val="Heading1Char"/>
              <w:rFonts w:ascii="Trebuchet MS" w:hAnsi="Trebuchet MS"/>
              <w:b/>
              <w:bCs/>
              <w:color w:val="auto"/>
              <w:sz w:val="28"/>
              <w:szCs w:val="28"/>
            </w:rPr>
            <w:br/>
          </w:r>
          <w:r w:rsidRPr="00B1535A">
            <w:rPr>
              <w:rStyle w:val="Heading1Char"/>
              <w:rFonts w:ascii="Trebuchet MS" w:hAnsi="Trebuchet MS"/>
              <w:b/>
              <w:bCs/>
              <w:color w:val="auto"/>
              <w:sz w:val="28"/>
              <w:szCs w:val="28"/>
            </w:rPr>
            <w:br/>
          </w:r>
          <w:r w:rsidRPr="00B1535A">
            <w:rPr>
              <w:rStyle w:val="Heading1Char"/>
              <w:rFonts w:ascii="Trebuchet MS" w:hAnsi="Trebuchet MS"/>
              <w:b/>
              <w:bCs/>
              <w:color w:val="auto"/>
              <w:sz w:val="28"/>
              <w:szCs w:val="28"/>
            </w:rPr>
            <w:br/>
          </w:r>
        </w:p>
        <w:p w14:paraId="50A324CF" w14:textId="77777777" w:rsidR="00B1535A" w:rsidRDefault="00B1535A" w:rsidP="0045178A">
          <w:pPr>
            <w:rPr>
              <w:rStyle w:val="Heading1Char"/>
              <w:rFonts w:ascii="Trebuchet MS" w:hAnsi="Trebuchet MS"/>
              <w:b/>
              <w:bCs/>
              <w:color w:val="auto"/>
              <w:sz w:val="28"/>
              <w:szCs w:val="28"/>
            </w:rPr>
          </w:pPr>
        </w:p>
        <w:p w14:paraId="1C252866" w14:textId="77777777" w:rsidR="00B1535A" w:rsidRDefault="00B1535A" w:rsidP="0045178A">
          <w:pPr>
            <w:rPr>
              <w:rStyle w:val="Heading1Char"/>
              <w:rFonts w:ascii="Trebuchet MS" w:hAnsi="Trebuchet MS"/>
              <w:b/>
              <w:bCs/>
              <w:color w:val="auto"/>
              <w:sz w:val="28"/>
              <w:szCs w:val="28"/>
            </w:rPr>
          </w:pPr>
        </w:p>
        <w:p w14:paraId="7FDD53BB" w14:textId="77777777" w:rsidR="00B1535A" w:rsidRDefault="00B1535A" w:rsidP="0045178A">
          <w:pPr>
            <w:rPr>
              <w:rStyle w:val="Heading1Char"/>
              <w:rFonts w:ascii="Trebuchet MS" w:hAnsi="Trebuchet MS"/>
              <w:b/>
              <w:bCs/>
              <w:color w:val="auto"/>
              <w:sz w:val="28"/>
              <w:szCs w:val="28"/>
            </w:rPr>
          </w:pPr>
        </w:p>
        <w:p w14:paraId="49E172E7" w14:textId="77777777" w:rsidR="00B1535A" w:rsidRDefault="00B1535A" w:rsidP="0045178A">
          <w:pPr>
            <w:rPr>
              <w:rStyle w:val="Heading1Char"/>
              <w:rFonts w:ascii="Trebuchet MS" w:hAnsi="Trebuchet MS"/>
              <w:b/>
              <w:bCs/>
              <w:color w:val="auto"/>
              <w:sz w:val="28"/>
              <w:szCs w:val="28"/>
            </w:rPr>
          </w:pPr>
        </w:p>
        <w:p w14:paraId="0B6C1C8D" w14:textId="77777777" w:rsidR="00B1535A" w:rsidRDefault="00B1535A" w:rsidP="0045178A">
          <w:pPr>
            <w:rPr>
              <w:rStyle w:val="Heading1Char"/>
              <w:rFonts w:ascii="Trebuchet MS" w:hAnsi="Trebuchet MS"/>
              <w:b/>
              <w:bCs/>
              <w:color w:val="auto"/>
              <w:sz w:val="28"/>
              <w:szCs w:val="28"/>
            </w:rPr>
          </w:pPr>
        </w:p>
        <w:p w14:paraId="2BD8DDC6" w14:textId="77777777" w:rsidR="00B1535A" w:rsidRDefault="00B1535A" w:rsidP="0045178A">
          <w:pPr>
            <w:rPr>
              <w:rStyle w:val="Heading1Char"/>
              <w:rFonts w:ascii="Trebuchet MS" w:hAnsi="Trebuchet MS"/>
              <w:b/>
              <w:bCs/>
              <w:color w:val="auto"/>
              <w:sz w:val="28"/>
              <w:szCs w:val="28"/>
            </w:rPr>
          </w:pPr>
        </w:p>
        <w:p w14:paraId="32CC6421" w14:textId="77777777" w:rsidR="00B1535A" w:rsidRDefault="00B1535A" w:rsidP="0045178A">
          <w:pPr>
            <w:rPr>
              <w:rStyle w:val="Heading1Char"/>
              <w:rFonts w:ascii="Trebuchet MS" w:hAnsi="Trebuchet MS"/>
              <w:b/>
              <w:bCs/>
              <w:color w:val="auto"/>
              <w:sz w:val="28"/>
              <w:szCs w:val="28"/>
            </w:rPr>
          </w:pPr>
        </w:p>
        <w:p w14:paraId="7916B98E" w14:textId="77777777" w:rsidR="00B1535A" w:rsidRDefault="00B1535A" w:rsidP="0045178A">
          <w:pPr>
            <w:rPr>
              <w:rStyle w:val="Heading1Char"/>
              <w:rFonts w:ascii="Trebuchet MS" w:hAnsi="Trebuchet MS"/>
              <w:b/>
              <w:bCs/>
              <w:color w:val="auto"/>
              <w:sz w:val="28"/>
              <w:szCs w:val="28"/>
            </w:rPr>
          </w:pPr>
        </w:p>
        <w:p w14:paraId="6CE5CB17" w14:textId="77777777" w:rsidR="00B1535A" w:rsidRDefault="00B1535A" w:rsidP="0045178A">
          <w:pPr>
            <w:rPr>
              <w:rStyle w:val="Heading1Char"/>
              <w:rFonts w:ascii="Trebuchet MS" w:hAnsi="Trebuchet MS"/>
              <w:b/>
              <w:bCs/>
              <w:color w:val="auto"/>
              <w:sz w:val="28"/>
              <w:szCs w:val="28"/>
            </w:rPr>
          </w:pPr>
        </w:p>
        <w:p w14:paraId="7CC912E6" w14:textId="77777777" w:rsidR="00B1535A" w:rsidRDefault="00B1535A" w:rsidP="0045178A">
          <w:pPr>
            <w:rPr>
              <w:rStyle w:val="Heading1Char"/>
              <w:rFonts w:ascii="Trebuchet MS" w:hAnsi="Trebuchet MS"/>
              <w:b/>
              <w:bCs/>
              <w:color w:val="auto"/>
              <w:sz w:val="28"/>
              <w:szCs w:val="28"/>
            </w:rPr>
          </w:pPr>
        </w:p>
        <w:p w14:paraId="631B4BB3" w14:textId="77777777" w:rsidR="00B1535A" w:rsidRDefault="00B1535A" w:rsidP="0045178A">
          <w:pPr>
            <w:rPr>
              <w:rStyle w:val="Heading1Char"/>
              <w:rFonts w:ascii="Trebuchet MS" w:hAnsi="Trebuchet MS"/>
              <w:b/>
              <w:bCs/>
              <w:color w:val="auto"/>
              <w:sz w:val="28"/>
              <w:szCs w:val="28"/>
            </w:rPr>
          </w:pPr>
        </w:p>
        <w:p w14:paraId="4A4AFA08" w14:textId="77777777" w:rsidR="00B1535A" w:rsidRDefault="00B1535A" w:rsidP="0045178A">
          <w:pPr>
            <w:rPr>
              <w:rStyle w:val="Heading1Char"/>
              <w:rFonts w:ascii="Trebuchet MS" w:hAnsi="Trebuchet MS"/>
              <w:b/>
              <w:bCs/>
              <w:color w:val="auto"/>
              <w:sz w:val="28"/>
              <w:szCs w:val="28"/>
            </w:rPr>
          </w:pPr>
        </w:p>
        <w:p w14:paraId="3C5661B8" w14:textId="77777777" w:rsidR="00B1535A" w:rsidRDefault="00B1535A" w:rsidP="0045178A">
          <w:pPr>
            <w:rPr>
              <w:rStyle w:val="Heading1Char"/>
              <w:rFonts w:ascii="Trebuchet MS" w:hAnsi="Trebuchet MS"/>
              <w:b/>
              <w:bCs/>
              <w:color w:val="auto"/>
              <w:sz w:val="28"/>
              <w:szCs w:val="28"/>
            </w:rPr>
          </w:pPr>
        </w:p>
        <w:p w14:paraId="7ED17EC9" w14:textId="77777777" w:rsidR="00B1535A" w:rsidRDefault="00B1535A" w:rsidP="0045178A">
          <w:pPr>
            <w:rPr>
              <w:rStyle w:val="Heading1Char"/>
              <w:rFonts w:ascii="Trebuchet MS" w:hAnsi="Trebuchet MS"/>
              <w:b/>
              <w:bCs/>
              <w:color w:val="auto"/>
              <w:sz w:val="28"/>
              <w:szCs w:val="28"/>
            </w:rPr>
          </w:pPr>
        </w:p>
        <w:p w14:paraId="1BE78F65" w14:textId="77777777" w:rsidR="00B1535A" w:rsidRDefault="00B1535A" w:rsidP="0045178A">
          <w:pPr>
            <w:rPr>
              <w:rStyle w:val="Heading1Char"/>
              <w:rFonts w:ascii="Trebuchet MS" w:hAnsi="Trebuchet MS"/>
              <w:b/>
              <w:bCs/>
              <w:color w:val="auto"/>
              <w:sz w:val="28"/>
              <w:szCs w:val="28"/>
            </w:rPr>
          </w:pPr>
        </w:p>
        <w:p w14:paraId="25B7D863" w14:textId="77777777" w:rsidR="00B1535A" w:rsidRDefault="00B1535A" w:rsidP="0045178A">
          <w:pPr>
            <w:rPr>
              <w:rStyle w:val="Heading1Char"/>
              <w:rFonts w:ascii="Trebuchet MS" w:hAnsi="Trebuchet MS"/>
              <w:b/>
              <w:bCs/>
              <w:color w:val="auto"/>
              <w:sz w:val="28"/>
              <w:szCs w:val="28"/>
            </w:rPr>
          </w:pPr>
        </w:p>
        <w:p w14:paraId="4EA5C331" w14:textId="3BAE54AD" w:rsidR="00A66EE0" w:rsidRPr="00A66EE0" w:rsidRDefault="00A66EE0" w:rsidP="00EC56A9">
          <w:pPr>
            <w:rPr>
              <w:rFonts w:ascii="Trebuchet MS" w:eastAsiaTheme="majorEastAsia" w:hAnsi="Trebuchet MS" w:cstheme="majorBidi"/>
              <w:b/>
              <w:bCs/>
              <w:sz w:val="28"/>
              <w:szCs w:val="28"/>
            </w:rPr>
          </w:pPr>
        </w:p>
        <w:p w14:paraId="3771B602" w14:textId="77777777" w:rsidR="00A66EE0" w:rsidRDefault="00A66EE0" w:rsidP="00A66EE0">
          <w:pPr>
            <w:pStyle w:val="Heading1"/>
            <w:rPr>
              <w:rFonts w:ascii="Trebuchet MS" w:hAnsi="Trebuchet MS"/>
              <w:b/>
              <w:bCs/>
              <w:color w:val="auto"/>
            </w:rPr>
          </w:pPr>
          <w:bookmarkStart w:id="1" w:name="_Toc74318171"/>
        </w:p>
        <w:p w14:paraId="67931069" w14:textId="5D0C2EF1" w:rsidR="00EC56A9" w:rsidRPr="00A66EE0" w:rsidRDefault="00EC56A9" w:rsidP="00A66EE0">
          <w:pPr>
            <w:pStyle w:val="Heading1"/>
            <w:rPr>
              <w:rFonts w:ascii="Trebuchet MS" w:hAnsi="Trebuchet MS"/>
              <w:b/>
              <w:bCs/>
              <w:color w:val="auto"/>
            </w:rPr>
          </w:pPr>
          <w:r w:rsidRPr="00A66EE0">
            <w:rPr>
              <w:rFonts w:ascii="Trebuchet MS" w:hAnsi="Trebuchet MS"/>
              <w:b/>
              <w:bCs/>
              <w:color w:val="auto"/>
            </w:rPr>
            <w:t>Executive Summary</w:t>
          </w:r>
          <w:bookmarkEnd w:id="1"/>
        </w:p>
        <w:p w14:paraId="0FE98442" w14:textId="77777777" w:rsidR="00EC56A9" w:rsidRPr="00B54CB5" w:rsidRDefault="00EC56A9" w:rsidP="00EC56A9">
          <w:pPr>
            <w:rPr>
              <w:rFonts w:ascii="Trebuchet MS" w:hAnsi="Trebuchet MS"/>
              <w:sz w:val="22"/>
              <w:szCs w:val="22"/>
            </w:rPr>
          </w:pPr>
        </w:p>
        <w:p w14:paraId="0C8391F9" w14:textId="77777777" w:rsidR="00EC56A9" w:rsidRPr="00B54CB5" w:rsidRDefault="00EC56A9" w:rsidP="00EC56A9">
          <w:pPr>
            <w:rPr>
              <w:rFonts w:ascii="Trebuchet MS" w:hAnsi="Trebuchet MS"/>
              <w:sz w:val="22"/>
              <w:szCs w:val="22"/>
            </w:rPr>
          </w:pPr>
          <w:r w:rsidRPr="00B54CB5">
            <w:rPr>
              <w:rFonts w:ascii="Trebuchet MS" w:hAnsi="Trebuchet MS"/>
              <w:sz w:val="22"/>
              <w:szCs w:val="22"/>
            </w:rPr>
            <w:t xml:space="preserve">The Communications Consumer Panel listens to the voices of consumers, citizens and micro businesses, and ensures that they are heard by industry, Ofcom, government and others. As well as engaging with stakeholders who work with consumers on a daily basis, we commission independent research on topics where there is risk of harm to consumers – and particularly to groups who may have vulnerabilities or additional requirements. </w:t>
          </w:r>
        </w:p>
        <w:p w14:paraId="2E83C790" w14:textId="77777777" w:rsidR="00EC56A9" w:rsidRPr="00B54CB5" w:rsidRDefault="00EC56A9" w:rsidP="00EC56A9">
          <w:pPr>
            <w:rPr>
              <w:rFonts w:ascii="Trebuchet MS" w:hAnsi="Trebuchet MS"/>
              <w:sz w:val="22"/>
              <w:szCs w:val="22"/>
            </w:rPr>
          </w:pPr>
        </w:p>
        <w:p w14:paraId="108BAB71" w14:textId="77777777" w:rsidR="00EC56A9" w:rsidRPr="00B54CB5" w:rsidRDefault="00EC56A9" w:rsidP="00EC56A9">
          <w:pPr>
            <w:rPr>
              <w:rFonts w:ascii="Trebuchet MS" w:hAnsi="Trebuchet MS"/>
              <w:b/>
              <w:bCs/>
              <w:sz w:val="22"/>
              <w:szCs w:val="22"/>
            </w:rPr>
          </w:pPr>
          <w:r w:rsidRPr="00B54CB5">
            <w:rPr>
              <w:rFonts w:ascii="Trebuchet MS" w:hAnsi="Trebuchet MS"/>
              <w:b/>
              <w:bCs/>
              <w:sz w:val="22"/>
              <w:szCs w:val="22"/>
            </w:rPr>
            <w:t>The issue</w:t>
          </w:r>
        </w:p>
        <w:p w14:paraId="593CD681" w14:textId="77777777" w:rsidR="00EC56A9" w:rsidRPr="00B54CB5" w:rsidRDefault="00EC56A9" w:rsidP="00EC56A9">
          <w:pPr>
            <w:rPr>
              <w:rFonts w:ascii="Trebuchet MS" w:hAnsi="Trebuchet MS"/>
              <w:sz w:val="22"/>
              <w:szCs w:val="22"/>
            </w:rPr>
          </w:pPr>
        </w:p>
        <w:p w14:paraId="0DFE0582" w14:textId="35DD3778" w:rsidR="00EC56A9" w:rsidRPr="00B54CB5" w:rsidRDefault="00EC56A9" w:rsidP="00EC56A9">
          <w:pPr>
            <w:rPr>
              <w:rFonts w:ascii="Trebuchet MS" w:hAnsi="Trebuchet MS"/>
              <w:sz w:val="22"/>
              <w:szCs w:val="22"/>
            </w:rPr>
          </w:pPr>
          <w:r w:rsidRPr="00B54CB5">
            <w:rPr>
              <w:rFonts w:ascii="Trebuchet MS" w:hAnsi="Trebuchet MS"/>
              <w:sz w:val="22"/>
              <w:szCs w:val="22"/>
            </w:rPr>
            <w:t xml:space="preserve">Our stakeholders told us that, particularly during the pandemic, consumers sometimes struggle to connect in the way they prefer </w:t>
          </w:r>
          <w:r w:rsidR="00C543B5" w:rsidRPr="00B54CB5">
            <w:rPr>
              <w:rFonts w:ascii="Trebuchet MS" w:hAnsi="Trebuchet MS"/>
              <w:sz w:val="22"/>
              <w:szCs w:val="22"/>
            </w:rPr>
            <w:t>e.g.</w:t>
          </w:r>
          <w:r w:rsidRPr="00B54CB5">
            <w:rPr>
              <w:rFonts w:ascii="Trebuchet MS" w:hAnsi="Trebuchet MS"/>
              <w:sz w:val="22"/>
              <w:szCs w:val="22"/>
            </w:rPr>
            <w:t xml:space="preserve"> on the phone, in a shop, webchat with their communications providers. We therefore commissioned research to understand more about this, and to develop a series of recommendations for policy makers and industry. </w:t>
          </w:r>
        </w:p>
        <w:p w14:paraId="6525FC41" w14:textId="77777777" w:rsidR="00EC56A9" w:rsidRPr="00B54CB5" w:rsidRDefault="00EC56A9" w:rsidP="00EC56A9">
          <w:pPr>
            <w:rPr>
              <w:rFonts w:ascii="Trebuchet MS" w:hAnsi="Trebuchet MS"/>
              <w:sz w:val="22"/>
              <w:szCs w:val="22"/>
            </w:rPr>
          </w:pPr>
        </w:p>
        <w:p w14:paraId="7D4B3402" w14:textId="77777777" w:rsidR="00EC56A9" w:rsidRPr="00B54CB5" w:rsidRDefault="00EC56A9" w:rsidP="00EC56A9">
          <w:pPr>
            <w:rPr>
              <w:rFonts w:ascii="Trebuchet MS" w:hAnsi="Trebuchet MS"/>
              <w:sz w:val="22"/>
              <w:szCs w:val="22"/>
            </w:rPr>
          </w:pPr>
          <w:r w:rsidRPr="00B54CB5">
            <w:rPr>
              <w:rFonts w:ascii="Trebuchet MS" w:hAnsi="Trebuchet MS"/>
              <w:sz w:val="22"/>
              <w:szCs w:val="22"/>
            </w:rPr>
            <w:t>The research had two strands</w:t>
          </w:r>
        </w:p>
        <w:p w14:paraId="49172E3B" w14:textId="77777777" w:rsidR="00EC56A9" w:rsidRPr="00B54CB5" w:rsidRDefault="00EC56A9" w:rsidP="00EC56A9">
          <w:pPr>
            <w:rPr>
              <w:rFonts w:ascii="Trebuchet MS" w:hAnsi="Trebuchet MS"/>
              <w:sz w:val="22"/>
              <w:szCs w:val="22"/>
            </w:rPr>
          </w:pPr>
        </w:p>
        <w:p w14:paraId="195570DE" w14:textId="77777777" w:rsidR="00EC56A9" w:rsidRPr="00B54CB5" w:rsidRDefault="00EC56A9" w:rsidP="00EC56A9">
          <w:pPr>
            <w:pStyle w:val="ListParagraph"/>
            <w:numPr>
              <w:ilvl w:val="0"/>
              <w:numId w:val="19"/>
            </w:numPr>
            <w:rPr>
              <w:rFonts w:ascii="Trebuchet MS" w:hAnsi="Trebuchet MS"/>
              <w:sz w:val="22"/>
              <w:szCs w:val="22"/>
            </w:rPr>
          </w:pPr>
          <w:r w:rsidRPr="00B54CB5">
            <w:rPr>
              <w:rFonts w:ascii="Trebuchet MS" w:hAnsi="Trebuchet MS"/>
              <w:b/>
              <w:bCs/>
              <w:sz w:val="22"/>
              <w:szCs w:val="22"/>
            </w:rPr>
            <w:t>Survey</w:t>
          </w:r>
          <w:r w:rsidRPr="00B54CB5">
            <w:rPr>
              <w:rFonts w:ascii="Trebuchet MS" w:hAnsi="Trebuchet MS"/>
              <w:sz w:val="22"/>
              <w:szCs w:val="22"/>
            </w:rPr>
            <w:t xml:space="preserve">: We commissioned research with a representative sample of over 4,000 adults across the UK to understand the issue. </w:t>
          </w:r>
        </w:p>
        <w:p w14:paraId="7DD7A98B" w14:textId="77777777" w:rsidR="00EC56A9" w:rsidRPr="00B54CB5" w:rsidRDefault="00EC56A9" w:rsidP="00EC56A9">
          <w:pPr>
            <w:rPr>
              <w:rFonts w:ascii="Trebuchet MS" w:hAnsi="Trebuchet MS"/>
              <w:sz w:val="22"/>
              <w:szCs w:val="22"/>
            </w:rPr>
          </w:pPr>
        </w:p>
        <w:p w14:paraId="559042D7" w14:textId="77777777" w:rsidR="00EC56A9" w:rsidRPr="00B54CB5" w:rsidRDefault="00EC56A9" w:rsidP="00EC56A9">
          <w:pPr>
            <w:pStyle w:val="ListParagraph"/>
            <w:numPr>
              <w:ilvl w:val="0"/>
              <w:numId w:val="18"/>
            </w:numPr>
            <w:rPr>
              <w:rFonts w:ascii="Trebuchet MS" w:hAnsi="Trebuchet MS"/>
              <w:sz w:val="22"/>
              <w:szCs w:val="22"/>
            </w:rPr>
          </w:pPr>
          <w:r w:rsidRPr="00B54CB5">
            <w:rPr>
              <w:rFonts w:ascii="Trebuchet MS" w:hAnsi="Trebuchet MS"/>
              <w:b/>
              <w:bCs/>
              <w:sz w:val="22"/>
              <w:szCs w:val="22"/>
            </w:rPr>
            <w:t>Interviews</w:t>
          </w:r>
          <w:r w:rsidRPr="00B54CB5">
            <w:rPr>
              <w:rFonts w:ascii="Trebuchet MS" w:hAnsi="Trebuchet MS"/>
              <w:sz w:val="22"/>
              <w:szCs w:val="22"/>
            </w:rPr>
            <w:t xml:space="preserve">: We also commissioned in-depth research to talk to people have conditions or circumstances that might mean they had additional requirements when contacting a communications provider, such as having a physical or mental disability, being older, or having lower levels of literacy. </w:t>
          </w:r>
        </w:p>
        <w:p w14:paraId="1A610A00" w14:textId="77777777" w:rsidR="00EC56A9" w:rsidRPr="00B54CB5" w:rsidRDefault="00EC56A9" w:rsidP="00EC56A9">
          <w:pPr>
            <w:rPr>
              <w:rFonts w:ascii="Trebuchet MS" w:hAnsi="Trebuchet MS"/>
              <w:sz w:val="22"/>
              <w:szCs w:val="22"/>
            </w:rPr>
          </w:pPr>
        </w:p>
        <w:p w14:paraId="17C957F3" w14:textId="77777777" w:rsidR="00EC56A9" w:rsidRPr="00B54CB5" w:rsidRDefault="00EC56A9" w:rsidP="00EC56A9">
          <w:pPr>
            <w:rPr>
              <w:rFonts w:ascii="Trebuchet MS" w:hAnsi="Trebuchet MS"/>
              <w:b/>
              <w:bCs/>
              <w:sz w:val="22"/>
              <w:szCs w:val="22"/>
            </w:rPr>
          </w:pPr>
          <w:r w:rsidRPr="00B54CB5">
            <w:rPr>
              <w:rFonts w:ascii="Trebuchet MS" w:hAnsi="Trebuchet MS"/>
              <w:b/>
              <w:bCs/>
              <w:sz w:val="22"/>
              <w:szCs w:val="22"/>
            </w:rPr>
            <w:t>Objectives</w:t>
          </w:r>
        </w:p>
        <w:p w14:paraId="223FD6BA" w14:textId="77777777" w:rsidR="00EC56A9" w:rsidRPr="00B54CB5" w:rsidRDefault="00EC56A9" w:rsidP="00EC56A9">
          <w:pPr>
            <w:rPr>
              <w:rFonts w:ascii="Trebuchet MS" w:hAnsi="Trebuchet MS"/>
              <w:sz w:val="22"/>
              <w:szCs w:val="22"/>
            </w:rPr>
          </w:pPr>
        </w:p>
        <w:p w14:paraId="061D620F" w14:textId="77777777" w:rsidR="00EC56A9" w:rsidRPr="00B54CB5" w:rsidRDefault="00EC56A9" w:rsidP="00EC56A9">
          <w:pPr>
            <w:rPr>
              <w:rFonts w:ascii="Trebuchet MS" w:hAnsi="Trebuchet MS"/>
              <w:sz w:val="22"/>
              <w:szCs w:val="22"/>
            </w:rPr>
          </w:pPr>
          <w:r w:rsidRPr="00B54CB5">
            <w:rPr>
              <w:rFonts w:ascii="Trebuchet MS" w:hAnsi="Trebuchet MS"/>
              <w:sz w:val="22"/>
              <w:szCs w:val="22"/>
            </w:rPr>
            <w:t>Our objectives were to understand:</w:t>
          </w:r>
        </w:p>
        <w:p w14:paraId="30478DAD" w14:textId="77777777" w:rsidR="00EC56A9" w:rsidRPr="00B54CB5" w:rsidRDefault="00EC56A9" w:rsidP="00EC56A9">
          <w:pPr>
            <w:rPr>
              <w:rFonts w:ascii="Trebuchet MS" w:hAnsi="Trebuchet MS"/>
              <w:sz w:val="22"/>
              <w:szCs w:val="22"/>
            </w:rPr>
          </w:pPr>
        </w:p>
        <w:p w14:paraId="4412F07A" w14:textId="77777777" w:rsidR="00EC56A9" w:rsidRPr="00B54CB5" w:rsidRDefault="00EC56A9" w:rsidP="00EC56A9">
          <w:pPr>
            <w:pStyle w:val="ListParagraph"/>
            <w:numPr>
              <w:ilvl w:val="0"/>
              <w:numId w:val="17"/>
            </w:numPr>
            <w:rPr>
              <w:rFonts w:ascii="Trebuchet MS" w:hAnsi="Trebuchet MS"/>
              <w:sz w:val="22"/>
              <w:szCs w:val="22"/>
            </w:rPr>
          </w:pPr>
          <w:r w:rsidRPr="00B54CB5">
            <w:rPr>
              <w:rFonts w:ascii="Trebuchet MS" w:hAnsi="Trebuchet MS"/>
              <w:sz w:val="22"/>
              <w:szCs w:val="22"/>
            </w:rPr>
            <w:t>Which communication channels do consumers prefer and why?</w:t>
          </w:r>
        </w:p>
        <w:p w14:paraId="25A04EDD" w14:textId="77777777" w:rsidR="00EC56A9" w:rsidRPr="00B54CB5" w:rsidRDefault="00EC56A9" w:rsidP="00EC56A9">
          <w:pPr>
            <w:pStyle w:val="ListParagraph"/>
            <w:numPr>
              <w:ilvl w:val="0"/>
              <w:numId w:val="17"/>
            </w:numPr>
            <w:rPr>
              <w:rFonts w:ascii="Trebuchet MS" w:hAnsi="Trebuchet MS"/>
              <w:sz w:val="22"/>
              <w:szCs w:val="22"/>
            </w:rPr>
          </w:pPr>
          <w:r w:rsidRPr="00B54CB5">
            <w:rPr>
              <w:rFonts w:ascii="Trebuchet MS" w:hAnsi="Trebuchet MS"/>
              <w:sz w:val="22"/>
              <w:szCs w:val="22"/>
            </w:rPr>
            <w:t>To what extent have consumers been required to act differently in the last year because of lockdowns?</w:t>
          </w:r>
        </w:p>
        <w:p w14:paraId="11FE4643" w14:textId="77777777" w:rsidR="00EC56A9" w:rsidRPr="00B54CB5" w:rsidRDefault="00EC56A9" w:rsidP="00EC56A9">
          <w:pPr>
            <w:pStyle w:val="ListParagraph"/>
            <w:numPr>
              <w:ilvl w:val="0"/>
              <w:numId w:val="17"/>
            </w:numPr>
            <w:rPr>
              <w:rFonts w:ascii="Trebuchet MS" w:hAnsi="Trebuchet MS"/>
              <w:sz w:val="22"/>
              <w:szCs w:val="22"/>
            </w:rPr>
          </w:pPr>
          <w:r w:rsidRPr="00B54CB5">
            <w:rPr>
              <w:rFonts w:ascii="Trebuchet MS" w:hAnsi="Trebuchet MS"/>
              <w:sz w:val="22"/>
              <w:szCs w:val="22"/>
            </w:rPr>
            <w:t>What impact does not being able to use a preferred method of contact have on consumers?</w:t>
          </w:r>
        </w:p>
        <w:p w14:paraId="62DA20E0" w14:textId="77777777" w:rsidR="00EC56A9" w:rsidRPr="00B54CB5" w:rsidRDefault="00EC56A9" w:rsidP="00EC56A9">
          <w:pPr>
            <w:pStyle w:val="ListParagraph"/>
            <w:numPr>
              <w:ilvl w:val="0"/>
              <w:numId w:val="17"/>
            </w:numPr>
            <w:rPr>
              <w:rFonts w:ascii="Trebuchet MS" w:hAnsi="Trebuchet MS"/>
              <w:sz w:val="22"/>
              <w:szCs w:val="22"/>
            </w:rPr>
          </w:pPr>
          <w:r w:rsidRPr="00B54CB5">
            <w:rPr>
              <w:rFonts w:ascii="Trebuchet MS" w:hAnsi="Trebuchet MS"/>
              <w:sz w:val="22"/>
              <w:szCs w:val="22"/>
            </w:rPr>
            <w:t>Are consumers likely to revert to their previous contact preferences when the pandemic retreats?</w:t>
          </w:r>
        </w:p>
        <w:p w14:paraId="652C157A" w14:textId="77777777" w:rsidR="00EC56A9" w:rsidRPr="00B54CB5" w:rsidRDefault="00EC56A9" w:rsidP="00EC56A9">
          <w:pPr>
            <w:rPr>
              <w:rFonts w:ascii="Trebuchet MS" w:hAnsi="Trebuchet MS"/>
              <w:sz w:val="22"/>
              <w:szCs w:val="22"/>
            </w:rPr>
          </w:pPr>
        </w:p>
        <w:p w14:paraId="6740DCEF" w14:textId="77777777" w:rsidR="00EC56A9" w:rsidRPr="00B54CB5" w:rsidRDefault="00EC56A9" w:rsidP="00EC56A9">
          <w:pPr>
            <w:rPr>
              <w:rFonts w:ascii="Trebuchet MS" w:hAnsi="Trebuchet MS"/>
              <w:b/>
              <w:bCs/>
              <w:sz w:val="22"/>
              <w:szCs w:val="22"/>
            </w:rPr>
          </w:pPr>
          <w:r w:rsidRPr="00B54CB5">
            <w:rPr>
              <w:rFonts w:ascii="Trebuchet MS" w:hAnsi="Trebuchet MS"/>
              <w:b/>
              <w:bCs/>
              <w:sz w:val="22"/>
              <w:szCs w:val="22"/>
            </w:rPr>
            <w:t>Key Insights</w:t>
          </w:r>
        </w:p>
        <w:p w14:paraId="3E68A114" w14:textId="77777777" w:rsidR="00EC56A9" w:rsidRPr="00B54CB5" w:rsidRDefault="00EC56A9" w:rsidP="00EC56A9">
          <w:pPr>
            <w:rPr>
              <w:rFonts w:ascii="Trebuchet MS" w:hAnsi="Trebuchet MS"/>
              <w:sz w:val="22"/>
              <w:szCs w:val="22"/>
            </w:rPr>
          </w:pPr>
        </w:p>
        <w:p w14:paraId="4EF85774" w14:textId="77777777" w:rsidR="00EC56A9" w:rsidRPr="00B54CB5" w:rsidRDefault="00EC56A9" w:rsidP="00EC56A9">
          <w:pPr>
            <w:rPr>
              <w:rFonts w:ascii="Trebuchet MS" w:hAnsi="Trebuchet MS"/>
              <w:sz w:val="22"/>
              <w:szCs w:val="22"/>
            </w:rPr>
          </w:pPr>
          <w:r w:rsidRPr="00B54CB5">
            <w:rPr>
              <w:rFonts w:ascii="Trebuchet MS" w:hAnsi="Trebuchet MS"/>
              <w:sz w:val="22"/>
              <w:szCs w:val="22"/>
            </w:rPr>
            <w:t>A number of key insights emerged from the research:</w:t>
          </w:r>
        </w:p>
        <w:p w14:paraId="283FD928" w14:textId="77777777" w:rsidR="00EC56A9" w:rsidRPr="00B54CB5" w:rsidRDefault="00EC56A9" w:rsidP="00EC56A9">
          <w:pPr>
            <w:rPr>
              <w:rFonts w:ascii="Trebuchet MS" w:hAnsi="Trebuchet MS"/>
              <w:sz w:val="22"/>
              <w:szCs w:val="22"/>
            </w:rPr>
          </w:pPr>
        </w:p>
        <w:p w14:paraId="347A891B" w14:textId="77777777" w:rsidR="00EC56A9" w:rsidRPr="00B54CB5" w:rsidRDefault="00EC56A9" w:rsidP="00EC56A9">
          <w:pPr>
            <w:pStyle w:val="ListParagraph"/>
            <w:numPr>
              <w:ilvl w:val="0"/>
              <w:numId w:val="20"/>
            </w:numPr>
            <w:rPr>
              <w:rFonts w:ascii="Trebuchet MS" w:hAnsi="Trebuchet MS"/>
              <w:sz w:val="22"/>
              <w:szCs w:val="22"/>
            </w:rPr>
          </w:pPr>
          <w:r w:rsidRPr="00B54CB5">
            <w:rPr>
              <w:rFonts w:ascii="Trebuchet MS" w:hAnsi="Trebuchet MS"/>
              <w:sz w:val="22"/>
              <w:szCs w:val="22"/>
            </w:rPr>
            <w:t>Most customers (62%) prefer contacting their communications provider by telephone;</w:t>
          </w:r>
        </w:p>
        <w:p w14:paraId="5BEAA5C7" w14:textId="77777777" w:rsidR="00EC56A9" w:rsidRPr="00B54CB5" w:rsidRDefault="00EC56A9" w:rsidP="00EC56A9">
          <w:pPr>
            <w:pStyle w:val="ListParagraph"/>
            <w:numPr>
              <w:ilvl w:val="0"/>
              <w:numId w:val="20"/>
            </w:numPr>
            <w:rPr>
              <w:rFonts w:ascii="Trebuchet MS" w:hAnsi="Trebuchet MS"/>
              <w:sz w:val="22"/>
              <w:szCs w:val="22"/>
            </w:rPr>
          </w:pPr>
          <w:r w:rsidRPr="00B54CB5">
            <w:rPr>
              <w:rFonts w:ascii="Trebuchet MS" w:hAnsi="Trebuchet MS"/>
              <w:sz w:val="22"/>
              <w:szCs w:val="22"/>
            </w:rPr>
            <w:t>Almost half of customers (46%) who contacted a provider over the last six months were unable to use their preferred method of contact;</w:t>
          </w:r>
        </w:p>
        <w:p w14:paraId="53E69C62" w14:textId="77777777" w:rsidR="00EC56A9" w:rsidRPr="00B54CB5" w:rsidRDefault="00EC56A9" w:rsidP="00EC56A9">
          <w:pPr>
            <w:pStyle w:val="ListParagraph"/>
            <w:numPr>
              <w:ilvl w:val="0"/>
              <w:numId w:val="20"/>
            </w:numPr>
            <w:rPr>
              <w:rFonts w:ascii="Trebuchet MS" w:hAnsi="Trebuchet MS"/>
              <w:sz w:val="22"/>
              <w:szCs w:val="22"/>
            </w:rPr>
          </w:pPr>
          <w:r w:rsidRPr="00B54CB5">
            <w:rPr>
              <w:rFonts w:ascii="Trebuchet MS" w:hAnsi="Trebuchet MS"/>
              <w:sz w:val="22"/>
              <w:szCs w:val="22"/>
            </w:rPr>
            <w:t>Long waits are causing frustration and anxiety, which pushes customers to non-preferred channels and makes it harder to achieve a positive outcome;</w:t>
          </w:r>
        </w:p>
        <w:p w14:paraId="510A3451" w14:textId="77777777" w:rsidR="00EC56A9" w:rsidRPr="00B54CB5" w:rsidRDefault="00EC56A9" w:rsidP="00EC56A9">
          <w:pPr>
            <w:pStyle w:val="ListParagraph"/>
            <w:numPr>
              <w:ilvl w:val="0"/>
              <w:numId w:val="20"/>
            </w:numPr>
            <w:rPr>
              <w:rFonts w:ascii="Trebuchet MS" w:hAnsi="Trebuchet MS"/>
              <w:sz w:val="22"/>
              <w:szCs w:val="22"/>
            </w:rPr>
          </w:pPr>
          <w:r w:rsidRPr="00B54CB5">
            <w:rPr>
              <w:rFonts w:ascii="Trebuchet MS" w:hAnsi="Trebuchet MS"/>
              <w:sz w:val="22"/>
              <w:szCs w:val="22"/>
            </w:rPr>
            <w:t>Using a non-preferred channel can impact outcomes for everyone, but especially for those with additional requirements;</w:t>
          </w:r>
        </w:p>
        <w:p w14:paraId="0F85E3AA" w14:textId="77777777" w:rsidR="00EC56A9" w:rsidRPr="00B54CB5" w:rsidRDefault="00EC56A9" w:rsidP="00EC56A9">
          <w:pPr>
            <w:pStyle w:val="ListParagraph"/>
            <w:numPr>
              <w:ilvl w:val="0"/>
              <w:numId w:val="20"/>
            </w:numPr>
            <w:rPr>
              <w:rFonts w:ascii="Trebuchet MS" w:hAnsi="Trebuchet MS"/>
              <w:sz w:val="22"/>
              <w:szCs w:val="22"/>
            </w:rPr>
          </w:pPr>
          <w:r w:rsidRPr="00B54CB5">
            <w:rPr>
              <w:rFonts w:ascii="Trebuchet MS" w:hAnsi="Trebuchet MS"/>
              <w:sz w:val="22"/>
              <w:szCs w:val="22"/>
            </w:rPr>
            <w:t xml:space="preserve">There are aspects of the telephone experience beyond wait times that make it harder for some customers with additional requirements, such as the challenge of understanding an agent’s accent, which may be difficult or those with hearing impairments, or the need to follow an agent’s instructions when troubleshooting equipment, which may be difficult for those with cognitive difficulties or physical limitations ; </w:t>
          </w:r>
        </w:p>
        <w:p w14:paraId="1E7BBB3D" w14:textId="77777777" w:rsidR="00EC56A9" w:rsidRPr="00B54CB5" w:rsidRDefault="00EC56A9" w:rsidP="00EC56A9">
          <w:pPr>
            <w:pStyle w:val="ListParagraph"/>
            <w:numPr>
              <w:ilvl w:val="0"/>
              <w:numId w:val="20"/>
            </w:numPr>
            <w:rPr>
              <w:rFonts w:ascii="Trebuchet MS" w:hAnsi="Trebuchet MS"/>
              <w:sz w:val="22"/>
              <w:szCs w:val="22"/>
            </w:rPr>
          </w:pPr>
          <w:r w:rsidRPr="00B54CB5">
            <w:rPr>
              <w:rFonts w:ascii="Trebuchet MS" w:hAnsi="Trebuchet MS"/>
              <w:sz w:val="22"/>
              <w:szCs w:val="22"/>
            </w:rPr>
            <w:t>Webchat seems to be under-utilised as a channel due to consumers’ low familiarity with it.</w:t>
          </w:r>
        </w:p>
        <w:p w14:paraId="0BCADBC5" w14:textId="77777777" w:rsidR="00EC56A9" w:rsidRPr="00B54CB5" w:rsidRDefault="00EC56A9" w:rsidP="00EC56A9">
          <w:pPr>
            <w:pStyle w:val="ListParagraph"/>
            <w:numPr>
              <w:ilvl w:val="0"/>
              <w:numId w:val="20"/>
            </w:numPr>
            <w:rPr>
              <w:rFonts w:ascii="Trebuchet MS" w:hAnsi="Trebuchet MS"/>
              <w:sz w:val="22"/>
              <w:szCs w:val="22"/>
            </w:rPr>
          </w:pPr>
          <w:r w:rsidRPr="00B54CB5">
            <w:rPr>
              <w:rFonts w:ascii="Trebuchet MS" w:hAnsi="Trebuchet MS"/>
              <w:sz w:val="22"/>
              <w:szCs w:val="22"/>
            </w:rPr>
            <w:t>If face to face options are unavailable, some customers can find contacting providers particularly challenging;</w:t>
          </w:r>
        </w:p>
        <w:p w14:paraId="005DC86C" w14:textId="77777777" w:rsidR="00EC56A9" w:rsidRPr="00B54CB5" w:rsidRDefault="00EC56A9" w:rsidP="00EC56A9">
          <w:pPr>
            <w:pStyle w:val="ListParagraph"/>
            <w:numPr>
              <w:ilvl w:val="0"/>
              <w:numId w:val="20"/>
            </w:numPr>
            <w:rPr>
              <w:rFonts w:ascii="Trebuchet MS" w:hAnsi="Trebuchet MS"/>
              <w:sz w:val="22"/>
              <w:szCs w:val="22"/>
            </w:rPr>
          </w:pPr>
          <w:r w:rsidRPr="00B54CB5">
            <w:rPr>
              <w:rFonts w:ascii="Trebuchet MS" w:hAnsi="Trebuchet MS"/>
              <w:sz w:val="22"/>
              <w:szCs w:val="22"/>
            </w:rPr>
            <w:t>Customer confidence is a strong driver of successful outcomes; and</w:t>
          </w:r>
        </w:p>
        <w:p w14:paraId="28DE7F06" w14:textId="77777777" w:rsidR="00EC56A9" w:rsidRPr="00B54CB5" w:rsidRDefault="00EC56A9" w:rsidP="00EC56A9">
          <w:pPr>
            <w:pStyle w:val="ListParagraph"/>
            <w:numPr>
              <w:ilvl w:val="0"/>
              <w:numId w:val="20"/>
            </w:numPr>
            <w:rPr>
              <w:rFonts w:ascii="Trebuchet MS" w:hAnsi="Trebuchet MS"/>
              <w:sz w:val="22"/>
              <w:szCs w:val="22"/>
            </w:rPr>
          </w:pPr>
          <w:r w:rsidRPr="00B54CB5">
            <w:rPr>
              <w:rFonts w:ascii="Trebuchet MS" w:hAnsi="Trebuchet MS"/>
              <w:sz w:val="22"/>
              <w:szCs w:val="22"/>
            </w:rPr>
            <w:t>Nearly half (47%) of customers with additional requirements using a non-preferred channel were unable to get the information or outcome they wanted.</w:t>
          </w:r>
        </w:p>
        <w:p w14:paraId="7ABBCDF6" w14:textId="77777777" w:rsidR="00EC56A9" w:rsidRPr="00B54CB5" w:rsidRDefault="00EC56A9" w:rsidP="00EC56A9">
          <w:pPr>
            <w:rPr>
              <w:rFonts w:ascii="Trebuchet MS" w:hAnsi="Trebuchet MS"/>
              <w:sz w:val="22"/>
              <w:szCs w:val="22"/>
            </w:rPr>
          </w:pPr>
        </w:p>
        <w:p w14:paraId="11D95B38" w14:textId="77777777" w:rsidR="00EC56A9" w:rsidRPr="00B54CB5" w:rsidRDefault="00EC56A9" w:rsidP="00EC56A9">
          <w:pPr>
            <w:rPr>
              <w:rFonts w:ascii="Trebuchet MS" w:hAnsi="Trebuchet MS"/>
              <w:b/>
              <w:bCs/>
              <w:sz w:val="22"/>
              <w:szCs w:val="22"/>
            </w:rPr>
          </w:pPr>
          <w:r w:rsidRPr="00B54CB5">
            <w:rPr>
              <w:rFonts w:ascii="Trebuchet MS" w:hAnsi="Trebuchet MS"/>
              <w:b/>
              <w:bCs/>
              <w:sz w:val="22"/>
              <w:szCs w:val="22"/>
            </w:rPr>
            <w:t>Improving the consumer experience</w:t>
          </w:r>
        </w:p>
        <w:p w14:paraId="5A8D28C4" w14:textId="77777777" w:rsidR="00EC56A9" w:rsidRPr="00B54CB5" w:rsidRDefault="00EC56A9" w:rsidP="00EC56A9">
          <w:pPr>
            <w:rPr>
              <w:rFonts w:ascii="Trebuchet MS" w:hAnsi="Trebuchet MS"/>
              <w:b/>
              <w:bCs/>
              <w:sz w:val="22"/>
              <w:szCs w:val="22"/>
            </w:rPr>
          </w:pPr>
        </w:p>
        <w:p w14:paraId="7461D498" w14:textId="77777777" w:rsidR="00EC56A9" w:rsidRPr="00B54CB5" w:rsidRDefault="00EC56A9" w:rsidP="00EC56A9">
          <w:pPr>
            <w:rPr>
              <w:rFonts w:ascii="Trebuchet MS" w:hAnsi="Trebuchet MS"/>
              <w:sz w:val="22"/>
              <w:szCs w:val="22"/>
            </w:rPr>
          </w:pPr>
          <w:r w:rsidRPr="00B54CB5">
            <w:rPr>
              <w:rFonts w:ascii="Trebuchet MS" w:hAnsi="Trebuchet MS"/>
              <w:sz w:val="22"/>
              <w:szCs w:val="22"/>
            </w:rPr>
            <w:t>The key findings have highlighted what communication providers and policymakers could do to improve consumer experiences:</w:t>
          </w:r>
        </w:p>
        <w:p w14:paraId="6825D2E9" w14:textId="77777777" w:rsidR="00EC56A9" w:rsidRPr="00B54CB5" w:rsidRDefault="00EC56A9" w:rsidP="00EC56A9">
          <w:pPr>
            <w:rPr>
              <w:rFonts w:ascii="Trebuchet MS" w:hAnsi="Trebuchet MS"/>
              <w:sz w:val="22"/>
              <w:szCs w:val="22"/>
            </w:rPr>
          </w:pPr>
        </w:p>
        <w:p w14:paraId="0E19330D" w14:textId="77777777" w:rsidR="00EC56A9" w:rsidRPr="00B54CB5" w:rsidRDefault="00EC56A9" w:rsidP="00EC56A9">
          <w:pPr>
            <w:pStyle w:val="ListParagraph"/>
            <w:numPr>
              <w:ilvl w:val="0"/>
              <w:numId w:val="22"/>
            </w:numPr>
            <w:rPr>
              <w:rFonts w:ascii="Trebuchet MS" w:hAnsi="Trebuchet MS"/>
              <w:sz w:val="22"/>
              <w:szCs w:val="22"/>
            </w:rPr>
          </w:pPr>
          <w:r w:rsidRPr="00B54CB5">
            <w:rPr>
              <w:rFonts w:ascii="Trebuchet MS" w:hAnsi="Trebuchet MS"/>
              <w:sz w:val="22"/>
              <w:szCs w:val="22"/>
            </w:rPr>
            <w:t>Improve awareness of how consumers can register themselves as someone who might have additional requirements;</w:t>
          </w:r>
        </w:p>
        <w:p w14:paraId="77C83D9B" w14:textId="77777777" w:rsidR="00EC56A9" w:rsidRPr="00B54CB5" w:rsidRDefault="00EC56A9" w:rsidP="00EC56A9">
          <w:pPr>
            <w:pStyle w:val="ListParagraph"/>
            <w:numPr>
              <w:ilvl w:val="0"/>
              <w:numId w:val="22"/>
            </w:numPr>
            <w:rPr>
              <w:rFonts w:ascii="Trebuchet MS" w:hAnsi="Trebuchet MS"/>
              <w:sz w:val="22"/>
              <w:szCs w:val="22"/>
            </w:rPr>
          </w:pPr>
          <w:r w:rsidRPr="00B54CB5">
            <w:rPr>
              <w:rFonts w:ascii="Trebuchet MS" w:hAnsi="Trebuchet MS"/>
              <w:sz w:val="22"/>
              <w:szCs w:val="22"/>
            </w:rPr>
            <w:t>Create a more ‘human’ customer service experience for those who prefer face-to-face communications but who cannot access a retail store;</w:t>
          </w:r>
        </w:p>
        <w:p w14:paraId="57F052E0" w14:textId="77777777" w:rsidR="00EC56A9" w:rsidRPr="00B54CB5" w:rsidRDefault="00EC56A9" w:rsidP="00EC56A9">
          <w:pPr>
            <w:pStyle w:val="ListParagraph"/>
            <w:numPr>
              <w:ilvl w:val="0"/>
              <w:numId w:val="22"/>
            </w:numPr>
            <w:rPr>
              <w:rFonts w:ascii="Trebuchet MS" w:hAnsi="Trebuchet MS"/>
              <w:sz w:val="22"/>
              <w:szCs w:val="22"/>
            </w:rPr>
          </w:pPr>
          <w:r w:rsidRPr="00B54CB5">
            <w:rPr>
              <w:rFonts w:ascii="Trebuchet MS" w:hAnsi="Trebuchet MS"/>
              <w:sz w:val="22"/>
              <w:szCs w:val="22"/>
            </w:rPr>
            <w:t>Designate communication services as ‘essential services’ alongside utilities; and</w:t>
          </w:r>
        </w:p>
        <w:p w14:paraId="39A8470C" w14:textId="77777777" w:rsidR="00EC56A9" w:rsidRPr="00B54CB5" w:rsidRDefault="00EC56A9" w:rsidP="00EC56A9">
          <w:pPr>
            <w:pStyle w:val="ListParagraph"/>
            <w:numPr>
              <w:ilvl w:val="0"/>
              <w:numId w:val="22"/>
            </w:numPr>
            <w:rPr>
              <w:rFonts w:ascii="Trebuchet MS" w:hAnsi="Trebuchet MS"/>
              <w:sz w:val="22"/>
              <w:szCs w:val="22"/>
            </w:rPr>
          </w:pPr>
          <w:r w:rsidRPr="00B54CB5">
            <w:rPr>
              <w:rFonts w:ascii="Trebuchet MS" w:hAnsi="Trebuchet MS"/>
              <w:sz w:val="22"/>
              <w:szCs w:val="22"/>
            </w:rPr>
            <w:t>Help customers navigate the complexity of the communications sector in the way they feel most comfortable.</w:t>
          </w:r>
        </w:p>
        <w:p w14:paraId="07BA71E0" w14:textId="77777777" w:rsidR="00EC56A9" w:rsidRPr="00B54CB5" w:rsidRDefault="00EC56A9" w:rsidP="00EC56A9">
          <w:pPr>
            <w:rPr>
              <w:rFonts w:ascii="Trebuchet MS" w:hAnsi="Trebuchet MS"/>
              <w:sz w:val="22"/>
              <w:szCs w:val="22"/>
            </w:rPr>
          </w:pPr>
        </w:p>
        <w:p w14:paraId="16AF620A" w14:textId="77777777" w:rsidR="00EC56A9" w:rsidRPr="00B54CB5" w:rsidRDefault="00EC56A9" w:rsidP="00EC56A9">
          <w:pPr>
            <w:rPr>
              <w:rFonts w:ascii="Trebuchet MS" w:hAnsi="Trebuchet MS"/>
              <w:b/>
              <w:bCs/>
              <w:sz w:val="22"/>
              <w:szCs w:val="22"/>
            </w:rPr>
          </w:pPr>
          <w:r w:rsidRPr="00B54CB5">
            <w:rPr>
              <w:rFonts w:ascii="Trebuchet MS" w:hAnsi="Trebuchet MS"/>
              <w:b/>
              <w:bCs/>
              <w:sz w:val="22"/>
              <w:szCs w:val="22"/>
            </w:rPr>
            <w:t>Recommendations</w:t>
          </w:r>
        </w:p>
        <w:p w14:paraId="6150CDEE" w14:textId="77777777" w:rsidR="00EC56A9" w:rsidRPr="00B54CB5" w:rsidRDefault="00EC56A9" w:rsidP="00EC56A9">
          <w:pPr>
            <w:rPr>
              <w:rFonts w:ascii="Trebuchet MS" w:hAnsi="Trebuchet MS"/>
              <w:sz w:val="22"/>
              <w:szCs w:val="22"/>
            </w:rPr>
          </w:pPr>
        </w:p>
        <w:p w14:paraId="73F91B6B" w14:textId="77777777" w:rsidR="00EC56A9" w:rsidRPr="00B54CB5" w:rsidRDefault="00EC56A9" w:rsidP="00EC56A9">
          <w:pPr>
            <w:rPr>
              <w:rFonts w:ascii="Trebuchet MS" w:hAnsi="Trebuchet MS"/>
              <w:sz w:val="22"/>
              <w:szCs w:val="22"/>
            </w:rPr>
          </w:pPr>
          <w:r w:rsidRPr="00B54CB5">
            <w:rPr>
              <w:rFonts w:ascii="Trebuchet MS" w:hAnsi="Trebuchet MS"/>
              <w:sz w:val="22"/>
              <w:szCs w:val="22"/>
            </w:rPr>
            <w:t>The Panel proposes the following practical steps for communication providers to take to improve the consumer experience:</w:t>
          </w:r>
        </w:p>
        <w:p w14:paraId="369DD0A8" w14:textId="77777777" w:rsidR="00EC56A9" w:rsidRPr="00B54CB5" w:rsidRDefault="00EC56A9" w:rsidP="00EC56A9">
          <w:pPr>
            <w:rPr>
              <w:rFonts w:ascii="Trebuchet MS" w:hAnsi="Trebuchet MS"/>
              <w:sz w:val="22"/>
              <w:szCs w:val="22"/>
            </w:rPr>
          </w:pPr>
        </w:p>
        <w:p w14:paraId="5F5A8F60" w14:textId="77777777" w:rsidR="00EC56A9" w:rsidRPr="00B54CB5" w:rsidRDefault="00EC56A9" w:rsidP="00EC56A9">
          <w:pPr>
            <w:pStyle w:val="ListParagraph"/>
            <w:numPr>
              <w:ilvl w:val="0"/>
              <w:numId w:val="21"/>
            </w:numPr>
            <w:rPr>
              <w:rFonts w:ascii="Trebuchet MS" w:hAnsi="Trebuchet MS"/>
              <w:sz w:val="22"/>
              <w:szCs w:val="22"/>
            </w:rPr>
          </w:pPr>
          <w:r w:rsidRPr="00B54CB5">
            <w:rPr>
              <w:rFonts w:ascii="Trebuchet MS" w:hAnsi="Trebuchet MS"/>
              <w:b/>
              <w:bCs/>
              <w:sz w:val="22"/>
              <w:szCs w:val="22"/>
            </w:rPr>
            <w:t>Offer a range of contact channels so the  service is inclusive from the outset</w:t>
          </w:r>
          <w:r w:rsidRPr="00B54CB5">
            <w:rPr>
              <w:rFonts w:ascii="Trebuchet MS" w:hAnsi="Trebuchet MS"/>
              <w:sz w:val="22"/>
              <w:szCs w:val="22"/>
            </w:rPr>
            <w:t xml:space="preserve"> – ask consumers in their first interaction what their preferred channel is, and use consumer research to identify needs more accurately;</w:t>
          </w:r>
        </w:p>
        <w:p w14:paraId="303B479E" w14:textId="77777777" w:rsidR="00EC56A9" w:rsidRPr="00B54CB5" w:rsidRDefault="00EC56A9" w:rsidP="00EC56A9">
          <w:pPr>
            <w:rPr>
              <w:rFonts w:ascii="Trebuchet MS" w:hAnsi="Trebuchet MS"/>
              <w:sz w:val="22"/>
              <w:szCs w:val="22"/>
            </w:rPr>
          </w:pPr>
        </w:p>
        <w:p w14:paraId="6D3747E5" w14:textId="77777777" w:rsidR="00EC56A9" w:rsidRPr="00B54CB5" w:rsidRDefault="00EC56A9" w:rsidP="00EC56A9">
          <w:pPr>
            <w:pStyle w:val="ListParagraph"/>
            <w:numPr>
              <w:ilvl w:val="0"/>
              <w:numId w:val="21"/>
            </w:numPr>
            <w:rPr>
              <w:rFonts w:ascii="Trebuchet MS" w:hAnsi="Trebuchet MS"/>
              <w:sz w:val="22"/>
              <w:szCs w:val="22"/>
            </w:rPr>
          </w:pPr>
          <w:r w:rsidRPr="00B54CB5">
            <w:rPr>
              <w:rFonts w:ascii="Trebuchet MS" w:hAnsi="Trebuchet MS"/>
              <w:b/>
              <w:bCs/>
              <w:sz w:val="22"/>
              <w:szCs w:val="22"/>
            </w:rPr>
            <w:t xml:space="preserve">Raise awareness of the impact on consumers of using a non-preferred channel </w:t>
          </w:r>
          <w:r w:rsidRPr="00B54CB5">
            <w:rPr>
              <w:rFonts w:ascii="Trebuchet MS" w:hAnsi="Trebuchet MS"/>
              <w:sz w:val="22"/>
              <w:szCs w:val="22"/>
            </w:rPr>
            <w:t>– particularly, ensuring that customer service agents are aware of the potential impact of customers using a channel they are not comfortable with;</w:t>
          </w:r>
        </w:p>
        <w:p w14:paraId="7CCE11AD" w14:textId="77777777" w:rsidR="00EC56A9" w:rsidRPr="00B54CB5" w:rsidRDefault="00EC56A9" w:rsidP="00EC56A9">
          <w:pPr>
            <w:rPr>
              <w:rFonts w:ascii="Trebuchet MS" w:hAnsi="Trebuchet MS"/>
              <w:sz w:val="22"/>
              <w:szCs w:val="22"/>
            </w:rPr>
          </w:pPr>
        </w:p>
        <w:p w14:paraId="088912DC" w14:textId="77777777" w:rsidR="00EC56A9" w:rsidRPr="00B54CB5" w:rsidRDefault="00EC56A9" w:rsidP="00EC56A9">
          <w:pPr>
            <w:pStyle w:val="ListParagraph"/>
            <w:numPr>
              <w:ilvl w:val="0"/>
              <w:numId w:val="21"/>
            </w:numPr>
            <w:rPr>
              <w:rFonts w:ascii="Trebuchet MS" w:hAnsi="Trebuchet MS"/>
              <w:sz w:val="22"/>
              <w:szCs w:val="22"/>
            </w:rPr>
          </w:pPr>
          <w:r w:rsidRPr="00B54CB5">
            <w:rPr>
              <w:rFonts w:ascii="Trebuchet MS" w:hAnsi="Trebuchet MS"/>
              <w:b/>
              <w:bCs/>
              <w:sz w:val="22"/>
              <w:szCs w:val="22"/>
            </w:rPr>
            <w:t>Manage waiting times for telephone support</w:t>
          </w:r>
          <w:r w:rsidRPr="00B54CB5">
            <w:rPr>
              <w:rFonts w:ascii="Trebuchet MS" w:hAnsi="Trebuchet MS"/>
              <w:sz w:val="22"/>
              <w:szCs w:val="22"/>
            </w:rPr>
            <w:t xml:space="preserve"> – potentially introducing and promoting a priority telephone number for consumers with additional requirements;</w:t>
          </w:r>
        </w:p>
        <w:p w14:paraId="0DA542E3" w14:textId="77777777" w:rsidR="00EC56A9" w:rsidRPr="00B54CB5" w:rsidRDefault="00EC56A9" w:rsidP="00EC56A9">
          <w:pPr>
            <w:rPr>
              <w:rFonts w:ascii="Trebuchet MS" w:hAnsi="Trebuchet MS"/>
              <w:sz w:val="22"/>
              <w:szCs w:val="22"/>
            </w:rPr>
          </w:pPr>
        </w:p>
        <w:p w14:paraId="1803C473" w14:textId="77777777" w:rsidR="00EC56A9" w:rsidRPr="00B54CB5" w:rsidRDefault="00EC56A9" w:rsidP="00EC56A9">
          <w:pPr>
            <w:pStyle w:val="ListParagraph"/>
            <w:numPr>
              <w:ilvl w:val="0"/>
              <w:numId w:val="21"/>
            </w:numPr>
            <w:rPr>
              <w:rFonts w:ascii="Trebuchet MS" w:hAnsi="Trebuchet MS"/>
              <w:sz w:val="22"/>
              <w:szCs w:val="22"/>
            </w:rPr>
          </w:pPr>
          <w:r w:rsidRPr="00B54CB5">
            <w:rPr>
              <w:rFonts w:ascii="Trebuchet MS" w:hAnsi="Trebuchet MS"/>
              <w:b/>
              <w:bCs/>
              <w:sz w:val="22"/>
              <w:szCs w:val="22"/>
            </w:rPr>
            <w:t>Improve service agents’ ability to adapt to customer needs</w:t>
          </w:r>
          <w:r w:rsidRPr="00B54CB5">
            <w:rPr>
              <w:rFonts w:ascii="Trebuchet MS" w:hAnsi="Trebuchet MS"/>
              <w:sz w:val="22"/>
              <w:szCs w:val="22"/>
            </w:rPr>
            <w:t xml:space="preserve"> – providing training on handling customers with vulnerabilities, and giving them time to listen to customers and treat them efficiently and with compassion;</w:t>
          </w:r>
        </w:p>
        <w:p w14:paraId="63943C47" w14:textId="77777777" w:rsidR="00EC56A9" w:rsidRPr="00B54CB5" w:rsidRDefault="00EC56A9" w:rsidP="00EC56A9">
          <w:pPr>
            <w:rPr>
              <w:rFonts w:ascii="Trebuchet MS" w:hAnsi="Trebuchet MS"/>
              <w:sz w:val="22"/>
              <w:szCs w:val="22"/>
            </w:rPr>
          </w:pPr>
        </w:p>
        <w:p w14:paraId="48D95B17" w14:textId="77777777" w:rsidR="00EC56A9" w:rsidRPr="00B54CB5" w:rsidRDefault="00EC56A9" w:rsidP="00EC56A9">
          <w:pPr>
            <w:pStyle w:val="ListParagraph"/>
            <w:numPr>
              <w:ilvl w:val="0"/>
              <w:numId w:val="21"/>
            </w:numPr>
            <w:rPr>
              <w:rFonts w:ascii="Trebuchet MS" w:hAnsi="Trebuchet MS"/>
              <w:sz w:val="22"/>
              <w:szCs w:val="22"/>
            </w:rPr>
          </w:pPr>
          <w:r w:rsidRPr="00B54CB5">
            <w:rPr>
              <w:rFonts w:ascii="Trebuchet MS" w:hAnsi="Trebuchet MS"/>
              <w:b/>
              <w:bCs/>
              <w:sz w:val="22"/>
              <w:szCs w:val="22"/>
            </w:rPr>
            <w:t>Improve hands-on support when face to face options are unavailable</w:t>
          </w:r>
          <w:r w:rsidRPr="00B54CB5">
            <w:rPr>
              <w:rFonts w:ascii="Trebuchet MS" w:hAnsi="Trebuchet MS"/>
              <w:sz w:val="22"/>
              <w:szCs w:val="22"/>
            </w:rPr>
            <w:t xml:space="preserve"> – making a range of options available when retail outlets are closed, including video calling, written how-to guides and potentially waiving fees for engineer visits for some customers;</w:t>
          </w:r>
        </w:p>
        <w:p w14:paraId="55885F64" w14:textId="77777777" w:rsidR="00EC56A9" w:rsidRPr="00B54CB5" w:rsidRDefault="00EC56A9" w:rsidP="00EC56A9">
          <w:pPr>
            <w:rPr>
              <w:rFonts w:ascii="Trebuchet MS" w:hAnsi="Trebuchet MS"/>
              <w:sz w:val="22"/>
              <w:szCs w:val="22"/>
            </w:rPr>
          </w:pPr>
        </w:p>
        <w:p w14:paraId="6BC05797" w14:textId="77777777" w:rsidR="00EC56A9" w:rsidRPr="00B54CB5" w:rsidRDefault="00EC56A9" w:rsidP="00EC56A9">
          <w:pPr>
            <w:pStyle w:val="ListParagraph"/>
            <w:numPr>
              <w:ilvl w:val="0"/>
              <w:numId w:val="21"/>
            </w:numPr>
            <w:rPr>
              <w:rFonts w:ascii="Trebuchet MS" w:hAnsi="Trebuchet MS"/>
              <w:sz w:val="22"/>
              <w:szCs w:val="22"/>
            </w:rPr>
          </w:pPr>
          <w:r w:rsidRPr="00B54CB5">
            <w:rPr>
              <w:rFonts w:ascii="Trebuchet MS" w:hAnsi="Trebuchet MS"/>
              <w:b/>
              <w:bCs/>
              <w:sz w:val="22"/>
              <w:szCs w:val="22"/>
            </w:rPr>
            <w:t>Boosting the availability and effectiveness of webchat as an alternative channel</w:t>
          </w:r>
          <w:r w:rsidRPr="00B54CB5">
            <w:rPr>
              <w:rFonts w:ascii="Trebuchet MS" w:hAnsi="Trebuchet MS"/>
              <w:sz w:val="22"/>
              <w:szCs w:val="22"/>
            </w:rPr>
            <w:t xml:space="preserve"> – do more to raise awareness of the service, and making it clear when it is staffed by a human, target live agent support to those most in need of reassurance and support; and make chat transcripts available as standard;</w:t>
          </w:r>
        </w:p>
        <w:p w14:paraId="4CED3B02" w14:textId="77777777" w:rsidR="00EC56A9" w:rsidRPr="00B54CB5" w:rsidRDefault="00EC56A9" w:rsidP="00EC56A9">
          <w:pPr>
            <w:rPr>
              <w:rFonts w:ascii="Trebuchet MS" w:hAnsi="Trebuchet MS"/>
              <w:sz w:val="22"/>
              <w:szCs w:val="22"/>
            </w:rPr>
          </w:pPr>
        </w:p>
        <w:p w14:paraId="43FD9F02" w14:textId="77777777" w:rsidR="00EC56A9" w:rsidRPr="00B54CB5" w:rsidRDefault="00EC56A9" w:rsidP="00EC56A9">
          <w:pPr>
            <w:pStyle w:val="ListParagraph"/>
            <w:numPr>
              <w:ilvl w:val="0"/>
              <w:numId w:val="21"/>
            </w:numPr>
            <w:rPr>
              <w:rFonts w:ascii="Trebuchet MS" w:hAnsi="Trebuchet MS"/>
              <w:sz w:val="22"/>
              <w:szCs w:val="22"/>
            </w:rPr>
          </w:pPr>
          <w:r w:rsidRPr="00B54CB5">
            <w:rPr>
              <w:rFonts w:ascii="Trebuchet MS" w:hAnsi="Trebuchet MS"/>
              <w:b/>
              <w:bCs/>
              <w:sz w:val="22"/>
              <w:szCs w:val="22"/>
            </w:rPr>
            <w:t>Address potential communication barriers when using the telephone</w:t>
          </w:r>
          <w:r w:rsidRPr="00B54CB5">
            <w:rPr>
              <w:rFonts w:ascii="Trebuchet MS" w:hAnsi="Trebuchet MS"/>
              <w:sz w:val="22"/>
              <w:szCs w:val="22"/>
            </w:rPr>
            <w:t xml:space="preserve"> –taking action to address the problems that some customers find with technical terms, strong accents or when they have a preference for visual over verbal explanations.</w:t>
          </w:r>
        </w:p>
        <w:p w14:paraId="131F407F" w14:textId="77777777" w:rsidR="00EC56A9" w:rsidRDefault="00EC56A9" w:rsidP="00485188">
          <w:pPr>
            <w:rPr>
              <w:rStyle w:val="Heading1Char"/>
              <w:rFonts w:ascii="Trebuchet MS" w:eastAsiaTheme="minorHAnsi" w:hAnsi="Trebuchet MS" w:cstheme="minorBidi"/>
              <w:b/>
              <w:bCs/>
              <w:color w:val="008080"/>
              <w:sz w:val="24"/>
              <w:szCs w:val="24"/>
            </w:rPr>
          </w:pPr>
        </w:p>
        <w:p w14:paraId="054CD8A3" w14:textId="77777777" w:rsidR="00EC56A9" w:rsidRDefault="00EC56A9" w:rsidP="00485188">
          <w:pPr>
            <w:rPr>
              <w:rStyle w:val="Heading1Char"/>
              <w:rFonts w:ascii="Trebuchet MS" w:eastAsiaTheme="minorHAnsi" w:hAnsi="Trebuchet MS" w:cstheme="minorBidi"/>
              <w:b/>
              <w:bCs/>
              <w:color w:val="008080"/>
              <w:sz w:val="24"/>
              <w:szCs w:val="24"/>
            </w:rPr>
          </w:pPr>
        </w:p>
        <w:p w14:paraId="068AD77A" w14:textId="77777777" w:rsidR="00EC56A9" w:rsidRDefault="00EC56A9" w:rsidP="00485188">
          <w:pPr>
            <w:rPr>
              <w:rStyle w:val="Heading1Char"/>
              <w:rFonts w:ascii="Trebuchet MS" w:eastAsiaTheme="minorHAnsi" w:hAnsi="Trebuchet MS" w:cstheme="minorBidi"/>
              <w:b/>
              <w:bCs/>
              <w:color w:val="008080"/>
              <w:sz w:val="24"/>
              <w:szCs w:val="24"/>
            </w:rPr>
          </w:pPr>
        </w:p>
        <w:p w14:paraId="1CAE534D" w14:textId="77777777" w:rsidR="00EC56A9" w:rsidRDefault="00EC56A9" w:rsidP="00485188">
          <w:pPr>
            <w:rPr>
              <w:rStyle w:val="Heading1Char"/>
              <w:rFonts w:ascii="Trebuchet MS" w:eastAsiaTheme="minorHAnsi" w:hAnsi="Trebuchet MS" w:cstheme="minorBidi"/>
              <w:b/>
              <w:bCs/>
              <w:color w:val="008080"/>
              <w:sz w:val="24"/>
              <w:szCs w:val="24"/>
            </w:rPr>
          </w:pPr>
        </w:p>
        <w:p w14:paraId="30E1244C" w14:textId="77777777" w:rsidR="00EC56A9" w:rsidRDefault="00EC56A9" w:rsidP="00485188">
          <w:pPr>
            <w:rPr>
              <w:rStyle w:val="Heading1Char"/>
              <w:rFonts w:ascii="Trebuchet MS" w:eastAsiaTheme="minorHAnsi" w:hAnsi="Trebuchet MS" w:cstheme="minorBidi"/>
              <w:b/>
              <w:bCs/>
              <w:color w:val="008080"/>
              <w:sz w:val="24"/>
              <w:szCs w:val="24"/>
            </w:rPr>
          </w:pPr>
        </w:p>
        <w:p w14:paraId="7C992562" w14:textId="77777777" w:rsidR="00EC56A9" w:rsidRDefault="00EC56A9" w:rsidP="00485188">
          <w:pPr>
            <w:rPr>
              <w:rStyle w:val="Heading1Char"/>
              <w:rFonts w:ascii="Trebuchet MS" w:eastAsiaTheme="minorHAnsi" w:hAnsi="Trebuchet MS" w:cstheme="minorBidi"/>
              <w:b/>
              <w:bCs/>
              <w:color w:val="008080"/>
              <w:sz w:val="24"/>
              <w:szCs w:val="24"/>
            </w:rPr>
          </w:pPr>
        </w:p>
        <w:p w14:paraId="0DC3A79B" w14:textId="77777777" w:rsidR="00EC56A9" w:rsidRDefault="00EC56A9" w:rsidP="00485188">
          <w:pPr>
            <w:rPr>
              <w:rStyle w:val="Heading1Char"/>
              <w:rFonts w:ascii="Trebuchet MS" w:eastAsiaTheme="minorHAnsi" w:hAnsi="Trebuchet MS" w:cstheme="minorBidi"/>
              <w:b/>
              <w:bCs/>
              <w:color w:val="008080"/>
              <w:sz w:val="24"/>
              <w:szCs w:val="24"/>
            </w:rPr>
          </w:pPr>
        </w:p>
        <w:p w14:paraId="27FB756C" w14:textId="77777777" w:rsidR="00EC56A9" w:rsidRDefault="00EC56A9" w:rsidP="00485188">
          <w:pPr>
            <w:rPr>
              <w:rStyle w:val="Heading1Char"/>
              <w:rFonts w:ascii="Trebuchet MS" w:eastAsiaTheme="minorHAnsi" w:hAnsi="Trebuchet MS" w:cstheme="minorBidi"/>
              <w:b/>
              <w:bCs/>
              <w:color w:val="008080"/>
              <w:sz w:val="24"/>
              <w:szCs w:val="24"/>
            </w:rPr>
          </w:pPr>
        </w:p>
        <w:p w14:paraId="18A7EDBE" w14:textId="77777777" w:rsidR="00EC56A9" w:rsidRDefault="00EC56A9" w:rsidP="00485188">
          <w:pPr>
            <w:rPr>
              <w:rStyle w:val="Heading1Char"/>
              <w:rFonts w:ascii="Trebuchet MS" w:eastAsiaTheme="minorHAnsi" w:hAnsi="Trebuchet MS" w:cstheme="minorBidi"/>
              <w:b/>
              <w:bCs/>
              <w:color w:val="008080"/>
              <w:sz w:val="24"/>
              <w:szCs w:val="24"/>
            </w:rPr>
          </w:pPr>
        </w:p>
        <w:p w14:paraId="3E2FD404" w14:textId="77777777" w:rsidR="00EC56A9" w:rsidRDefault="00EC56A9" w:rsidP="00485188">
          <w:pPr>
            <w:rPr>
              <w:rStyle w:val="Heading1Char"/>
              <w:rFonts w:ascii="Trebuchet MS" w:eastAsiaTheme="minorHAnsi" w:hAnsi="Trebuchet MS" w:cstheme="minorBidi"/>
              <w:b/>
              <w:bCs/>
              <w:color w:val="008080"/>
              <w:sz w:val="24"/>
              <w:szCs w:val="24"/>
            </w:rPr>
          </w:pPr>
        </w:p>
        <w:p w14:paraId="3F23B2A4" w14:textId="77777777" w:rsidR="00EC56A9" w:rsidRDefault="00EC56A9" w:rsidP="00485188">
          <w:pPr>
            <w:rPr>
              <w:rStyle w:val="Heading1Char"/>
              <w:rFonts w:ascii="Trebuchet MS" w:eastAsiaTheme="minorHAnsi" w:hAnsi="Trebuchet MS" w:cstheme="minorBidi"/>
              <w:b/>
              <w:bCs/>
              <w:color w:val="008080"/>
              <w:sz w:val="24"/>
              <w:szCs w:val="24"/>
            </w:rPr>
          </w:pPr>
        </w:p>
        <w:p w14:paraId="3F548C90" w14:textId="77777777" w:rsidR="00EC56A9" w:rsidRDefault="00EC56A9" w:rsidP="00485188">
          <w:pPr>
            <w:rPr>
              <w:rStyle w:val="Heading1Char"/>
              <w:rFonts w:ascii="Trebuchet MS" w:eastAsiaTheme="minorHAnsi" w:hAnsi="Trebuchet MS" w:cstheme="minorBidi"/>
              <w:b/>
              <w:bCs/>
              <w:color w:val="008080"/>
              <w:sz w:val="24"/>
              <w:szCs w:val="24"/>
            </w:rPr>
          </w:pPr>
        </w:p>
        <w:p w14:paraId="2C478499" w14:textId="77777777" w:rsidR="00EC56A9" w:rsidRDefault="00EC56A9" w:rsidP="00485188">
          <w:pPr>
            <w:rPr>
              <w:rStyle w:val="Heading1Char"/>
              <w:rFonts w:ascii="Trebuchet MS" w:eastAsiaTheme="minorHAnsi" w:hAnsi="Trebuchet MS" w:cstheme="minorBidi"/>
              <w:b/>
              <w:bCs/>
              <w:color w:val="008080"/>
              <w:sz w:val="24"/>
              <w:szCs w:val="24"/>
            </w:rPr>
          </w:pPr>
        </w:p>
        <w:p w14:paraId="5318B1B7" w14:textId="77777777" w:rsidR="00EC56A9" w:rsidRDefault="00EC56A9" w:rsidP="00485188">
          <w:pPr>
            <w:rPr>
              <w:rStyle w:val="Heading1Char"/>
              <w:rFonts w:ascii="Trebuchet MS" w:eastAsiaTheme="minorHAnsi" w:hAnsi="Trebuchet MS" w:cstheme="minorBidi"/>
              <w:b/>
              <w:bCs/>
              <w:color w:val="008080"/>
              <w:sz w:val="24"/>
              <w:szCs w:val="24"/>
            </w:rPr>
          </w:pPr>
        </w:p>
        <w:p w14:paraId="7E02E1DE" w14:textId="77777777" w:rsidR="00EC56A9" w:rsidRDefault="00EC56A9" w:rsidP="00485188">
          <w:pPr>
            <w:rPr>
              <w:rStyle w:val="Heading1Char"/>
              <w:rFonts w:ascii="Trebuchet MS" w:eastAsiaTheme="minorHAnsi" w:hAnsi="Trebuchet MS" w:cstheme="minorBidi"/>
              <w:b/>
              <w:bCs/>
              <w:color w:val="008080"/>
              <w:sz w:val="24"/>
              <w:szCs w:val="24"/>
            </w:rPr>
          </w:pPr>
        </w:p>
        <w:p w14:paraId="4800DF1D" w14:textId="77777777" w:rsidR="00EC56A9" w:rsidRDefault="00EC56A9" w:rsidP="00485188">
          <w:pPr>
            <w:rPr>
              <w:rStyle w:val="Heading1Char"/>
              <w:rFonts w:ascii="Trebuchet MS" w:eastAsiaTheme="minorHAnsi" w:hAnsi="Trebuchet MS" w:cstheme="minorBidi"/>
              <w:b/>
              <w:bCs/>
              <w:color w:val="008080"/>
              <w:sz w:val="24"/>
              <w:szCs w:val="24"/>
            </w:rPr>
          </w:pPr>
        </w:p>
        <w:p w14:paraId="0EC776A4" w14:textId="77777777" w:rsidR="00EC56A9" w:rsidRDefault="00EC56A9" w:rsidP="00485188">
          <w:pPr>
            <w:rPr>
              <w:rStyle w:val="Heading1Char"/>
              <w:rFonts w:ascii="Trebuchet MS" w:eastAsiaTheme="minorHAnsi" w:hAnsi="Trebuchet MS" w:cstheme="minorBidi"/>
              <w:b/>
              <w:bCs/>
              <w:color w:val="008080"/>
              <w:sz w:val="24"/>
              <w:szCs w:val="24"/>
            </w:rPr>
          </w:pPr>
        </w:p>
        <w:p w14:paraId="68AC26EF" w14:textId="77777777" w:rsidR="00EC56A9" w:rsidRDefault="00EC56A9" w:rsidP="00485188">
          <w:pPr>
            <w:rPr>
              <w:rStyle w:val="Heading1Char"/>
              <w:rFonts w:ascii="Trebuchet MS" w:eastAsiaTheme="minorHAnsi" w:hAnsi="Trebuchet MS" w:cstheme="minorBidi"/>
              <w:b/>
              <w:bCs/>
              <w:color w:val="008080"/>
              <w:sz w:val="24"/>
              <w:szCs w:val="24"/>
            </w:rPr>
          </w:pPr>
        </w:p>
        <w:p w14:paraId="5A445585" w14:textId="77777777" w:rsidR="00EC56A9" w:rsidRDefault="00EC56A9" w:rsidP="00485188">
          <w:pPr>
            <w:rPr>
              <w:rStyle w:val="Heading1Char"/>
              <w:rFonts w:ascii="Trebuchet MS" w:eastAsiaTheme="minorHAnsi" w:hAnsi="Trebuchet MS" w:cstheme="minorBidi"/>
              <w:b/>
              <w:bCs/>
              <w:color w:val="008080"/>
              <w:sz w:val="24"/>
              <w:szCs w:val="24"/>
            </w:rPr>
          </w:pPr>
        </w:p>
        <w:p w14:paraId="103B9EE8" w14:textId="77777777" w:rsidR="00EC56A9" w:rsidRDefault="00EC56A9" w:rsidP="00485188">
          <w:pPr>
            <w:rPr>
              <w:rStyle w:val="Heading1Char"/>
              <w:rFonts w:ascii="Trebuchet MS" w:eastAsiaTheme="minorHAnsi" w:hAnsi="Trebuchet MS" w:cstheme="minorBidi"/>
              <w:b/>
              <w:bCs/>
              <w:color w:val="008080"/>
              <w:sz w:val="24"/>
              <w:szCs w:val="24"/>
            </w:rPr>
          </w:pPr>
        </w:p>
        <w:p w14:paraId="2BC94A2D" w14:textId="77777777" w:rsidR="00EC56A9" w:rsidRDefault="00EC56A9" w:rsidP="00485188">
          <w:pPr>
            <w:rPr>
              <w:rStyle w:val="Heading1Char"/>
              <w:rFonts w:ascii="Trebuchet MS" w:eastAsiaTheme="minorHAnsi" w:hAnsi="Trebuchet MS" w:cstheme="minorBidi"/>
              <w:b/>
              <w:bCs/>
              <w:color w:val="008080"/>
              <w:sz w:val="24"/>
              <w:szCs w:val="24"/>
            </w:rPr>
          </w:pPr>
        </w:p>
        <w:p w14:paraId="09A9550E" w14:textId="77777777" w:rsidR="00EC56A9" w:rsidRDefault="00EC56A9" w:rsidP="00485188">
          <w:pPr>
            <w:rPr>
              <w:rStyle w:val="Heading1Char"/>
              <w:rFonts w:ascii="Trebuchet MS" w:eastAsiaTheme="minorHAnsi" w:hAnsi="Trebuchet MS" w:cstheme="minorBidi"/>
              <w:b/>
              <w:bCs/>
              <w:color w:val="008080"/>
              <w:sz w:val="24"/>
              <w:szCs w:val="24"/>
            </w:rPr>
          </w:pPr>
        </w:p>
        <w:p w14:paraId="297EBC75" w14:textId="77777777" w:rsidR="00EC56A9" w:rsidRDefault="00EC56A9" w:rsidP="00485188">
          <w:pPr>
            <w:rPr>
              <w:rStyle w:val="Heading1Char"/>
              <w:rFonts w:ascii="Trebuchet MS" w:eastAsiaTheme="minorHAnsi" w:hAnsi="Trebuchet MS" w:cstheme="minorBidi"/>
              <w:b/>
              <w:bCs/>
              <w:color w:val="008080"/>
              <w:sz w:val="24"/>
              <w:szCs w:val="24"/>
            </w:rPr>
          </w:pPr>
        </w:p>
        <w:p w14:paraId="5D00C58D" w14:textId="77777777" w:rsidR="00EC56A9" w:rsidRDefault="00EC56A9" w:rsidP="00485188">
          <w:pPr>
            <w:rPr>
              <w:rStyle w:val="Heading1Char"/>
              <w:rFonts w:ascii="Trebuchet MS" w:eastAsiaTheme="minorHAnsi" w:hAnsi="Trebuchet MS" w:cstheme="minorBidi"/>
              <w:b/>
              <w:bCs/>
              <w:color w:val="008080"/>
              <w:sz w:val="24"/>
              <w:szCs w:val="24"/>
            </w:rPr>
          </w:pPr>
        </w:p>
        <w:p w14:paraId="146D0B36" w14:textId="77777777" w:rsidR="00EC56A9" w:rsidRDefault="00EC56A9" w:rsidP="00485188">
          <w:pPr>
            <w:rPr>
              <w:rStyle w:val="Heading1Char"/>
              <w:rFonts w:ascii="Trebuchet MS" w:eastAsiaTheme="minorHAnsi" w:hAnsi="Trebuchet MS" w:cstheme="minorBidi"/>
              <w:b/>
              <w:bCs/>
              <w:color w:val="008080"/>
              <w:sz w:val="24"/>
              <w:szCs w:val="24"/>
            </w:rPr>
          </w:pPr>
        </w:p>
        <w:p w14:paraId="48239064" w14:textId="77777777" w:rsidR="00EC56A9" w:rsidRDefault="00EC56A9" w:rsidP="00485188">
          <w:pPr>
            <w:rPr>
              <w:rStyle w:val="Heading1Char"/>
              <w:rFonts w:ascii="Trebuchet MS" w:eastAsiaTheme="minorHAnsi" w:hAnsi="Trebuchet MS" w:cstheme="minorBidi"/>
              <w:b/>
              <w:bCs/>
              <w:color w:val="008080"/>
              <w:sz w:val="24"/>
              <w:szCs w:val="24"/>
            </w:rPr>
          </w:pPr>
        </w:p>
        <w:p w14:paraId="6BFC281C" w14:textId="77777777" w:rsidR="00EC56A9" w:rsidRDefault="00EC56A9" w:rsidP="00485188">
          <w:pPr>
            <w:rPr>
              <w:rStyle w:val="Heading1Char"/>
              <w:rFonts w:ascii="Trebuchet MS" w:eastAsiaTheme="minorHAnsi" w:hAnsi="Trebuchet MS" w:cstheme="minorBidi"/>
              <w:b/>
              <w:bCs/>
              <w:color w:val="008080"/>
              <w:sz w:val="24"/>
              <w:szCs w:val="24"/>
            </w:rPr>
          </w:pPr>
        </w:p>
        <w:p w14:paraId="449DD0D6" w14:textId="77777777" w:rsidR="00EC56A9" w:rsidRDefault="00EC56A9" w:rsidP="00485188">
          <w:pPr>
            <w:rPr>
              <w:rStyle w:val="Heading1Char"/>
              <w:rFonts w:ascii="Trebuchet MS" w:eastAsiaTheme="minorHAnsi" w:hAnsi="Trebuchet MS" w:cstheme="minorBidi"/>
              <w:b/>
              <w:bCs/>
              <w:color w:val="008080"/>
              <w:sz w:val="24"/>
              <w:szCs w:val="24"/>
            </w:rPr>
          </w:pPr>
        </w:p>
        <w:p w14:paraId="38786D2C" w14:textId="77777777" w:rsidR="00EC56A9" w:rsidRDefault="00EC56A9" w:rsidP="00485188">
          <w:pPr>
            <w:rPr>
              <w:rStyle w:val="Heading1Char"/>
              <w:rFonts w:ascii="Trebuchet MS" w:eastAsiaTheme="minorHAnsi" w:hAnsi="Trebuchet MS" w:cstheme="minorBidi"/>
              <w:b/>
              <w:bCs/>
              <w:color w:val="008080"/>
              <w:sz w:val="24"/>
              <w:szCs w:val="24"/>
            </w:rPr>
          </w:pPr>
        </w:p>
        <w:p w14:paraId="4AF7605F" w14:textId="75618000" w:rsidR="00E87C5F" w:rsidRPr="002F73F6" w:rsidRDefault="00A8603B" w:rsidP="00485188">
          <w:pPr>
            <w:rPr>
              <w:rStyle w:val="Heading1Char"/>
              <w:rFonts w:ascii="Trebuchet MS" w:eastAsiaTheme="minorHAnsi" w:hAnsi="Trebuchet MS" w:cstheme="minorBidi"/>
              <w:b/>
              <w:bCs/>
              <w:color w:val="008080"/>
              <w:sz w:val="24"/>
              <w:szCs w:val="24"/>
            </w:rPr>
          </w:pPr>
        </w:p>
      </w:sdtContent>
    </w:sdt>
    <w:p w14:paraId="2DDD789F" w14:textId="77777777" w:rsidR="00B54CB5" w:rsidRDefault="00B54CB5" w:rsidP="00485188">
      <w:pPr>
        <w:rPr>
          <w:rStyle w:val="Heading1Char"/>
          <w:rFonts w:ascii="Trebuchet MS" w:hAnsi="Trebuchet MS"/>
          <w:b/>
          <w:bCs/>
          <w:color w:val="auto"/>
        </w:rPr>
      </w:pPr>
    </w:p>
    <w:p w14:paraId="751E9C6F" w14:textId="77777777" w:rsidR="00B54CB5" w:rsidRDefault="00B54CB5" w:rsidP="00485188">
      <w:pPr>
        <w:rPr>
          <w:rStyle w:val="Heading1Char"/>
          <w:rFonts w:ascii="Trebuchet MS" w:hAnsi="Trebuchet MS"/>
          <w:b/>
          <w:bCs/>
          <w:color w:val="auto"/>
        </w:rPr>
      </w:pPr>
    </w:p>
    <w:p w14:paraId="4C1FCE7C" w14:textId="77777777" w:rsidR="00B54CB5" w:rsidRDefault="00B54CB5" w:rsidP="00485188">
      <w:pPr>
        <w:rPr>
          <w:rStyle w:val="Heading1Char"/>
          <w:rFonts w:ascii="Trebuchet MS" w:hAnsi="Trebuchet MS"/>
          <w:b/>
          <w:bCs/>
          <w:color w:val="auto"/>
        </w:rPr>
      </w:pPr>
    </w:p>
    <w:p w14:paraId="10A0B9CA" w14:textId="77777777" w:rsidR="00B54CB5" w:rsidRDefault="00B54CB5" w:rsidP="00485188">
      <w:pPr>
        <w:rPr>
          <w:rStyle w:val="Heading1Char"/>
          <w:rFonts w:ascii="Trebuchet MS" w:hAnsi="Trebuchet MS"/>
          <w:b/>
          <w:bCs/>
          <w:color w:val="auto"/>
        </w:rPr>
      </w:pPr>
    </w:p>
    <w:p w14:paraId="184EE35F" w14:textId="77777777" w:rsidR="00B54CB5" w:rsidRDefault="00B54CB5" w:rsidP="00485188">
      <w:pPr>
        <w:rPr>
          <w:rStyle w:val="Heading1Char"/>
          <w:rFonts w:ascii="Trebuchet MS" w:hAnsi="Trebuchet MS"/>
          <w:b/>
          <w:bCs/>
          <w:color w:val="auto"/>
        </w:rPr>
      </w:pPr>
    </w:p>
    <w:p w14:paraId="27A02B2F" w14:textId="77777777" w:rsidR="00B54CB5" w:rsidRDefault="00B54CB5" w:rsidP="00485188">
      <w:pPr>
        <w:rPr>
          <w:rStyle w:val="Heading1Char"/>
          <w:rFonts w:ascii="Trebuchet MS" w:hAnsi="Trebuchet MS"/>
          <w:b/>
          <w:bCs/>
          <w:color w:val="auto"/>
        </w:rPr>
      </w:pPr>
    </w:p>
    <w:p w14:paraId="5442E674" w14:textId="77777777" w:rsidR="00B54CB5" w:rsidRDefault="00B54CB5" w:rsidP="00485188">
      <w:pPr>
        <w:rPr>
          <w:rStyle w:val="Heading1Char"/>
          <w:rFonts w:ascii="Trebuchet MS" w:hAnsi="Trebuchet MS"/>
          <w:b/>
          <w:bCs/>
          <w:color w:val="auto"/>
        </w:rPr>
      </w:pPr>
    </w:p>
    <w:p w14:paraId="1A807A1F" w14:textId="77777777" w:rsidR="00B54CB5" w:rsidRDefault="00B54CB5" w:rsidP="00485188">
      <w:pPr>
        <w:rPr>
          <w:rStyle w:val="Heading1Char"/>
          <w:rFonts w:ascii="Trebuchet MS" w:hAnsi="Trebuchet MS"/>
          <w:b/>
          <w:bCs/>
          <w:color w:val="auto"/>
        </w:rPr>
      </w:pPr>
    </w:p>
    <w:p w14:paraId="35FB9DDB" w14:textId="77777777" w:rsidR="00B54CB5" w:rsidRDefault="00B54CB5" w:rsidP="00485188">
      <w:pPr>
        <w:rPr>
          <w:rStyle w:val="Heading1Char"/>
          <w:rFonts w:ascii="Trebuchet MS" w:hAnsi="Trebuchet MS"/>
          <w:b/>
          <w:bCs/>
          <w:color w:val="auto"/>
        </w:rPr>
      </w:pPr>
    </w:p>
    <w:p w14:paraId="06E648C3" w14:textId="77777777" w:rsidR="00B54CB5" w:rsidRDefault="00B54CB5" w:rsidP="00485188">
      <w:pPr>
        <w:rPr>
          <w:rStyle w:val="Heading1Char"/>
          <w:rFonts w:ascii="Trebuchet MS" w:hAnsi="Trebuchet MS"/>
          <w:b/>
          <w:bCs/>
          <w:color w:val="auto"/>
        </w:rPr>
      </w:pPr>
    </w:p>
    <w:p w14:paraId="3B495AE2" w14:textId="29E6A94E" w:rsidR="00C514FF" w:rsidRDefault="00265B95" w:rsidP="00485188">
      <w:pPr>
        <w:rPr>
          <w:color w:val="008080"/>
        </w:rPr>
      </w:pPr>
      <w:bookmarkStart w:id="2" w:name="_Toc74318172"/>
      <w:r w:rsidRPr="00A66EE0">
        <w:rPr>
          <w:rStyle w:val="Heading1Char"/>
          <w:rFonts w:ascii="Trebuchet MS" w:hAnsi="Trebuchet MS"/>
          <w:b/>
          <w:bCs/>
          <w:color w:val="auto"/>
        </w:rPr>
        <w:t>Background and context</w:t>
      </w:r>
      <w:bookmarkEnd w:id="2"/>
      <w:r>
        <w:br/>
      </w:r>
      <w:r>
        <w:br/>
      </w:r>
      <w:r w:rsidR="002E0C72" w:rsidRPr="00A95468">
        <w:rPr>
          <w:rFonts w:ascii="Trebuchet MS" w:hAnsi="Trebuchet MS"/>
          <w:sz w:val="22"/>
          <w:szCs w:val="22"/>
        </w:rPr>
        <w:t xml:space="preserve">The Communications Consumer Panel is the statutory consumer panel for the communications sector. </w:t>
      </w:r>
      <w:r w:rsidR="000D5A94" w:rsidRPr="00A95468">
        <w:rPr>
          <w:rFonts w:ascii="Trebuchet MS" w:hAnsi="Trebuchet MS"/>
          <w:sz w:val="22"/>
          <w:szCs w:val="22"/>
        </w:rPr>
        <w:t>In this role and as Ofcom’s Advisory Committee for Older and Disabled People, w</w:t>
      </w:r>
      <w:r w:rsidR="002E0C72" w:rsidRPr="00A95468">
        <w:rPr>
          <w:rFonts w:ascii="Trebuchet MS" w:hAnsi="Trebuchet MS"/>
          <w:sz w:val="22"/>
          <w:szCs w:val="22"/>
        </w:rPr>
        <w:t xml:space="preserve">e listen to </w:t>
      </w:r>
      <w:r w:rsidR="00F1674F" w:rsidRPr="00A95468">
        <w:rPr>
          <w:rFonts w:ascii="Trebuchet MS" w:hAnsi="Trebuchet MS"/>
          <w:sz w:val="22"/>
          <w:szCs w:val="22"/>
        </w:rPr>
        <w:t>the voice</w:t>
      </w:r>
      <w:r w:rsidR="00F465FF" w:rsidRPr="00A95468">
        <w:rPr>
          <w:rFonts w:ascii="Trebuchet MS" w:hAnsi="Trebuchet MS"/>
          <w:sz w:val="22"/>
          <w:szCs w:val="22"/>
        </w:rPr>
        <w:t>s</w:t>
      </w:r>
      <w:r w:rsidR="00F1674F" w:rsidRPr="00A95468">
        <w:rPr>
          <w:rFonts w:ascii="Trebuchet MS" w:hAnsi="Trebuchet MS"/>
          <w:sz w:val="22"/>
          <w:szCs w:val="22"/>
        </w:rPr>
        <w:t xml:space="preserve"> of consumer</w:t>
      </w:r>
      <w:r w:rsidR="00F465FF" w:rsidRPr="00A95468">
        <w:rPr>
          <w:rFonts w:ascii="Trebuchet MS" w:hAnsi="Trebuchet MS"/>
          <w:sz w:val="22"/>
          <w:szCs w:val="22"/>
        </w:rPr>
        <w:t>s</w:t>
      </w:r>
      <w:r w:rsidR="00F1674F" w:rsidRPr="00A95468">
        <w:rPr>
          <w:rFonts w:ascii="Trebuchet MS" w:hAnsi="Trebuchet MS"/>
          <w:sz w:val="22"/>
          <w:szCs w:val="22"/>
        </w:rPr>
        <w:t>, citizen</w:t>
      </w:r>
      <w:r w:rsidR="00F465FF" w:rsidRPr="00A95468">
        <w:rPr>
          <w:rFonts w:ascii="Trebuchet MS" w:hAnsi="Trebuchet MS"/>
          <w:sz w:val="22"/>
          <w:szCs w:val="22"/>
        </w:rPr>
        <w:t>s</w:t>
      </w:r>
      <w:r w:rsidR="00F1674F" w:rsidRPr="00A95468">
        <w:rPr>
          <w:rFonts w:ascii="Trebuchet MS" w:hAnsi="Trebuchet MS"/>
          <w:sz w:val="22"/>
          <w:szCs w:val="22"/>
        </w:rPr>
        <w:t xml:space="preserve"> and micro business</w:t>
      </w:r>
      <w:r w:rsidR="00F465FF" w:rsidRPr="00A95468">
        <w:rPr>
          <w:rFonts w:ascii="Trebuchet MS" w:hAnsi="Trebuchet MS"/>
          <w:sz w:val="22"/>
          <w:szCs w:val="22"/>
        </w:rPr>
        <w:t>es</w:t>
      </w:r>
      <w:r w:rsidR="00F1674F" w:rsidRPr="00A95468">
        <w:rPr>
          <w:rFonts w:ascii="Trebuchet MS" w:hAnsi="Trebuchet MS"/>
          <w:sz w:val="22"/>
          <w:szCs w:val="22"/>
        </w:rPr>
        <w:t xml:space="preserve"> and ensure </w:t>
      </w:r>
      <w:r w:rsidR="00F465FF" w:rsidRPr="00A95468">
        <w:rPr>
          <w:rFonts w:ascii="Trebuchet MS" w:hAnsi="Trebuchet MS"/>
          <w:sz w:val="22"/>
          <w:szCs w:val="22"/>
        </w:rPr>
        <w:t>they are</w:t>
      </w:r>
      <w:r w:rsidR="00F1674F" w:rsidRPr="00A95468">
        <w:rPr>
          <w:rFonts w:ascii="Trebuchet MS" w:hAnsi="Trebuchet MS"/>
          <w:sz w:val="22"/>
          <w:szCs w:val="22"/>
        </w:rPr>
        <w:t xml:space="preserve"> heard by industry, Ofcom, governments and others. We do this by commissioning </w:t>
      </w:r>
      <w:r w:rsidR="002E0C72" w:rsidRPr="00A95468">
        <w:rPr>
          <w:rFonts w:ascii="Trebuchet MS" w:hAnsi="Trebuchet MS"/>
          <w:sz w:val="22"/>
          <w:szCs w:val="22"/>
        </w:rPr>
        <w:t xml:space="preserve">independent research </w:t>
      </w:r>
      <w:r w:rsidR="00F1674F" w:rsidRPr="00A95468">
        <w:rPr>
          <w:rFonts w:ascii="Trebuchet MS" w:hAnsi="Trebuchet MS"/>
          <w:sz w:val="22"/>
          <w:szCs w:val="22"/>
        </w:rPr>
        <w:t>on topics where we have identified potential or actual consumer harm, and by</w:t>
      </w:r>
      <w:r w:rsidR="002E0C72" w:rsidRPr="00A95468">
        <w:rPr>
          <w:rFonts w:ascii="Trebuchet MS" w:hAnsi="Trebuchet MS"/>
          <w:sz w:val="22"/>
          <w:szCs w:val="22"/>
        </w:rPr>
        <w:t xml:space="preserve"> </w:t>
      </w:r>
      <w:r w:rsidR="00F1674F" w:rsidRPr="00A95468">
        <w:rPr>
          <w:rFonts w:ascii="Trebuchet MS" w:hAnsi="Trebuchet MS"/>
          <w:sz w:val="22"/>
          <w:szCs w:val="22"/>
        </w:rPr>
        <w:t>engaging regularly with</w:t>
      </w:r>
      <w:r w:rsidR="002E0C72" w:rsidRPr="00A95468">
        <w:rPr>
          <w:rFonts w:ascii="Trebuchet MS" w:hAnsi="Trebuchet MS"/>
          <w:sz w:val="22"/>
          <w:szCs w:val="22"/>
        </w:rPr>
        <w:t xml:space="preserve"> stakeholders who work directly with consumers on a daily basis.</w:t>
      </w:r>
      <w:r w:rsidR="002E0C72" w:rsidRPr="640BB900">
        <w:rPr>
          <w:rFonts w:ascii="Trebuchet MS" w:hAnsi="Trebuchet MS"/>
          <w:b/>
          <w:bCs/>
          <w:color w:val="000000" w:themeColor="text1"/>
          <w:sz w:val="22"/>
          <w:szCs w:val="22"/>
        </w:rPr>
        <w:t xml:space="preserve">  </w:t>
      </w:r>
      <w:r>
        <w:br/>
      </w:r>
      <w:r>
        <w:br/>
      </w:r>
      <w:r w:rsidR="002F7BAF" w:rsidRPr="640BB900">
        <w:rPr>
          <w:rFonts w:ascii="Trebuchet MS" w:hAnsi="Trebuchet MS"/>
          <w:sz w:val="22"/>
          <w:szCs w:val="22"/>
        </w:rPr>
        <w:t xml:space="preserve">Communications services are more important to </w:t>
      </w:r>
      <w:r w:rsidR="00F465FF" w:rsidRPr="640BB900">
        <w:rPr>
          <w:rFonts w:ascii="Trebuchet MS" w:hAnsi="Trebuchet MS"/>
          <w:sz w:val="22"/>
          <w:szCs w:val="22"/>
        </w:rPr>
        <w:t xml:space="preserve">UK </w:t>
      </w:r>
      <w:r w:rsidR="002F7BAF" w:rsidRPr="640BB900">
        <w:rPr>
          <w:rFonts w:ascii="Trebuchet MS" w:hAnsi="Trebuchet MS"/>
          <w:sz w:val="22"/>
          <w:szCs w:val="22"/>
        </w:rPr>
        <w:t>consumers than ever – and the</w:t>
      </w:r>
      <w:r w:rsidR="005B39F0" w:rsidRPr="640BB900">
        <w:rPr>
          <w:rFonts w:ascii="Trebuchet MS" w:hAnsi="Trebuchet MS"/>
          <w:sz w:val="22"/>
          <w:szCs w:val="22"/>
        </w:rPr>
        <w:t>ir</w:t>
      </w:r>
      <w:r w:rsidR="002F7BAF" w:rsidRPr="640BB900">
        <w:rPr>
          <w:rFonts w:ascii="Trebuchet MS" w:hAnsi="Trebuchet MS"/>
          <w:sz w:val="22"/>
          <w:szCs w:val="22"/>
        </w:rPr>
        <w:t xml:space="preserve"> significance has increased </w:t>
      </w:r>
      <w:r w:rsidR="005B39F0" w:rsidRPr="640BB900">
        <w:rPr>
          <w:rFonts w:ascii="Trebuchet MS" w:hAnsi="Trebuchet MS"/>
          <w:sz w:val="22"/>
          <w:szCs w:val="22"/>
        </w:rPr>
        <w:t xml:space="preserve">further </w:t>
      </w:r>
      <w:r w:rsidR="002F7BAF" w:rsidRPr="640BB900">
        <w:rPr>
          <w:rFonts w:ascii="Trebuchet MS" w:hAnsi="Trebuchet MS"/>
          <w:sz w:val="22"/>
          <w:szCs w:val="22"/>
        </w:rPr>
        <w:t>during the pandemic.</w:t>
      </w:r>
      <w:r w:rsidR="00B2365C" w:rsidRPr="640BB900">
        <w:rPr>
          <w:rFonts w:ascii="Trebuchet MS" w:hAnsi="Trebuchet MS"/>
          <w:sz w:val="22"/>
          <w:szCs w:val="22"/>
        </w:rPr>
        <w:t xml:space="preserve"> </w:t>
      </w:r>
      <w:r w:rsidR="00F1674F" w:rsidRPr="640BB900">
        <w:rPr>
          <w:rFonts w:ascii="Trebuchet MS" w:hAnsi="Trebuchet MS"/>
          <w:sz w:val="22"/>
          <w:szCs w:val="22"/>
        </w:rPr>
        <w:t xml:space="preserve">We have called for industry to provide easy to use, accessible communications channels, enabling any consumer to </w:t>
      </w:r>
      <w:r w:rsidR="00F465FF" w:rsidRPr="640BB900">
        <w:rPr>
          <w:rFonts w:ascii="Trebuchet MS" w:hAnsi="Trebuchet MS"/>
          <w:sz w:val="22"/>
          <w:szCs w:val="22"/>
        </w:rPr>
        <w:t xml:space="preserve">be able to </w:t>
      </w:r>
      <w:r w:rsidR="00C514FF" w:rsidRPr="640BB900">
        <w:rPr>
          <w:rFonts w:ascii="Trebuchet MS" w:hAnsi="Trebuchet MS"/>
          <w:sz w:val="22"/>
          <w:szCs w:val="22"/>
        </w:rPr>
        <w:t xml:space="preserve">contact their communications provider </w:t>
      </w:r>
      <w:r w:rsidR="00F1674F" w:rsidRPr="640BB900">
        <w:rPr>
          <w:rFonts w:ascii="Trebuchet MS" w:hAnsi="Trebuchet MS"/>
          <w:sz w:val="22"/>
          <w:szCs w:val="22"/>
        </w:rPr>
        <w:t xml:space="preserve">without </w:t>
      </w:r>
      <w:r w:rsidR="0054764F" w:rsidRPr="640BB900">
        <w:rPr>
          <w:rFonts w:ascii="Trebuchet MS" w:hAnsi="Trebuchet MS"/>
          <w:sz w:val="22"/>
          <w:szCs w:val="22"/>
        </w:rPr>
        <w:t>difficulty</w:t>
      </w:r>
      <w:r w:rsidR="00F1674F" w:rsidRPr="640BB900">
        <w:rPr>
          <w:rFonts w:ascii="Trebuchet MS" w:hAnsi="Trebuchet MS"/>
          <w:sz w:val="22"/>
          <w:szCs w:val="22"/>
        </w:rPr>
        <w:t xml:space="preserve">. </w:t>
      </w:r>
    </w:p>
    <w:p w14:paraId="394B367A" w14:textId="77777777" w:rsidR="00C514FF" w:rsidRPr="00CB27F4" w:rsidRDefault="00C514FF" w:rsidP="00485188">
      <w:pPr>
        <w:rPr>
          <w:rFonts w:ascii="Trebuchet MS" w:hAnsi="Trebuchet MS"/>
          <w:b/>
          <w:bCs/>
          <w:color w:val="000000"/>
          <w:sz w:val="22"/>
          <w:szCs w:val="22"/>
        </w:rPr>
      </w:pPr>
    </w:p>
    <w:p w14:paraId="6AC6B240" w14:textId="77777777" w:rsidR="00E11B16" w:rsidRPr="00D1770B" w:rsidRDefault="00E11B16" w:rsidP="00E11B16">
      <w:pPr>
        <w:rPr>
          <w:rFonts w:ascii="Trebuchet MS" w:hAnsi="Trebuchet MS"/>
          <w:color w:val="000000"/>
          <w:sz w:val="22"/>
          <w:szCs w:val="22"/>
        </w:rPr>
      </w:pPr>
      <w:r>
        <w:rPr>
          <w:rFonts w:ascii="Trebuchet MS" w:hAnsi="Trebuchet MS"/>
          <w:color w:val="000000"/>
          <w:sz w:val="22"/>
          <w:szCs w:val="22"/>
        </w:rPr>
        <w:t>The Panel works with communications providers to help raise standards in customer care, particularly where consumers may have additional requirements/needs. Communications providers are legally required to provide services for consumers who have  specific additional requirements</w:t>
      </w:r>
      <w:r>
        <w:rPr>
          <w:rStyle w:val="FootnoteReference"/>
          <w:rFonts w:ascii="Trebuchet MS" w:hAnsi="Trebuchet MS"/>
          <w:color w:val="000000"/>
          <w:sz w:val="22"/>
          <w:szCs w:val="22"/>
        </w:rPr>
        <w:footnoteReference w:id="1"/>
      </w:r>
      <w:r>
        <w:rPr>
          <w:rFonts w:ascii="Trebuchet MS" w:hAnsi="Trebuchet MS"/>
          <w:color w:val="000000"/>
          <w:sz w:val="22"/>
          <w:szCs w:val="22"/>
        </w:rPr>
        <w:t xml:space="preserve"> but we have urged communications providers to go beyond their basic legal obligations. We have worked with communications providers at the Panel’s Industry Forum to encourage them to design processes and policies inclusively from the outset, embedding fairness, empowerment and inclusivity into their culture, with accountability from senior leadership through to frontline staff. </w:t>
      </w:r>
    </w:p>
    <w:p w14:paraId="51FD5796" w14:textId="77777777" w:rsidR="00E11B16" w:rsidRDefault="00E11B16" w:rsidP="00D4430F">
      <w:pPr>
        <w:rPr>
          <w:color w:val="008080"/>
        </w:rPr>
      </w:pPr>
    </w:p>
    <w:p w14:paraId="245EDC47" w14:textId="7710BC01" w:rsidR="00265B95" w:rsidRDefault="00C6490F" w:rsidP="00D4430F">
      <w:pPr>
        <w:rPr>
          <w:rFonts w:ascii="Trebuchet MS" w:hAnsi="Trebuchet MS"/>
          <w:sz w:val="22"/>
          <w:szCs w:val="22"/>
        </w:rPr>
      </w:pPr>
      <w:r>
        <w:rPr>
          <w:rFonts w:ascii="Trebuchet MS" w:hAnsi="Trebuchet MS"/>
          <w:sz w:val="22"/>
          <w:szCs w:val="22"/>
        </w:rPr>
        <w:t>During the pandemic</w:t>
      </w:r>
      <w:r w:rsidRPr="00513678">
        <w:rPr>
          <w:rFonts w:ascii="Trebuchet MS" w:hAnsi="Trebuchet MS"/>
          <w:sz w:val="22"/>
          <w:szCs w:val="22"/>
        </w:rPr>
        <w:t xml:space="preserve"> </w:t>
      </w:r>
      <w:r w:rsidR="007357CF" w:rsidRPr="00513678">
        <w:rPr>
          <w:rFonts w:ascii="Trebuchet MS" w:hAnsi="Trebuchet MS"/>
          <w:sz w:val="22"/>
          <w:szCs w:val="22"/>
        </w:rPr>
        <w:t xml:space="preserve">our </w:t>
      </w:r>
      <w:r w:rsidR="00265B95" w:rsidRPr="00513678">
        <w:rPr>
          <w:rFonts w:ascii="Trebuchet MS" w:hAnsi="Trebuchet MS"/>
          <w:sz w:val="22"/>
          <w:szCs w:val="22"/>
        </w:rPr>
        <w:t xml:space="preserve">stakeholders </w:t>
      </w:r>
      <w:r>
        <w:rPr>
          <w:rFonts w:ascii="Trebuchet MS" w:hAnsi="Trebuchet MS"/>
          <w:sz w:val="22"/>
          <w:szCs w:val="22"/>
        </w:rPr>
        <w:t xml:space="preserve">told us </w:t>
      </w:r>
      <w:r w:rsidR="00265B95" w:rsidRPr="00513678">
        <w:rPr>
          <w:rFonts w:ascii="Trebuchet MS" w:hAnsi="Trebuchet MS"/>
          <w:sz w:val="22"/>
          <w:szCs w:val="22"/>
        </w:rPr>
        <w:t xml:space="preserve">that consumers </w:t>
      </w:r>
      <w:r w:rsidR="007357CF" w:rsidRPr="00513678">
        <w:rPr>
          <w:rFonts w:ascii="Trebuchet MS" w:hAnsi="Trebuchet MS"/>
          <w:sz w:val="22"/>
          <w:szCs w:val="22"/>
        </w:rPr>
        <w:t xml:space="preserve">have </w:t>
      </w:r>
      <w:r w:rsidR="00265B95" w:rsidRPr="00513678">
        <w:rPr>
          <w:rFonts w:ascii="Trebuchet MS" w:hAnsi="Trebuchet MS"/>
          <w:sz w:val="22"/>
          <w:szCs w:val="22"/>
        </w:rPr>
        <w:t>sometimes struggl</w:t>
      </w:r>
      <w:r w:rsidR="007357CF" w:rsidRPr="00513678">
        <w:rPr>
          <w:rFonts w:ascii="Trebuchet MS" w:hAnsi="Trebuchet MS"/>
          <w:sz w:val="22"/>
          <w:szCs w:val="22"/>
        </w:rPr>
        <w:t>ed</w:t>
      </w:r>
      <w:r w:rsidR="00265B95" w:rsidRPr="00513678">
        <w:rPr>
          <w:rFonts w:ascii="Trebuchet MS" w:hAnsi="Trebuchet MS"/>
          <w:sz w:val="22"/>
          <w:szCs w:val="22"/>
        </w:rPr>
        <w:t xml:space="preserve"> to connect with their communications provider in </w:t>
      </w:r>
      <w:r w:rsidR="00B23D2F" w:rsidRPr="00513678">
        <w:rPr>
          <w:rFonts w:ascii="Trebuchet MS" w:hAnsi="Trebuchet MS"/>
          <w:sz w:val="22"/>
          <w:szCs w:val="22"/>
        </w:rPr>
        <w:t xml:space="preserve">their preferred way. </w:t>
      </w:r>
      <w:r w:rsidR="00A6166D" w:rsidRPr="00513678">
        <w:rPr>
          <w:rFonts w:ascii="Trebuchet MS" w:hAnsi="Trebuchet MS"/>
          <w:sz w:val="22"/>
          <w:szCs w:val="22"/>
        </w:rPr>
        <w:t xml:space="preserve">We </w:t>
      </w:r>
      <w:r>
        <w:rPr>
          <w:rFonts w:ascii="Trebuchet MS" w:hAnsi="Trebuchet MS"/>
          <w:sz w:val="22"/>
          <w:szCs w:val="22"/>
        </w:rPr>
        <w:t>commissioned research</w:t>
      </w:r>
      <w:r w:rsidRPr="00513678">
        <w:rPr>
          <w:rFonts w:ascii="Trebuchet MS" w:hAnsi="Trebuchet MS"/>
          <w:sz w:val="22"/>
          <w:szCs w:val="22"/>
        </w:rPr>
        <w:t xml:space="preserve"> </w:t>
      </w:r>
      <w:r>
        <w:rPr>
          <w:rFonts w:ascii="Trebuchet MS" w:hAnsi="Trebuchet MS"/>
          <w:sz w:val="22"/>
          <w:szCs w:val="22"/>
        </w:rPr>
        <w:t>to</w:t>
      </w:r>
      <w:r w:rsidR="005B39F0">
        <w:rPr>
          <w:rFonts w:ascii="Trebuchet MS" w:hAnsi="Trebuchet MS"/>
          <w:sz w:val="22"/>
          <w:szCs w:val="22"/>
        </w:rPr>
        <w:t xml:space="preserve"> </w:t>
      </w:r>
      <w:r>
        <w:rPr>
          <w:rFonts w:ascii="Trebuchet MS" w:hAnsi="Trebuchet MS"/>
          <w:sz w:val="22"/>
          <w:szCs w:val="22"/>
        </w:rPr>
        <w:t xml:space="preserve">understand more about this and those </w:t>
      </w:r>
      <w:r w:rsidR="00A6166D" w:rsidRPr="00513678">
        <w:rPr>
          <w:rFonts w:ascii="Trebuchet MS" w:hAnsi="Trebuchet MS"/>
          <w:sz w:val="22"/>
          <w:szCs w:val="22"/>
        </w:rPr>
        <w:t xml:space="preserve">insights form the basis of the recommendations for policy makers and industry in this </w:t>
      </w:r>
      <w:r w:rsidR="005B39F0">
        <w:rPr>
          <w:rFonts w:ascii="Trebuchet MS" w:hAnsi="Trebuchet MS"/>
          <w:sz w:val="22"/>
          <w:szCs w:val="22"/>
        </w:rPr>
        <w:t>report</w:t>
      </w:r>
      <w:r w:rsidR="00A6166D" w:rsidRPr="00513678">
        <w:rPr>
          <w:rFonts w:ascii="Trebuchet MS" w:hAnsi="Trebuchet MS"/>
          <w:sz w:val="22"/>
          <w:szCs w:val="22"/>
        </w:rPr>
        <w:t>.</w:t>
      </w:r>
    </w:p>
    <w:p w14:paraId="08E57581" w14:textId="36C020B9" w:rsidR="001D60CE" w:rsidRDefault="001D60CE" w:rsidP="00D4430F">
      <w:pPr>
        <w:rPr>
          <w:rFonts w:ascii="Trebuchet MS" w:hAnsi="Trebuchet MS"/>
          <w:sz w:val="22"/>
          <w:szCs w:val="22"/>
        </w:rPr>
      </w:pPr>
    </w:p>
    <w:p w14:paraId="0D95455F" w14:textId="32DCAFD2" w:rsidR="00E11B16" w:rsidRDefault="00E11B16" w:rsidP="00E11B16">
      <w:pPr>
        <w:rPr>
          <w:rFonts w:ascii="Trebuchet MS" w:hAnsi="Trebuchet MS"/>
          <w:color w:val="000000"/>
          <w:sz w:val="22"/>
          <w:szCs w:val="22"/>
        </w:rPr>
      </w:pPr>
      <w:r w:rsidRPr="00DE3DC7">
        <w:rPr>
          <w:rFonts w:ascii="Trebuchet MS" w:hAnsi="Trebuchet MS"/>
          <w:color w:val="000000"/>
          <w:sz w:val="22"/>
          <w:szCs w:val="22"/>
        </w:rPr>
        <w:t>We commissioned research</w:t>
      </w:r>
      <w:r>
        <w:rPr>
          <w:rFonts w:ascii="Trebuchet MS" w:hAnsi="Trebuchet MS"/>
          <w:color w:val="000000"/>
          <w:sz w:val="22"/>
          <w:szCs w:val="22"/>
        </w:rPr>
        <w:t xml:space="preserve"> with over 4,000 people across the UK,</w:t>
      </w:r>
      <w:r w:rsidRPr="00DE3DC7">
        <w:rPr>
          <w:rFonts w:ascii="Trebuchet MS" w:hAnsi="Trebuchet MS"/>
          <w:color w:val="000000"/>
          <w:sz w:val="22"/>
          <w:szCs w:val="22"/>
        </w:rPr>
        <w:t xml:space="preserve"> to</w:t>
      </w:r>
      <w:r>
        <w:rPr>
          <w:rFonts w:ascii="Trebuchet MS" w:hAnsi="Trebuchet MS"/>
          <w:color w:val="000000"/>
          <w:sz w:val="22"/>
          <w:szCs w:val="22"/>
        </w:rPr>
        <w:t xml:space="preserve"> understand</w:t>
      </w:r>
      <w:r w:rsidRPr="00DE3DC7">
        <w:rPr>
          <w:rFonts w:ascii="Trebuchet MS" w:hAnsi="Trebuchet MS"/>
          <w:color w:val="000000"/>
          <w:sz w:val="22"/>
          <w:szCs w:val="22"/>
        </w:rPr>
        <w:t xml:space="preserve"> the issu</w:t>
      </w:r>
      <w:r>
        <w:rPr>
          <w:rFonts w:ascii="Trebuchet MS" w:hAnsi="Trebuchet MS"/>
          <w:color w:val="000000"/>
          <w:sz w:val="22"/>
          <w:szCs w:val="22"/>
        </w:rPr>
        <w:t xml:space="preserve">e. </w:t>
      </w:r>
      <w:r w:rsidRPr="002E0C72">
        <w:rPr>
          <w:rFonts w:ascii="Trebuchet MS" w:hAnsi="Trebuchet MS"/>
          <w:color w:val="000000"/>
          <w:sz w:val="22"/>
          <w:szCs w:val="22"/>
        </w:rPr>
        <w:t>The survey ask</w:t>
      </w:r>
      <w:r>
        <w:rPr>
          <w:rFonts w:ascii="Trebuchet MS" w:hAnsi="Trebuchet MS"/>
          <w:color w:val="000000"/>
          <w:sz w:val="22"/>
          <w:szCs w:val="22"/>
        </w:rPr>
        <w:t>ed participants</w:t>
      </w:r>
      <w:r>
        <w:rPr>
          <w:rStyle w:val="FootnoteReference"/>
          <w:rFonts w:ascii="Trebuchet MS" w:hAnsi="Trebuchet MS"/>
          <w:color w:val="000000"/>
          <w:sz w:val="22"/>
          <w:szCs w:val="22"/>
        </w:rPr>
        <w:footnoteReference w:id="2"/>
      </w:r>
      <w:r>
        <w:rPr>
          <w:rFonts w:ascii="Trebuchet MS" w:hAnsi="Trebuchet MS"/>
          <w:color w:val="000000"/>
          <w:sz w:val="22"/>
          <w:szCs w:val="22"/>
        </w:rPr>
        <w:t xml:space="preserve"> </w:t>
      </w:r>
      <w:r w:rsidRPr="002E0C72">
        <w:rPr>
          <w:rFonts w:ascii="Trebuchet MS" w:hAnsi="Trebuchet MS"/>
          <w:color w:val="000000"/>
          <w:sz w:val="22"/>
          <w:szCs w:val="22"/>
        </w:rPr>
        <w:t xml:space="preserve">whether </w:t>
      </w:r>
      <w:r>
        <w:rPr>
          <w:rFonts w:ascii="Trebuchet MS" w:hAnsi="Trebuchet MS"/>
          <w:color w:val="000000"/>
          <w:sz w:val="22"/>
          <w:szCs w:val="22"/>
        </w:rPr>
        <w:t>they had</w:t>
      </w:r>
      <w:r w:rsidRPr="002E0C72">
        <w:rPr>
          <w:rFonts w:ascii="Trebuchet MS" w:hAnsi="Trebuchet MS"/>
          <w:color w:val="000000"/>
          <w:sz w:val="22"/>
          <w:szCs w:val="22"/>
        </w:rPr>
        <w:t xml:space="preserve"> used their preferred contact channel and </w:t>
      </w:r>
      <w:r>
        <w:rPr>
          <w:rFonts w:ascii="Trebuchet MS" w:hAnsi="Trebuchet MS"/>
          <w:color w:val="000000"/>
          <w:sz w:val="22"/>
          <w:szCs w:val="22"/>
        </w:rPr>
        <w:t xml:space="preserve">what </w:t>
      </w:r>
      <w:r w:rsidRPr="002E0C72">
        <w:rPr>
          <w:rFonts w:ascii="Trebuchet MS" w:hAnsi="Trebuchet MS"/>
          <w:color w:val="000000"/>
          <w:sz w:val="22"/>
          <w:szCs w:val="22"/>
        </w:rPr>
        <w:t>the</w:t>
      </w:r>
      <w:r>
        <w:rPr>
          <w:rFonts w:ascii="Trebuchet MS" w:hAnsi="Trebuchet MS"/>
          <w:color w:val="000000"/>
          <w:sz w:val="22"/>
          <w:szCs w:val="22"/>
        </w:rPr>
        <w:t>ir</w:t>
      </w:r>
      <w:r w:rsidRPr="002E0C72">
        <w:rPr>
          <w:rFonts w:ascii="Trebuchet MS" w:hAnsi="Trebuchet MS"/>
          <w:color w:val="000000"/>
          <w:sz w:val="22"/>
          <w:szCs w:val="22"/>
        </w:rPr>
        <w:t xml:space="preserve"> experience of using that channel was</w:t>
      </w:r>
      <w:r>
        <w:rPr>
          <w:rFonts w:ascii="Trebuchet MS" w:hAnsi="Trebuchet MS"/>
          <w:color w:val="000000"/>
          <w:sz w:val="22"/>
          <w:szCs w:val="22"/>
        </w:rPr>
        <w:t xml:space="preserve">. </w:t>
      </w:r>
    </w:p>
    <w:p w14:paraId="3292F4ED" w14:textId="77777777" w:rsidR="00E11B16" w:rsidRDefault="00E11B16" w:rsidP="00E11B16">
      <w:pPr>
        <w:rPr>
          <w:rFonts w:ascii="Trebuchet MS" w:hAnsi="Trebuchet MS"/>
          <w:color w:val="000000"/>
          <w:sz w:val="22"/>
          <w:szCs w:val="22"/>
        </w:rPr>
      </w:pPr>
    </w:p>
    <w:p w14:paraId="4ACAF067" w14:textId="77777777" w:rsidR="00E11B16" w:rsidRPr="00B72848" w:rsidRDefault="00E11B16" w:rsidP="00E11B16">
      <w:pPr>
        <w:rPr>
          <w:rFonts w:ascii="Trebuchet MS" w:hAnsi="Trebuchet MS"/>
          <w:color w:val="000000"/>
          <w:sz w:val="22"/>
          <w:szCs w:val="22"/>
        </w:rPr>
      </w:pPr>
      <w:r>
        <w:rPr>
          <w:rFonts w:ascii="Trebuchet MS" w:hAnsi="Trebuchet MS"/>
          <w:color w:val="000000"/>
          <w:sz w:val="22"/>
          <w:szCs w:val="22"/>
        </w:rPr>
        <w:t>Flowing from that,</w:t>
      </w:r>
      <w:r w:rsidRPr="00DE3DC7">
        <w:rPr>
          <w:rFonts w:ascii="Trebuchet MS" w:hAnsi="Trebuchet MS"/>
          <w:color w:val="000000"/>
          <w:sz w:val="22"/>
          <w:szCs w:val="22"/>
        </w:rPr>
        <w:t xml:space="preserve"> </w:t>
      </w:r>
      <w:r>
        <w:rPr>
          <w:rFonts w:ascii="Trebuchet MS" w:hAnsi="Trebuchet MS"/>
          <w:color w:val="000000"/>
          <w:sz w:val="22"/>
          <w:szCs w:val="22"/>
        </w:rPr>
        <w:t xml:space="preserve">we commissioned in-depth research to talk to people who needed to </w:t>
      </w:r>
      <w:r w:rsidRPr="00B72848">
        <w:rPr>
          <w:rFonts w:ascii="Trebuchet MS" w:hAnsi="Trebuchet MS"/>
          <w:color w:val="000000"/>
          <w:sz w:val="22"/>
          <w:szCs w:val="22"/>
        </w:rPr>
        <w:t xml:space="preserve">contact their provider in the past six months and </w:t>
      </w:r>
      <w:r>
        <w:rPr>
          <w:rFonts w:ascii="Trebuchet MS" w:hAnsi="Trebuchet MS"/>
          <w:color w:val="000000"/>
          <w:sz w:val="22"/>
          <w:szCs w:val="22"/>
        </w:rPr>
        <w:t xml:space="preserve">had </w:t>
      </w:r>
      <w:r w:rsidRPr="00B72848">
        <w:rPr>
          <w:rFonts w:ascii="Trebuchet MS" w:hAnsi="Trebuchet MS"/>
          <w:color w:val="000000"/>
          <w:sz w:val="22"/>
          <w:szCs w:val="22"/>
        </w:rPr>
        <w:t>been unable to use their preferred channel of communication</w:t>
      </w:r>
      <w:r>
        <w:rPr>
          <w:rStyle w:val="FootnoteReference"/>
          <w:rFonts w:ascii="Trebuchet MS" w:hAnsi="Trebuchet MS"/>
          <w:color w:val="000000"/>
          <w:sz w:val="22"/>
          <w:szCs w:val="22"/>
        </w:rPr>
        <w:footnoteReference w:id="3"/>
      </w:r>
      <w:r w:rsidRPr="00B72848">
        <w:rPr>
          <w:rFonts w:ascii="Trebuchet MS" w:hAnsi="Trebuchet MS"/>
          <w:color w:val="000000"/>
          <w:sz w:val="22"/>
          <w:szCs w:val="22"/>
        </w:rPr>
        <w:t>. In addition, participants were recruited to have conditions or circumstances which might mean they had additional requirements when contacting a communications provider. These were:</w:t>
      </w:r>
    </w:p>
    <w:p w14:paraId="6675841F" w14:textId="77777777" w:rsidR="00E11B16" w:rsidRPr="00B72848" w:rsidRDefault="00E11B16" w:rsidP="00E11B16">
      <w:pPr>
        <w:numPr>
          <w:ilvl w:val="1"/>
          <w:numId w:val="10"/>
        </w:numPr>
        <w:rPr>
          <w:rFonts w:ascii="Trebuchet MS" w:hAnsi="Trebuchet MS"/>
          <w:color w:val="000000"/>
          <w:sz w:val="22"/>
          <w:szCs w:val="22"/>
        </w:rPr>
      </w:pPr>
      <w:r w:rsidRPr="00B72848">
        <w:rPr>
          <w:rFonts w:ascii="Trebuchet MS" w:hAnsi="Trebuchet MS"/>
          <w:color w:val="000000"/>
          <w:sz w:val="22"/>
          <w:szCs w:val="22"/>
        </w:rPr>
        <w:t>Being older (75+)</w:t>
      </w:r>
    </w:p>
    <w:p w14:paraId="455A77E5" w14:textId="77777777" w:rsidR="00E11B16" w:rsidRPr="00B72848" w:rsidRDefault="00E11B16" w:rsidP="00E11B16">
      <w:pPr>
        <w:numPr>
          <w:ilvl w:val="1"/>
          <w:numId w:val="10"/>
        </w:numPr>
        <w:rPr>
          <w:rFonts w:ascii="Trebuchet MS" w:hAnsi="Trebuchet MS"/>
          <w:color w:val="000000"/>
          <w:sz w:val="22"/>
          <w:szCs w:val="22"/>
        </w:rPr>
      </w:pPr>
      <w:r w:rsidRPr="00B72848">
        <w:rPr>
          <w:rFonts w:ascii="Trebuchet MS" w:hAnsi="Trebuchet MS"/>
          <w:color w:val="000000"/>
          <w:sz w:val="22"/>
          <w:szCs w:val="22"/>
        </w:rPr>
        <w:t>Having a physical disability</w:t>
      </w:r>
    </w:p>
    <w:p w14:paraId="3AB675D7" w14:textId="77777777" w:rsidR="00E11B16" w:rsidRPr="00B72848" w:rsidRDefault="00E11B16" w:rsidP="00E11B16">
      <w:pPr>
        <w:numPr>
          <w:ilvl w:val="1"/>
          <w:numId w:val="10"/>
        </w:numPr>
        <w:rPr>
          <w:rFonts w:ascii="Trebuchet MS" w:hAnsi="Trebuchet MS"/>
          <w:color w:val="000000"/>
          <w:sz w:val="22"/>
          <w:szCs w:val="22"/>
        </w:rPr>
      </w:pPr>
      <w:r w:rsidRPr="00B72848">
        <w:rPr>
          <w:rFonts w:ascii="Trebuchet MS" w:hAnsi="Trebuchet MS"/>
          <w:color w:val="000000"/>
          <w:sz w:val="22"/>
          <w:szCs w:val="22"/>
        </w:rPr>
        <w:t>Having a mental disability</w:t>
      </w:r>
    </w:p>
    <w:p w14:paraId="04D3974B" w14:textId="77777777" w:rsidR="00E11B16" w:rsidRPr="00B72848" w:rsidRDefault="00E11B16" w:rsidP="00E11B16">
      <w:pPr>
        <w:numPr>
          <w:ilvl w:val="1"/>
          <w:numId w:val="10"/>
        </w:numPr>
        <w:rPr>
          <w:rFonts w:ascii="Trebuchet MS" w:hAnsi="Trebuchet MS"/>
          <w:color w:val="000000"/>
          <w:sz w:val="22"/>
          <w:szCs w:val="22"/>
        </w:rPr>
      </w:pPr>
      <w:r w:rsidRPr="00B72848">
        <w:rPr>
          <w:rFonts w:ascii="Trebuchet MS" w:hAnsi="Trebuchet MS"/>
          <w:color w:val="000000"/>
          <w:sz w:val="22"/>
          <w:szCs w:val="22"/>
        </w:rPr>
        <w:t>Having lower levels of digital confidence</w:t>
      </w:r>
    </w:p>
    <w:p w14:paraId="445FD816" w14:textId="77777777" w:rsidR="00E11B16" w:rsidRPr="00B72848" w:rsidRDefault="00E11B16" w:rsidP="00E11B16">
      <w:pPr>
        <w:numPr>
          <w:ilvl w:val="1"/>
          <w:numId w:val="10"/>
        </w:numPr>
        <w:rPr>
          <w:rFonts w:ascii="Trebuchet MS" w:hAnsi="Trebuchet MS"/>
          <w:color w:val="000000"/>
          <w:sz w:val="22"/>
          <w:szCs w:val="22"/>
        </w:rPr>
      </w:pPr>
      <w:r w:rsidRPr="00B72848">
        <w:rPr>
          <w:rFonts w:ascii="Trebuchet MS" w:hAnsi="Trebuchet MS"/>
          <w:color w:val="000000"/>
          <w:sz w:val="22"/>
          <w:szCs w:val="22"/>
        </w:rPr>
        <w:t>Having lower levels of literacy/numeracy</w:t>
      </w:r>
    </w:p>
    <w:p w14:paraId="2BF1948B" w14:textId="77777777" w:rsidR="00E11B16" w:rsidRPr="00B72848" w:rsidRDefault="00E11B16" w:rsidP="00E11B16">
      <w:pPr>
        <w:numPr>
          <w:ilvl w:val="1"/>
          <w:numId w:val="10"/>
        </w:numPr>
        <w:rPr>
          <w:rFonts w:ascii="Trebuchet MS" w:hAnsi="Trebuchet MS"/>
          <w:color w:val="000000"/>
          <w:sz w:val="22"/>
          <w:szCs w:val="22"/>
        </w:rPr>
      </w:pPr>
      <w:r w:rsidRPr="00B72848">
        <w:rPr>
          <w:rFonts w:ascii="Trebuchet MS" w:hAnsi="Trebuchet MS"/>
          <w:color w:val="000000"/>
          <w:sz w:val="22"/>
          <w:szCs w:val="22"/>
        </w:rPr>
        <w:t>Having English as a 2nd language</w:t>
      </w:r>
    </w:p>
    <w:p w14:paraId="6DDC5616" w14:textId="77777777" w:rsidR="00E11B16" w:rsidRPr="00B72848" w:rsidRDefault="00E11B16" w:rsidP="00E11B16">
      <w:pPr>
        <w:numPr>
          <w:ilvl w:val="1"/>
          <w:numId w:val="10"/>
        </w:numPr>
        <w:rPr>
          <w:rFonts w:ascii="Trebuchet MS" w:hAnsi="Trebuchet MS"/>
          <w:color w:val="000000"/>
          <w:sz w:val="22"/>
          <w:szCs w:val="22"/>
        </w:rPr>
      </w:pPr>
      <w:r w:rsidRPr="00B72848">
        <w:rPr>
          <w:rFonts w:ascii="Trebuchet MS" w:hAnsi="Trebuchet MS"/>
          <w:color w:val="000000"/>
          <w:sz w:val="22"/>
          <w:szCs w:val="22"/>
        </w:rPr>
        <w:t>Financial vulnerability</w:t>
      </w:r>
    </w:p>
    <w:p w14:paraId="38DF6FAC" w14:textId="77777777" w:rsidR="00E11B16" w:rsidRDefault="00E11B16" w:rsidP="00E11B16">
      <w:pPr>
        <w:numPr>
          <w:ilvl w:val="1"/>
          <w:numId w:val="10"/>
        </w:numPr>
        <w:rPr>
          <w:rFonts w:ascii="Trebuchet MS" w:hAnsi="Trebuchet MS"/>
          <w:color w:val="000000"/>
          <w:sz w:val="22"/>
          <w:szCs w:val="22"/>
        </w:rPr>
      </w:pPr>
      <w:r w:rsidRPr="00B72848">
        <w:rPr>
          <w:rFonts w:ascii="Trebuchet MS" w:hAnsi="Trebuchet MS"/>
          <w:color w:val="000000"/>
          <w:sz w:val="22"/>
          <w:szCs w:val="22"/>
        </w:rPr>
        <w:t>Reduced hours/furloughed/redundancy due to COVID.</w:t>
      </w:r>
    </w:p>
    <w:p w14:paraId="6ECBDFB1" w14:textId="77777777" w:rsidR="00E11B16" w:rsidRPr="00B72848" w:rsidRDefault="00E11B16" w:rsidP="00E11B16">
      <w:pPr>
        <w:ind w:left="1440"/>
        <w:rPr>
          <w:rFonts w:ascii="Trebuchet MS" w:hAnsi="Trebuchet MS"/>
          <w:color w:val="000000"/>
          <w:sz w:val="22"/>
          <w:szCs w:val="22"/>
        </w:rPr>
      </w:pPr>
    </w:p>
    <w:p w14:paraId="1E516AB6" w14:textId="77777777" w:rsidR="00E11B16" w:rsidRDefault="00E11B16" w:rsidP="00E11B16">
      <w:pPr>
        <w:rPr>
          <w:rFonts w:ascii="Trebuchet MS" w:hAnsi="Trebuchet MS"/>
          <w:color w:val="000000"/>
          <w:sz w:val="22"/>
          <w:szCs w:val="22"/>
        </w:rPr>
      </w:pPr>
      <w:r>
        <w:rPr>
          <w:rFonts w:ascii="Trebuchet MS" w:hAnsi="Trebuchet MS"/>
          <w:color w:val="000000"/>
          <w:sz w:val="22"/>
          <w:szCs w:val="22"/>
        </w:rPr>
        <w:t xml:space="preserve">This </w:t>
      </w:r>
      <w:r w:rsidRPr="00DE3DC7">
        <w:rPr>
          <w:rFonts w:ascii="Trebuchet MS" w:hAnsi="Trebuchet MS"/>
          <w:color w:val="000000"/>
          <w:sz w:val="22"/>
          <w:szCs w:val="22"/>
        </w:rPr>
        <w:t xml:space="preserve">qualitative research </w:t>
      </w:r>
      <w:r>
        <w:rPr>
          <w:rFonts w:ascii="Trebuchet MS" w:hAnsi="Trebuchet MS"/>
          <w:color w:val="000000"/>
          <w:sz w:val="22"/>
          <w:szCs w:val="22"/>
        </w:rPr>
        <w:t>enabled us to get</w:t>
      </w:r>
      <w:r w:rsidRPr="00DE3DC7">
        <w:rPr>
          <w:rFonts w:ascii="Trebuchet MS" w:hAnsi="Trebuchet MS"/>
          <w:color w:val="000000"/>
          <w:sz w:val="22"/>
          <w:szCs w:val="22"/>
        </w:rPr>
        <w:t xml:space="preserve"> </w:t>
      </w:r>
      <w:r>
        <w:rPr>
          <w:rFonts w:ascii="Trebuchet MS" w:hAnsi="Trebuchet MS"/>
          <w:color w:val="000000"/>
          <w:sz w:val="22"/>
          <w:szCs w:val="22"/>
        </w:rPr>
        <w:t>‘</w:t>
      </w:r>
      <w:r w:rsidRPr="00DE3DC7">
        <w:rPr>
          <w:rFonts w:ascii="Trebuchet MS" w:hAnsi="Trebuchet MS"/>
          <w:color w:val="000000"/>
          <w:sz w:val="22"/>
          <w:szCs w:val="22"/>
        </w:rPr>
        <w:t>beneath the surface</w:t>
      </w:r>
      <w:r>
        <w:rPr>
          <w:rFonts w:ascii="Trebuchet MS" w:hAnsi="Trebuchet MS"/>
          <w:color w:val="000000"/>
          <w:sz w:val="22"/>
          <w:szCs w:val="22"/>
        </w:rPr>
        <w:t xml:space="preserve">’, to understand more about the experiences of </w:t>
      </w:r>
      <w:r w:rsidRPr="00DE3DC7">
        <w:rPr>
          <w:rFonts w:ascii="Trebuchet MS" w:hAnsi="Trebuchet MS"/>
          <w:color w:val="000000"/>
          <w:sz w:val="22"/>
          <w:szCs w:val="22"/>
        </w:rPr>
        <w:t>c</w:t>
      </w:r>
      <w:r>
        <w:rPr>
          <w:rFonts w:ascii="Trebuchet MS" w:hAnsi="Trebuchet MS"/>
          <w:color w:val="000000"/>
          <w:sz w:val="22"/>
          <w:szCs w:val="22"/>
        </w:rPr>
        <w:t>onsumer</w:t>
      </w:r>
      <w:r w:rsidRPr="00DE3DC7">
        <w:rPr>
          <w:rFonts w:ascii="Trebuchet MS" w:hAnsi="Trebuchet MS"/>
          <w:color w:val="000000"/>
          <w:sz w:val="22"/>
          <w:szCs w:val="22"/>
        </w:rPr>
        <w:t xml:space="preserve">s who might </w:t>
      </w:r>
      <w:r>
        <w:rPr>
          <w:rFonts w:ascii="Trebuchet MS" w:hAnsi="Trebuchet MS"/>
          <w:color w:val="000000"/>
          <w:sz w:val="22"/>
          <w:szCs w:val="22"/>
        </w:rPr>
        <w:t>have additional requirements that made them more vulnerable in the market.</w:t>
      </w:r>
      <w:r w:rsidRPr="00DE3DC7">
        <w:rPr>
          <w:rFonts w:ascii="Trebuchet MS" w:hAnsi="Trebuchet MS"/>
          <w:color w:val="000000"/>
          <w:sz w:val="22"/>
          <w:szCs w:val="22"/>
        </w:rPr>
        <w:t xml:space="preserve"> </w:t>
      </w:r>
      <w:r>
        <w:rPr>
          <w:rFonts w:ascii="Trebuchet MS" w:hAnsi="Trebuchet MS"/>
          <w:color w:val="000000"/>
          <w:sz w:val="22"/>
          <w:szCs w:val="22"/>
        </w:rPr>
        <w:t xml:space="preserve"> </w:t>
      </w:r>
    </w:p>
    <w:p w14:paraId="4A5392E2" w14:textId="77777777" w:rsidR="00E11B16" w:rsidRDefault="00E11B16" w:rsidP="007013C7">
      <w:pPr>
        <w:rPr>
          <w:rFonts w:ascii="Trebuchet MS" w:hAnsi="Trebuchet MS"/>
          <w:b/>
          <w:bCs/>
          <w:color w:val="000000"/>
          <w:sz w:val="22"/>
          <w:szCs w:val="22"/>
        </w:rPr>
      </w:pPr>
    </w:p>
    <w:p w14:paraId="20808E1C" w14:textId="139EB35C" w:rsidR="007013C7" w:rsidRPr="00025D5F" w:rsidRDefault="00025D5F" w:rsidP="007013C7">
      <w:pPr>
        <w:rPr>
          <w:rFonts w:ascii="Trebuchet MS" w:hAnsi="Trebuchet MS"/>
          <w:b/>
          <w:bCs/>
          <w:color w:val="000000"/>
          <w:sz w:val="22"/>
          <w:szCs w:val="22"/>
        </w:rPr>
      </w:pPr>
      <w:r w:rsidRPr="00025D5F">
        <w:rPr>
          <w:rFonts w:ascii="Trebuchet MS" w:hAnsi="Trebuchet MS"/>
          <w:b/>
          <w:bCs/>
          <w:color w:val="000000"/>
          <w:sz w:val="22"/>
          <w:szCs w:val="22"/>
        </w:rPr>
        <w:t>Objectives and methodology:</w:t>
      </w:r>
    </w:p>
    <w:p w14:paraId="792CFFAC" w14:textId="4E596BEF" w:rsidR="00346265" w:rsidRDefault="00346265" w:rsidP="00D4430F">
      <w:pPr>
        <w:rPr>
          <w:rFonts w:ascii="Trebuchet MS" w:hAnsi="Trebuchet MS"/>
          <w:sz w:val="22"/>
          <w:szCs w:val="22"/>
        </w:rPr>
      </w:pPr>
    </w:p>
    <w:p w14:paraId="2D26EC7B" w14:textId="14444DBA" w:rsidR="001F1177" w:rsidRPr="001F1177" w:rsidRDefault="007A7B48" w:rsidP="001F1177">
      <w:pPr>
        <w:rPr>
          <w:rFonts w:ascii="Trebuchet MS" w:hAnsi="Trebuchet MS"/>
          <w:color w:val="000000"/>
          <w:sz w:val="22"/>
          <w:szCs w:val="22"/>
        </w:rPr>
      </w:pPr>
      <w:r>
        <w:rPr>
          <w:rFonts w:ascii="Trebuchet MS" w:hAnsi="Trebuchet MS"/>
          <w:color w:val="000000"/>
          <w:sz w:val="22"/>
          <w:szCs w:val="22"/>
        </w:rPr>
        <w:t>Our objectives were</w:t>
      </w:r>
      <w:r w:rsidR="001F1177" w:rsidRPr="001F1177">
        <w:rPr>
          <w:rFonts w:ascii="Trebuchet MS" w:hAnsi="Trebuchet MS"/>
          <w:color w:val="000000"/>
          <w:sz w:val="22"/>
          <w:szCs w:val="22"/>
        </w:rPr>
        <w:t xml:space="preserve"> to understand:</w:t>
      </w:r>
    </w:p>
    <w:p w14:paraId="494B068C" w14:textId="77777777" w:rsidR="001F1177" w:rsidRPr="001F1177" w:rsidRDefault="001F1177" w:rsidP="00325E31">
      <w:pPr>
        <w:numPr>
          <w:ilvl w:val="0"/>
          <w:numId w:val="12"/>
        </w:numPr>
        <w:rPr>
          <w:rFonts w:ascii="Trebuchet MS" w:hAnsi="Trebuchet MS"/>
          <w:color w:val="000000"/>
          <w:sz w:val="22"/>
          <w:szCs w:val="22"/>
        </w:rPr>
      </w:pPr>
      <w:r w:rsidRPr="001F1177">
        <w:rPr>
          <w:rFonts w:ascii="Trebuchet MS" w:hAnsi="Trebuchet MS"/>
          <w:color w:val="000000"/>
          <w:sz w:val="22"/>
          <w:szCs w:val="22"/>
        </w:rPr>
        <w:t>Which communications channels do consumers prefer and why?</w:t>
      </w:r>
    </w:p>
    <w:p w14:paraId="5E46F6DC" w14:textId="7A3D86C3" w:rsidR="001F1177" w:rsidRPr="001F1177" w:rsidRDefault="001F1177" w:rsidP="00325E31">
      <w:pPr>
        <w:numPr>
          <w:ilvl w:val="0"/>
          <w:numId w:val="12"/>
        </w:numPr>
        <w:rPr>
          <w:rFonts w:ascii="Trebuchet MS" w:hAnsi="Trebuchet MS"/>
          <w:color w:val="000000"/>
          <w:sz w:val="22"/>
          <w:szCs w:val="22"/>
        </w:rPr>
      </w:pPr>
      <w:r w:rsidRPr="001F1177">
        <w:rPr>
          <w:rFonts w:ascii="Trebuchet MS" w:hAnsi="Trebuchet MS"/>
          <w:color w:val="000000"/>
          <w:sz w:val="22"/>
          <w:szCs w:val="22"/>
        </w:rPr>
        <w:t xml:space="preserve">To what extent have consumers been required to act differently </w:t>
      </w:r>
      <w:r w:rsidR="0090426F">
        <w:rPr>
          <w:rFonts w:ascii="Trebuchet MS" w:hAnsi="Trebuchet MS"/>
          <w:color w:val="000000"/>
          <w:sz w:val="22"/>
          <w:szCs w:val="22"/>
        </w:rPr>
        <w:t xml:space="preserve">in the last </w:t>
      </w:r>
      <w:r w:rsidRPr="001F1177">
        <w:rPr>
          <w:rFonts w:ascii="Trebuchet MS" w:hAnsi="Trebuchet MS"/>
          <w:color w:val="000000"/>
          <w:sz w:val="22"/>
          <w:szCs w:val="22"/>
        </w:rPr>
        <w:t xml:space="preserve"> year because of lockdown</w:t>
      </w:r>
      <w:r w:rsidR="0090426F">
        <w:rPr>
          <w:rFonts w:ascii="Trebuchet MS" w:hAnsi="Trebuchet MS"/>
          <w:color w:val="000000"/>
          <w:sz w:val="22"/>
          <w:szCs w:val="22"/>
        </w:rPr>
        <w:t>s</w:t>
      </w:r>
      <w:r w:rsidRPr="001F1177">
        <w:rPr>
          <w:rFonts w:ascii="Trebuchet MS" w:hAnsi="Trebuchet MS"/>
          <w:color w:val="000000"/>
          <w:sz w:val="22"/>
          <w:szCs w:val="22"/>
        </w:rPr>
        <w:t>?</w:t>
      </w:r>
    </w:p>
    <w:p w14:paraId="63793321" w14:textId="1E3FA0EF" w:rsidR="001F1177" w:rsidRPr="001F1177" w:rsidRDefault="001F1177" w:rsidP="00325E31">
      <w:pPr>
        <w:numPr>
          <w:ilvl w:val="0"/>
          <w:numId w:val="12"/>
        </w:numPr>
        <w:rPr>
          <w:rFonts w:ascii="Trebuchet MS" w:hAnsi="Trebuchet MS"/>
          <w:color w:val="000000"/>
          <w:sz w:val="22"/>
          <w:szCs w:val="22"/>
        </w:rPr>
      </w:pPr>
      <w:r w:rsidRPr="001F1177">
        <w:rPr>
          <w:rFonts w:ascii="Trebuchet MS" w:hAnsi="Trebuchet MS"/>
          <w:color w:val="000000"/>
          <w:sz w:val="22"/>
          <w:szCs w:val="22"/>
        </w:rPr>
        <w:t xml:space="preserve">What impact </w:t>
      </w:r>
      <w:r w:rsidR="0090426F">
        <w:rPr>
          <w:rFonts w:ascii="Trebuchet MS" w:hAnsi="Trebuchet MS"/>
          <w:color w:val="000000"/>
          <w:sz w:val="22"/>
          <w:szCs w:val="22"/>
        </w:rPr>
        <w:t xml:space="preserve">does not being able to use </w:t>
      </w:r>
      <w:r w:rsidRPr="001F1177">
        <w:rPr>
          <w:rFonts w:ascii="Trebuchet MS" w:hAnsi="Trebuchet MS"/>
          <w:color w:val="000000"/>
          <w:sz w:val="22"/>
          <w:szCs w:val="22"/>
        </w:rPr>
        <w:t>their preferred method of contact</w:t>
      </w:r>
      <w:r w:rsidR="0090426F">
        <w:rPr>
          <w:rFonts w:ascii="Trebuchet MS" w:hAnsi="Trebuchet MS"/>
          <w:color w:val="000000"/>
          <w:sz w:val="22"/>
          <w:szCs w:val="22"/>
        </w:rPr>
        <w:t xml:space="preserve"> have on consumers?</w:t>
      </w:r>
      <w:r w:rsidRPr="001F1177">
        <w:rPr>
          <w:rFonts w:ascii="Trebuchet MS" w:hAnsi="Trebuchet MS"/>
          <w:color w:val="000000"/>
          <w:sz w:val="22"/>
          <w:szCs w:val="22"/>
        </w:rPr>
        <w:t xml:space="preserve"> </w:t>
      </w:r>
    </w:p>
    <w:p w14:paraId="6BB7B72D" w14:textId="77777777" w:rsidR="00BD1146" w:rsidRDefault="001F1177" w:rsidP="00325E31">
      <w:pPr>
        <w:numPr>
          <w:ilvl w:val="0"/>
          <w:numId w:val="12"/>
        </w:numPr>
        <w:rPr>
          <w:rFonts w:ascii="Trebuchet MS" w:hAnsi="Trebuchet MS"/>
          <w:color w:val="000000"/>
          <w:sz w:val="22"/>
          <w:szCs w:val="22"/>
        </w:rPr>
      </w:pPr>
      <w:r w:rsidRPr="00FE1C21">
        <w:rPr>
          <w:rFonts w:ascii="Trebuchet MS" w:hAnsi="Trebuchet MS"/>
          <w:color w:val="000000"/>
          <w:sz w:val="22"/>
          <w:szCs w:val="22"/>
        </w:rPr>
        <w:t>Are consumers likely to revert to their previous contact preferences when the pandemic retreats?</w:t>
      </w:r>
    </w:p>
    <w:p w14:paraId="1D2F2FBB" w14:textId="77777777" w:rsidR="00BD1146" w:rsidRDefault="00BD1146" w:rsidP="00BD1146">
      <w:pPr>
        <w:rPr>
          <w:rFonts w:ascii="Trebuchet MS" w:hAnsi="Trebuchet MS"/>
          <w:color w:val="000000"/>
          <w:sz w:val="22"/>
          <w:szCs w:val="22"/>
        </w:rPr>
      </w:pPr>
    </w:p>
    <w:p w14:paraId="4293B4F6" w14:textId="553E4DF1" w:rsidR="009258B3" w:rsidRDefault="0019765E" w:rsidP="009258B3">
      <w:pPr>
        <w:rPr>
          <w:rFonts w:ascii="Trebuchet MS" w:hAnsi="Trebuchet MS"/>
          <w:color w:val="000000"/>
          <w:sz w:val="22"/>
          <w:szCs w:val="22"/>
        </w:rPr>
      </w:pPr>
      <w:r>
        <w:rPr>
          <w:rFonts w:ascii="Trebuchet MS" w:hAnsi="Trebuchet MS"/>
          <w:color w:val="000000"/>
          <w:sz w:val="22"/>
          <w:szCs w:val="22"/>
        </w:rPr>
        <w:t xml:space="preserve">The findings of both research studies are </w:t>
      </w:r>
      <w:r w:rsidR="00265B95" w:rsidRPr="002E0C72">
        <w:rPr>
          <w:rFonts w:ascii="Trebuchet MS" w:hAnsi="Trebuchet MS"/>
          <w:color w:val="000000"/>
          <w:sz w:val="22"/>
          <w:szCs w:val="22"/>
        </w:rPr>
        <w:t>discussed here, with the Panel’s</w:t>
      </w:r>
      <w:r w:rsidR="00265B95" w:rsidRPr="00A95468">
        <w:rPr>
          <w:rFonts w:ascii="Trebuchet MS" w:hAnsi="Trebuchet MS"/>
          <w:sz w:val="22"/>
          <w:szCs w:val="22"/>
        </w:rPr>
        <w:t xml:space="preserve"> [draft] </w:t>
      </w:r>
      <w:r w:rsidR="00265B95" w:rsidRPr="002E0C72">
        <w:rPr>
          <w:rFonts w:ascii="Trebuchet MS" w:hAnsi="Trebuchet MS"/>
          <w:color w:val="000000"/>
          <w:sz w:val="22"/>
          <w:szCs w:val="22"/>
        </w:rPr>
        <w:t>recommendations for action.</w:t>
      </w:r>
      <w:r w:rsidR="00F71ABD" w:rsidRPr="002E0C72">
        <w:rPr>
          <w:rFonts w:ascii="Trebuchet MS" w:hAnsi="Trebuchet MS"/>
          <w:color w:val="000000"/>
          <w:sz w:val="22"/>
          <w:szCs w:val="22"/>
        </w:rPr>
        <w:t xml:space="preserve"> </w:t>
      </w:r>
    </w:p>
    <w:p w14:paraId="38704D04" w14:textId="47475C1C" w:rsidR="00B548F9" w:rsidRDefault="00B548F9" w:rsidP="009258B3">
      <w:pPr>
        <w:rPr>
          <w:rFonts w:ascii="Trebuchet MS" w:hAnsi="Trebuchet MS"/>
          <w:color w:val="000000"/>
          <w:sz w:val="22"/>
          <w:szCs w:val="22"/>
        </w:rPr>
      </w:pPr>
    </w:p>
    <w:p w14:paraId="17A566DB" w14:textId="77777777" w:rsidR="00B548F9" w:rsidRPr="002E0C72" w:rsidRDefault="00B548F9" w:rsidP="009258B3">
      <w:pPr>
        <w:rPr>
          <w:rFonts w:ascii="Trebuchet MS" w:hAnsi="Trebuchet MS"/>
          <w:color w:val="000000"/>
          <w:sz w:val="22"/>
          <w:szCs w:val="22"/>
        </w:rPr>
      </w:pPr>
    </w:p>
    <w:p w14:paraId="1DBA5C5B" w14:textId="77777777" w:rsidR="00D1770B" w:rsidRDefault="00D1770B" w:rsidP="00F5076F">
      <w:pPr>
        <w:spacing w:after="160" w:line="259" w:lineRule="auto"/>
        <w:rPr>
          <w:rFonts w:ascii="Trebuchet MS" w:hAnsi="Trebuchet MS"/>
          <w:b/>
          <w:bCs/>
          <w:color w:val="000000"/>
          <w:sz w:val="32"/>
          <w:szCs w:val="32"/>
        </w:rPr>
      </w:pPr>
    </w:p>
    <w:p w14:paraId="0EBA4A62" w14:textId="77777777" w:rsidR="00B1535A" w:rsidRDefault="00B1535A" w:rsidP="00F5076F">
      <w:pPr>
        <w:spacing w:after="160" w:line="259" w:lineRule="auto"/>
        <w:rPr>
          <w:rFonts w:ascii="Trebuchet MS" w:hAnsi="Trebuchet MS"/>
          <w:b/>
          <w:bCs/>
          <w:color w:val="000000"/>
          <w:sz w:val="32"/>
          <w:szCs w:val="32"/>
        </w:rPr>
      </w:pPr>
    </w:p>
    <w:p w14:paraId="5591EB4E" w14:textId="77777777" w:rsidR="00B1535A" w:rsidRDefault="00B1535A" w:rsidP="00F5076F">
      <w:pPr>
        <w:spacing w:after="160" w:line="259" w:lineRule="auto"/>
        <w:rPr>
          <w:rFonts w:ascii="Trebuchet MS" w:hAnsi="Trebuchet MS"/>
          <w:b/>
          <w:bCs/>
          <w:color w:val="000000"/>
          <w:sz w:val="32"/>
          <w:szCs w:val="32"/>
        </w:rPr>
      </w:pPr>
    </w:p>
    <w:p w14:paraId="57A10879" w14:textId="77777777" w:rsidR="00B1535A" w:rsidRDefault="00B1535A" w:rsidP="00F5076F">
      <w:pPr>
        <w:spacing w:after="160" w:line="259" w:lineRule="auto"/>
        <w:rPr>
          <w:rFonts w:ascii="Trebuchet MS" w:hAnsi="Trebuchet MS"/>
          <w:b/>
          <w:bCs/>
          <w:color w:val="000000"/>
          <w:sz w:val="32"/>
          <w:szCs w:val="32"/>
        </w:rPr>
      </w:pPr>
    </w:p>
    <w:p w14:paraId="3A4A5526" w14:textId="77777777" w:rsidR="00B1535A" w:rsidRDefault="00B1535A" w:rsidP="00F5076F">
      <w:pPr>
        <w:spacing w:after="160" w:line="259" w:lineRule="auto"/>
        <w:rPr>
          <w:rFonts w:ascii="Trebuchet MS" w:hAnsi="Trebuchet MS"/>
          <w:b/>
          <w:bCs/>
          <w:color w:val="000000"/>
          <w:sz w:val="32"/>
          <w:szCs w:val="32"/>
        </w:rPr>
      </w:pPr>
    </w:p>
    <w:p w14:paraId="40123997" w14:textId="77777777" w:rsidR="00B1535A" w:rsidRDefault="00B1535A" w:rsidP="00F5076F">
      <w:pPr>
        <w:spacing w:after="160" w:line="259" w:lineRule="auto"/>
        <w:rPr>
          <w:rFonts w:ascii="Trebuchet MS" w:hAnsi="Trebuchet MS"/>
          <w:b/>
          <w:bCs/>
          <w:color w:val="000000"/>
          <w:sz w:val="32"/>
          <w:szCs w:val="32"/>
        </w:rPr>
      </w:pPr>
    </w:p>
    <w:p w14:paraId="0414B6A4" w14:textId="77777777" w:rsidR="00B1535A" w:rsidRDefault="00B1535A" w:rsidP="00F5076F">
      <w:pPr>
        <w:spacing w:after="160" w:line="259" w:lineRule="auto"/>
        <w:rPr>
          <w:rFonts w:ascii="Trebuchet MS" w:hAnsi="Trebuchet MS"/>
          <w:b/>
          <w:bCs/>
          <w:color w:val="000000"/>
          <w:sz w:val="32"/>
          <w:szCs w:val="32"/>
        </w:rPr>
      </w:pPr>
    </w:p>
    <w:p w14:paraId="4B0661C3" w14:textId="77777777" w:rsidR="00B1535A" w:rsidRDefault="00B1535A" w:rsidP="00F5076F">
      <w:pPr>
        <w:spacing w:after="160" w:line="259" w:lineRule="auto"/>
        <w:rPr>
          <w:rFonts w:ascii="Trebuchet MS" w:hAnsi="Trebuchet MS"/>
          <w:b/>
          <w:bCs/>
          <w:color w:val="000000"/>
          <w:sz w:val="32"/>
          <w:szCs w:val="32"/>
        </w:rPr>
      </w:pPr>
    </w:p>
    <w:p w14:paraId="37021DA1" w14:textId="77777777" w:rsidR="00B1535A" w:rsidRDefault="00B1535A" w:rsidP="00F5076F">
      <w:pPr>
        <w:spacing w:after="160" w:line="259" w:lineRule="auto"/>
        <w:rPr>
          <w:rFonts w:ascii="Trebuchet MS" w:hAnsi="Trebuchet MS"/>
          <w:b/>
          <w:bCs/>
          <w:color w:val="000000"/>
          <w:sz w:val="32"/>
          <w:szCs w:val="32"/>
        </w:rPr>
      </w:pPr>
    </w:p>
    <w:p w14:paraId="58C15329" w14:textId="77777777" w:rsidR="00B1535A" w:rsidRDefault="00B1535A" w:rsidP="00F5076F">
      <w:pPr>
        <w:spacing w:after="160" w:line="259" w:lineRule="auto"/>
        <w:rPr>
          <w:rFonts w:ascii="Trebuchet MS" w:hAnsi="Trebuchet MS"/>
          <w:b/>
          <w:bCs/>
          <w:color w:val="000000"/>
          <w:sz w:val="32"/>
          <w:szCs w:val="32"/>
        </w:rPr>
      </w:pPr>
    </w:p>
    <w:p w14:paraId="19D18F1A" w14:textId="77777777" w:rsidR="00B1535A" w:rsidRDefault="00B1535A" w:rsidP="00F5076F">
      <w:pPr>
        <w:spacing w:after="160" w:line="259" w:lineRule="auto"/>
        <w:rPr>
          <w:rFonts w:ascii="Trebuchet MS" w:hAnsi="Trebuchet MS"/>
          <w:b/>
          <w:bCs/>
          <w:color w:val="000000"/>
          <w:sz w:val="32"/>
          <w:szCs w:val="32"/>
        </w:rPr>
      </w:pPr>
    </w:p>
    <w:p w14:paraId="14708812" w14:textId="77777777" w:rsidR="00B1535A" w:rsidRDefault="00B1535A" w:rsidP="00F5076F">
      <w:pPr>
        <w:spacing w:after="160" w:line="259" w:lineRule="auto"/>
        <w:rPr>
          <w:rFonts w:ascii="Trebuchet MS" w:hAnsi="Trebuchet MS"/>
          <w:b/>
          <w:bCs/>
          <w:color w:val="000000"/>
          <w:sz w:val="32"/>
          <w:szCs w:val="32"/>
        </w:rPr>
      </w:pPr>
    </w:p>
    <w:p w14:paraId="55B6B125" w14:textId="77777777" w:rsidR="00B1535A" w:rsidRDefault="00B1535A" w:rsidP="00F5076F">
      <w:pPr>
        <w:spacing w:after="160" w:line="259" w:lineRule="auto"/>
        <w:rPr>
          <w:rFonts w:ascii="Trebuchet MS" w:hAnsi="Trebuchet MS"/>
          <w:b/>
          <w:bCs/>
          <w:color w:val="000000"/>
          <w:sz w:val="32"/>
          <w:szCs w:val="32"/>
        </w:rPr>
      </w:pPr>
    </w:p>
    <w:p w14:paraId="68A89CE7" w14:textId="77777777" w:rsidR="00B1535A" w:rsidRDefault="00B1535A" w:rsidP="00F5076F">
      <w:pPr>
        <w:spacing w:after="160" w:line="259" w:lineRule="auto"/>
        <w:rPr>
          <w:rFonts w:ascii="Trebuchet MS" w:hAnsi="Trebuchet MS"/>
          <w:b/>
          <w:bCs/>
          <w:color w:val="000000"/>
          <w:sz w:val="32"/>
          <w:szCs w:val="32"/>
        </w:rPr>
      </w:pPr>
    </w:p>
    <w:p w14:paraId="2134B686" w14:textId="77777777" w:rsidR="00E11B16" w:rsidRDefault="00E11B16" w:rsidP="00F5076F">
      <w:pPr>
        <w:spacing w:after="160" w:line="259" w:lineRule="auto"/>
        <w:rPr>
          <w:rFonts w:ascii="Trebuchet MS" w:hAnsi="Trebuchet MS"/>
          <w:b/>
          <w:bCs/>
          <w:color w:val="000000"/>
          <w:sz w:val="32"/>
          <w:szCs w:val="32"/>
        </w:rPr>
      </w:pPr>
    </w:p>
    <w:p w14:paraId="1A414025" w14:textId="77777777" w:rsidR="00E11B16" w:rsidRDefault="00E11B16" w:rsidP="00F5076F">
      <w:pPr>
        <w:spacing w:after="160" w:line="259" w:lineRule="auto"/>
        <w:rPr>
          <w:rFonts w:ascii="Trebuchet MS" w:hAnsi="Trebuchet MS"/>
          <w:b/>
          <w:bCs/>
          <w:color w:val="000000"/>
          <w:sz w:val="32"/>
          <w:szCs w:val="32"/>
        </w:rPr>
      </w:pPr>
    </w:p>
    <w:p w14:paraId="2D854806" w14:textId="3A7C4A7D" w:rsidR="001A1078" w:rsidRPr="00A66EE0" w:rsidRDefault="001112A7" w:rsidP="00A66EE0">
      <w:pPr>
        <w:spacing w:after="160" w:line="259" w:lineRule="auto"/>
        <w:rPr>
          <w:rFonts w:ascii="Trebuchet MS" w:eastAsiaTheme="majorEastAsia" w:hAnsi="Trebuchet MS" w:cstheme="majorBidi"/>
          <w:b/>
          <w:bCs/>
          <w:sz w:val="32"/>
          <w:szCs w:val="32"/>
        </w:rPr>
      </w:pPr>
      <w:bookmarkStart w:id="3" w:name="_Toc74318173"/>
      <w:r w:rsidRPr="00A66EE0">
        <w:rPr>
          <w:rStyle w:val="Heading1Char"/>
          <w:rFonts w:ascii="Trebuchet MS" w:hAnsi="Trebuchet MS"/>
          <w:b/>
          <w:bCs/>
          <w:color w:val="auto"/>
        </w:rPr>
        <w:t>Key findings</w:t>
      </w:r>
      <w:bookmarkEnd w:id="3"/>
    </w:p>
    <w:p w14:paraId="340CF942" w14:textId="77777777" w:rsidR="00905BFA" w:rsidRPr="00050F88" w:rsidRDefault="00905BFA" w:rsidP="00905BFA">
      <w:pPr>
        <w:pStyle w:val="ListParagraph"/>
        <w:rPr>
          <w:rFonts w:ascii="Trebuchet MS" w:hAnsi="Trebuchet MS"/>
          <w:b/>
          <w:bCs/>
          <w:sz w:val="22"/>
          <w:szCs w:val="22"/>
        </w:rPr>
      </w:pPr>
    </w:p>
    <w:p w14:paraId="70C334D6" w14:textId="2C96F4AE" w:rsidR="00905BFA" w:rsidRPr="00050F88" w:rsidRDefault="00905BFA" w:rsidP="00905BFA">
      <w:pPr>
        <w:pStyle w:val="ListParagraph"/>
        <w:numPr>
          <w:ilvl w:val="0"/>
          <w:numId w:val="7"/>
        </w:numPr>
        <w:rPr>
          <w:rFonts w:ascii="Trebuchet MS" w:hAnsi="Trebuchet MS"/>
          <w:sz w:val="22"/>
          <w:szCs w:val="22"/>
        </w:rPr>
      </w:pPr>
      <w:r>
        <w:rPr>
          <w:rFonts w:ascii="Trebuchet MS" w:hAnsi="Trebuchet MS"/>
          <w:b/>
          <w:bCs/>
          <w:sz w:val="22"/>
          <w:szCs w:val="22"/>
        </w:rPr>
        <w:t>Most customers prefer contacting their communications provider by telephone</w:t>
      </w:r>
      <w:r w:rsidRPr="00050F88">
        <w:rPr>
          <w:rFonts w:ascii="Trebuchet MS" w:hAnsi="Trebuchet MS"/>
          <w:b/>
          <w:bCs/>
          <w:sz w:val="22"/>
          <w:szCs w:val="22"/>
        </w:rPr>
        <w:t>.</w:t>
      </w:r>
      <w:r w:rsidRPr="00050F88">
        <w:rPr>
          <w:rFonts w:ascii="Trebuchet MS" w:hAnsi="Trebuchet MS"/>
          <w:color w:val="000000"/>
          <w:sz w:val="22"/>
          <w:szCs w:val="22"/>
        </w:rPr>
        <w:t xml:space="preserve"> </w:t>
      </w:r>
      <w:r w:rsidRPr="00050F88">
        <w:rPr>
          <w:rFonts w:ascii="Trebuchet MS" w:hAnsi="Trebuchet MS"/>
          <w:sz w:val="22"/>
          <w:szCs w:val="22"/>
        </w:rPr>
        <w:t>Telephone is popular because it can serve the needs both of customers looking for reassurance and practical support, and those seeking convenience and control. It tends to be readily available from all providers, and accessible to all including those with lower mobility, low digital skills or limited dexterity.</w:t>
      </w:r>
    </w:p>
    <w:p w14:paraId="0BCEEA1C" w14:textId="77777777" w:rsidR="00905BFA" w:rsidRPr="00050F88" w:rsidRDefault="00905BFA" w:rsidP="00905BFA">
      <w:pPr>
        <w:pStyle w:val="ListParagraph"/>
        <w:rPr>
          <w:rFonts w:ascii="Trebuchet MS" w:hAnsi="Trebuchet MS"/>
          <w:sz w:val="22"/>
          <w:szCs w:val="22"/>
        </w:rPr>
      </w:pPr>
      <w:r>
        <w:rPr>
          <w:noProof/>
          <w:color w:val="2B579A"/>
          <w:shd w:val="clear" w:color="auto" w:fill="E6E6E6"/>
        </w:rPr>
        <w:drawing>
          <wp:inline distT="0" distB="0" distL="0" distR="0" wp14:anchorId="78114171" wp14:editId="21671905">
            <wp:extent cx="4634042" cy="3291610"/>
            <wp:effectExtent l="0" t="0" r="0" b="4445"/>
            <wp:docPr id="5" name="Picture 5" descr="preferred method of contact: 62, telephone, then lower numbers: 15 for webchat, 9 for website form, 6 for email, 3 via app, 2 in-store and only one said by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referred method of contact: 62, telephone, then lower numbers: 15 for webchat, 9 for website form, 6 for email, 3 via app, 2 in-store and only one said by letter."/>
                    <pic:cNvPicPr/>
                  </pic:nvPicPr>
                  <pic:blipFill>
                    <a:blip r:embed="rId14">
                      <a:extLst>
                        <a:ext uri="{28A0092B-C50C-407E-A947-70E740481C1C}">
                          <a14:useLocalDpi xmlns:a14="http://schemas.microsoft.com/office/drawing/2010/main" val="0"/>
                        </a:ext>
                      </a:extLst>
                    </a:blip>
                    <a:srcRect r="39444"/>
                    <a:stretch>
                      <a:fillRect/>
                    </a:stretch>
                  </pic:blipFill>
                  <pic:spPr>
                    <a:xfrm>
                      <a:off x="0" y="0"/>
                      <a:ext cx="4634042" cy="3291610"/>
                    </a:xfrm>
                    <a:prstGeom prst="rect">
                      <a:avLst/>
                    </a:prstGeom>
                  </pic:spPr>
                </pic:pic>
              </a:graphicData>
            </a:graphic>
          </wp:inline>
        </w:drawing>
      </w:r>
    </w:p>
    <w:p w14:paraId="1BF7EB19" w14:textId="77777777" w:rsidR="00905BFA" w:rsidRPr="00050F88" w:rsidRDefault="00905BFA" w:rsidP="00905BFA">
      <w:pPr>
        <w:pStyle w:val="ListParagraph"/>
        <w:rPr>
          <w:rFonts w:ascii="Trebuchet MS" w:hAnsi="Trebuchet MS"/>
          <w:sz w:val="22"/>
          <w:szCs w:val="22"/>
        </w:rPr>
      </w:pPr>
    </w:p>
    <w:p w14:paraId="1102D708" w14:textId="77777777" w:rsidR="00905BFA" w:rsidRPr="00050F88" w:rsidRDefault="00905BFA" w:rsidP="00905BFA">
      <w:pPr>
        <w:pStyle w:val="ListParagraph"/>
        <w:rPr>
          <w:rFonts w:ascii="Trebuchet MS" w:hAnsi="Trebuchet MS"/>
          <w:sz w:val="22"/>
          <w:szCs w:val="22"/>
        </w:rPr>
      </w:pPr>
    </w:p>
    <w:p w14:paraId="107EA1DE" w14:textId="5C6748FF" w:rsidR="00726D03" w:rsidRPr="00953A11" w:rsidRDefault="00726D03" w:rsidP="00726D03">
      <w:pPr>
        <w:pStyle w:val="ListParagraph"/>
        <w:numPr>
          <w:ilvl w:val="0"/>
          <w:numId w:val="7"/>
        </w:numPr>
        <w:spacing w:after="160" w:line="259" w:lineRule="auto"/>
        <w:rPr>
          <w:rFonts w:ascii="Trebuchet MS" w:hAnsi="Trebuchet MS"/>
          <w:color w:val="000000"/>
          <w:sz w:val="22"/>
          <w:szCs w:val="22"/>
        </w:rPr>
      </w:pPr>
      <w:r w:rsidRPr="001A1078">
        <w:rPr>
          <w:rFonts w:ascii="Trebuchet MS" w:hAnsi="Trebuchet MS"/>
          <w:color w:val="000000"/>
          <w:sz w:val="22"/>
          <w:szCs w:val="22"/>
        </w:rPr>
        <w:t xml:space="preserve">Almost half (46%) of customers who contacted a provider over the previous </w:t>
      </w:r>
      <w:r>
        <w:rPr>
          <w:rFonts w:ascii="Trebuchet MS" w:hAnsi="Trebuchet MS"/>
          <w:color w:val="000000"/>
          <w:sz w:val="22"/>
          <w:szCs w:val="22"/>
        </w:rPr>
        <w:t>six</w:t>
      </w:r>
      <w:r w:rsidRPr="001A1078">
        <w:rPr>
          <w:rFonts w:ascii="Trebuchet MS" w:hAnsi="Trebuchet MS"/>
          <w:color w:val="000000"/>
          <w:sz w:val="22"/>
          <w:szCs w:val="22"/>
        </w:rPr>
        <w:t xml:space="preserve"> months were unable to use their preferred method of contact at some point. </w:t>
      </w:r>
      <w:r w:rsidRPr="00953A11">
        <w:rPr>
          <w:rFonts w:ascii="Trebuchet MS" w:hAnsi="Trebuchet MS"/>
          <w:b/>
          <w:bCs/>
          <w:sz w:val="22"/>
          <w:szCs w:val="22"/>
        </w:rPr>
        <w:t>The most frequently cited reasons for customers being unable to use their preferred method of contact were:</w:t>
      </w:r>
      <w:r w:rsidRPr="00953A11">
        <w:rPr>
          <w:rFonts w:ascii="Trebuchet MS" w:hAnsi="Trebuchet MS"/>
          <w:sz w:val="22"/>
          <w:szCs w:val="22"/>
        </w:rPr>
        <w:t xml:space="preserve"> long wait times/not being able to get through, or the provider not offering that channel.</w:t>
      </w:r>
      <w:r w:rsidR="00EF71B4">
        <w:rPr>
          <w:rFonts w:ascii="Trebuchet MS" w:hAnsi="Trebuchet MS"/>
          <w:sz w:val="22"/>
          <w:szCs w:val="22"/>
        </w:rPr>
        <w:t xml:space="preserve"> [note: percentages to be added]</w:t>
      </w:r>
    </w:p>
    <w:p w14:paraId="5074147D" w14:textId="77777777" w:rsidR="00726D03" w:rsidRPr="00EF71B4" w:rsidRDefault="00726D03" w:rsidP="00EF71B4">
      <w:pPr>
        <w:pStyle w:val="ListParagraph"/>
        <w:rPr>
          <w:rFonts w:ascii="Trebuchet MS" w:hAnsi="Trebuchet MS"/>
          <w:sz w:val="22"/>
          <w:szCs w:val="22"/>
        </w:rPr>
      </w:pPr>
    </w:p>
    <w:p w14:paraId="5C86DB2B" w14:textId="28287B84" w:rsidR="00905BFA" w:rsidRDefault="00726D03" w:rsidP="00905BFA">
      <w:pPr>
        <w:pStyle w:val="ListParagraph"/>
        <w:numPr>
          <w:ilvl w:val="0"/>
          <w:numId w:val="7"/>
        </w:numPr>
        <w:rPr>
          <w:rFonts w:ascii="Trebuchet MS" w:hAnsi="Trebuchet MS"/>
          <w:sz w:val="22"/>
          <w:szCs w:val="22"/>
        </w:rPr>
      </w:pPr>
      <w:r>
        <w:rPr>
          <w:rFonts w:ascii="Trebuchet MS" w:hAnsi="Trebuchet MS"/>
          <w:b/>
          <w:bCs/>
          <w:sz w:val="22"/>
          <w:szCs w:val="22"/>
        </w:rPr>
        <w:t>L</w:t>
      </w:r>
      <w:r w:rsidR="00905BFA" w:rsidRPr="00050F88">
        <w:rPr>
          <w:rFonts w:ascii="Trebuchet MS" w:hAnsi="Trebuchet MS"/>
          <w:b/>
          <w:bCs/>
          <w:sz w:val="22"/>
          <w:szCs w:val="22"/>
        </w:rPr>
        <w:t>ong waits are causing frustration and anxiety</w:t>
      </w:r>
      <w:r w:rsidR="00905BFA" w:rsidRPr="00050F88">
        <w:rPr>
          <w:rFonts w:ascii="Trebuchet MS" w:hAnsi="Trebuchet MS"/>
          <w:sz w:val="22"/>
          <w:szCs w:val="22"/>
        </w:rPr>
        <w:t xml:space="preserve">. </w:t>
      </w:r>
      <w:r w:rsidR="00905BFA">
        <w:rPr>
          <w:rFonts w:ascii="Trebuchet MS" w:hAnsi="Trebuchet MS"/>
          <w:sz w:val="22"/>
          <w:szCs w:val="22"/>
        </w:rPr>
        <w:t>T</w:t>
      </w:r>
      <w:r w:rsidR="00905BFA" w:rsidRPr="00050F88">
        <w:rPr>
          <w:rFonts w:ascii="Trebuchet MS" w:hAnsi="Trebuchet MS"/>
          <w:sz w:val="22"/>
          <w:szCs w:val="22"/>
        </w:rPr>
        <w:t>he longer wait times to speak to advisors during the pandemic are causing stress, particularly in the absence of information about how long customers can expect to wait. This may push customers to non-preferred channels, or make it harder for customers to focus and achieve a positive outcome when they do finally reach an advisor.</w:t>
      </w:r>
    </w:p>
    <w:p w14:paraId="2986231A" w14:textId="77777777" w:rsidR="00905BFA" w:rsidRPr="00EF71B4" w:rsidRDefault="00905BFA" w:rsidP="00EF71B4">
      <w:pPr>
        <w:pStyle w:val="ListParagraph"/>
        <w:rPr>
          <w:rFonts w:ascii="Trebuchet MS" w:hAnsi="Trebuchet MS"/>
          <w:sz w:val="22"/>
          <w:szCs w:val="22"/>
        </w:rPr>
      </w:pPr>
    </w:p>
    <w:p w14:paraId="23F3833C" w14:textId="22AF8F1D" w:rsidR="00725321" w:rsidRPr="00EF71B4" w:rsidRDefault="00725321" w:rsidP="00725321">
      <w:pPr>
        <w:pStyle w:val="ListParagraph"/>
        <w:numPr>
          <w:ilvl w:val="0"/>
          <w:numId w:val="7"/>
        </w:numPr>
        <w:rPr>
          <w:rFonts w:ascii="Trebuchet MS" w:hAnsi="Trebuchet MS"/>
          <w:sz w:val="22"/>
          <w:szCs w:val="22"/>
        </w:rPr>
      </w:pPr>
      <w:r w:rsidRPr="00EF71B4">
        <w:rPr>
          <w:rFonts w:ascii="Trebuchet MS" w:hAnsi="Trebuchet MS"/>
          <w:b/>
          <w:bCs/>
          <w:sz w:val="22"/>
          <w:szCs w:val="22"/>
        </w:rPr>
        <w:t xml:space="preserve">Using a non-preferred channel can impact outcomes for everyone, but especially for </w:t>
      </w:r>
      <w:r w:rsidR="00EF71B4">
        <w:rPr>
          <w:rFonts w:ascii="Trebuchet MS" w:hAnsi="Trebuchet MS"/>
          <w:b/>
          <w:bCs/>
          <w:sz w:val="22"/>
          <w:szCs w:val="22"/>
        </w:rPr>
        <w:t>people</w:t>
      </w:r>
      <w:r w:rsidRPr="00EF71B4">
        <w:rPr>
          <w:rFonts w:ascii="Trebuchet MS" w:hAnsi="Trebuchet MS"/>
          <w:b/>
          <w:bCs/>
          <w:sz w:val="22"/>
          <w:szCs w:val="22"/>
        </w:rPr>
        <w:t xml:space="preserve"> with additional requirements.</w:t>
      </w:r>
      <w:r w:rsidRPr="00EF71B4">
        <w:rPr>
          <w:rFonts w:ascii="Trebuchet MS" w:hAnsi="Trebuchet MS"/>
          <w:color w:val="2B579A"/>
          <w:sz w:val="22"/>
          <w:szCs w:val="22"/>
          <w:shd w:val="clear" w:color="auto" w:fill="E6E6E6"/>
        </w:rPr>
        <w:t xml:space="preserve"> </w:t>
      </w:r>
      <w:r w:rsidRPr="00EF71B4">
        <w:rPr>
          <w:rFonts w:ascii="Trebuchet MS" w:hAnsi="Trebuchet MS"/>
          <w:sz w:val="22"/>
          <w:szCs w:val="22"/>
        </w:rPr>
        <w:t>Customers with additional requirements are already more likely during the pandemic to report that their provider interactions have been more stressful than usual</w:t>
      </w:r>
      <w:r>
        <w:rPr>
          <w:rFonts w:ascii="Trebuchet MS" w:hAnsi="Trebuchet MS"/>
          <w:sz w:val="22"/>
          <w:szCs w:val="22"/>
        </w:rPr>
        <w:t xml:space="preserve">. If </w:t>
      </w:r>
      <w:r w:rsidRPr="00EF71B4">
        <w:rPr>
          <w:rFonts w:ascii="Trebuchet MS" w:hAnsi="Trebuchet MS"/>
          <w:sz w:val="22"/>
          <w:szCs w:val="22"/>
        </w:rPr>
        <w:t>they have been unable to use their preferred channel their experience has often deteriorated further. The survey reveals that one in five of those in this situation gave up on their most recent contact because they were unable to get the help they required.</w:t>
      </w:r>
    </w:p>
    <w:p w14:paraId="4FFE67D1" w14:textId="77777777" w:rsidR="00725321" w:rsidRPr="00B1535A" w:rsidRDefault="00725321" w:rsidP="00725321">
      <w:pPr>
        <w:pStyle w:val="ListParagraph"/>
        <w:rPr>
          <w:rFonts w:ascii="Trebuchet MS" w:hAnsi="Trebuchet MS" w:cs="Arial"/>
          <w:i/>
          <w:color w:val="000000" w:themeColor="text1"/>
          <w:sz w:val="22"/>
          <w:szCs w:val="22"/>
        </w:rPr>
      </w:pPr>
    </w:p>
    <w:p w14:paraId="6DE1A0A7" w14:textId="266B4BC4" w:rsidR="00725321" w:rsidRDefault="00725321" w:rsidP="00725321">
      <w:pPr>
        <w:pStyle w:val="ListParagraph"/>
        <w:rPr>
          <w:rFonts w:ascii="Trebuchet MS" w:hAnsi="Trebuchet MS" w:cs="Arial"/>
          <w:iCs/>
          <w:color w:val="000000" w:themeColor="text1"/>
          <w:sz w:val="22"/>
          <w:szCs w:val="22"/>
        </w:rPr>
      </w:pPr>
      <w:r w:rsidRPr="00B1535A">
        <w:rPr>
          <w:rFonts w:ascii="Trebuchet MS" w:hAnsi="Trebuchet MS" w:cs="Arial"/>
          <w:i/>
          <w:color w:val="000000" w:themeColor="text1"/>
          <w:sz w:val="22"/>
          <w:szCs w:val="22"/>
        </w:rPr>
        <w:t>“</w:t>
      </w:r>
      <w:r w:rsidRPr="00B1535A">
        <w:rPr>
          <w:rFonts w:ascii="Trebuchet MS" w:hAnsi="Trebuchet MS" w:cs="Arial"/>
          <w:i/>
          <w:iCs/>
          <w:color w:val="000000" w:themeColor="text1"/>
          <w:sz w:val="22"/>
          <w:szCs w:val="22"/>
        </w:rPr>
        <w:t>I think I was on for a good 20 minutes, about that. I think it tells you you’re in a queue… I thought it’s going to be quicker to try and do something a different way… I just went onto the app after that. I thought there would be something on there, and there is – but it just sends you to the website</w:t>
      </w:r>
      <w:r w:rsidRPr="00B1535A">
        <w:rPr>
          <w:rFonts w:ascii="Trebuchet MS" w:hAnsi="Trebuchet MS" w:cs="Arial"/>
          <w:i/>
          <w:color w:val="000000" w:themeColor="text1"/>
          <w:sz w:val="22"/>
          <w:szCs w:val="22"/>
        </w:rPr>
        <w:t>.”</w:t>
      </w:r>
      <w:r w:rsidRPr="00B1535A">
        <w:rPr>
          <w:rFonts w:ascii="Trebuchet MS" w:hAnsi="Trebuchet MS" w:cs="Arial"/>
          <w:iCs/>
          <w:color w:val="000000" w:themeColor="text1"/>
          <w:sz w:val="22"/>
          <w:szCs w:val="22"/>
        </w:rPr>
        <w:t xml:space="preserve"> Female, 44, mental disability, physical disability</w:t>
      </w:r>
    </w:p>
    <w:p w14:paraId="7D46720B" w14:textId="77777777" w:rsidR="00725321" w:rsidRPr="00B1535A" w:rsidRDefault="00725321" w:rsidP="00725321">
      <w:pPr>
        <w:pStyle w:val="ListParagraph"/>
        <w:rPr>
          <w:rFonts w:ascii="Trebuchet MS" w:hAnsi="Trebuchet MS"/>
          <w:sz w:val="22"/>
          <w:szCs w:val="22"/>
        </w:rPr>
      </w:pPr>
    </w:p>
    <w:p w14:paraId="6B2F5761" w14:textId="65FFEFBC" w:rsidR="00905BFA" w:rsidRDefault="00905BFA" w:rsidP="00905BFA">
      <w:pPr>
        <w:pStyle w:val="ListParagraph"/>
        <w:numPr>
          <w:ilvl w:val="0"/>
          <w:numId w:val="7"/>
        </w:numPr>
        <w:rPr>
          <w:rFonts w:ascii="Trebuchet MS" w:hAnsi="Trebuchet MS"/>
          <w:sz w:val="22"/>
          <w:szCs w:val="22"/>
        </w:rPr>
      </w:pPr>
      <w:r w:rsidRPr="640BB900">
        <w:rPr>
          <w:rFonts w:ascii="Trebuchet MS" w:hAnsi="Trebuchet MS"/>
          <w:b/>
          <w:bCs/>
          <w:sz w:val="22"/>
          <w:szCs w:val="22"/>
        </w:rPr>
        <w:t>There are aspects of the telephone experience beyond wait times that make it harder for some customers with additional requirements</w:t>
      </w:r>
      <w:r w:rsidRPr="640BB900">
        <w:rPr>
          <w:rFonts w:ascii="Trebuchet MS" w:hAnsi="Trebuchet MS"/>
          <w:sz w:val="22"/>
          <w:szCs w:val="22"/>
        </w:rPr>
        <w:t xml:space="preserve">. People with anxiety can struggle if they are put on hold for extended periods, or if the call handler lacks empathy and fails to take account of their needs – for instance, by talking too fast or using jargon. People with impaired hearing and those who struggle with accents may find it difficult to understand what is being said without visual cues. Those with </w:t>
      </w:r>
      <w:r w:rsidR="00C751AF" w:rsidRPr="640BB900">
        <w:rPr>
          <w:rFonts w:ascii="Trebuchet MS" w:hAnsi="Trebuchet MS"/>
          <w:sz w:val="22"/>
          <w:szCs w:val="22"/>
        </w:rPr>
        <w:t>physical or</w:t>
      </w:r>
      <w:r w:rsidRPr="640BB900">
        <w:rPr>
          <w:rFonts w:ascii="Trebuchet MS" w:hAnsi="Trebuchet MS"/>
          <w:sz w:val="22"/>
          <w:szCs w:val="22"/>
        </w:rPr>
        <w:t xml:space="preserve"> cognitive </w:t>
      </w:r>
      <w:r w:rsidR="00EF71B4">
        <w:rPr>
          <w:rFonts w:ascii="Trebuchet MS" w:hAnsi="Trebuchet MS"/>
          <w:sz w:val="22"/>
          <w:szCs w:val="22"/>
        </w:rPr>
        <w:t xml:space="preserve">impairments </w:t>
      </w:r>
      <w:r w:rsidRPr="640BB900">
        <w:rPr>
          <w:rFonts w:ascii="Trebuchet MS" w:hAnsi="Trebuchet MS"/>
          <w:sz w:val="22"/>
          <w:szCs w:val="22"/>
        </w:rPr>
        <w:t>may find it difficult to complete tasks that the advisor asks them to do when they call to resolve a fault or for practical assistance.</w:t>
      </w:r>
    </w:p>
    <w:p w14:paraId="12380E91" w14:textId="77777777" w:rsidR="00905BFA" w:rsidRPr="00050F88" w:rsidRDefault="00905BFA" w:rsidP="00905BFA">
      <w:pPr>
        <w:pStyle w:val="ListParagraph"/>
        <w:rPr>
          <w:rFonts w:ascii="Trebuchet MS" w:hAnsi="Trebuchet MS"/>
          <w:sz w:val="22"/>
          <w:szCs w:val="22"/>
        </w:rPr>
      </w:pPr>
    </w:p>
    <w:p w14:paraId="0B937A90" w14:textId="77777777" w:rsidR="00905BFA" w:rsidRDefault="00905BFA" w:rsidP="00905BFA">
      <w:pPr>
        <w:ind w:left="720" w:right="447"/>
        <w:rPr>
          <w:rFonts w:ascii="Trebuchet MS" w:hAnsi="Trebuchet MS" w:cs="Arial"/>
          <w:color w:val="000000" w:themeColor="text1"/>
          <w:sz w:val="22"/>
          <w:szCs w:val="22"/>
        </w:rPr>
      </w:pPr>
      <w:r w:rsidRPr="00050F88">
        <w:rPr>
          <w:rFonts w:ascii="Trebuchet MS" w:hAnsi="Trebuchet MS" w:cs="Arial"/>
          <w:i/>
          <w:iCs/>
          <w:color w:val="000000" w:themeColor="text1"/>
          <w:sz w:val="22"/>
          <w:szCs w:val="22"/>
        </w:rPr>
        <w:t>“I would feel anxious talking to people down the phone…</w:t>
      </w:r>
      <w:r>
        <w:rPr>
          <w:rFonts w:ascii="Trebuchet MS" w:hAnsi="Trebuchet MS" w:cs="Arial"/>
          <w:i/>
          <w:iCs/>
          <w:color w:val="000000" w:themeColor="text1"/>
          <w:sz w:val="22"/>
          <w:szCs w:val="22"/>
        </w:rPr>
        <w:t xml:space="preserve"> </w:t>
      </w:r>
      <w:r w:rsidRPr="00050F88">
        <w:rPr>
          <w:rFonts w:ascii="Trebuchet MS" w:hAnsi="Trebuchet MS" w:cs="Arial"/>
          <w:i/>
          <w:iCs/>
          <w:color w:val="000000" w:themeColor="text1"/>
          <w:sz w:val="22"/>
          <w:szCs w:val="22"/>
        </w:rPr>
        <w:t xml:space="preserve">I’m used to talking to people face to face… I would tighten up, don’t know what to say – don’t know what it is about the phone. I’m afraid they’ll ask me something I don’t know.” </w:t>
      </w:r>
      <w:r w:rsidRPr="00050F88">
        <w:rPr>
          <w:rFonts w:ascii="Trebuchet MS" w:hAnsi="Trebuchet MS" w:cs="Arial"/>
          <w:color w:val="000000" w:themeColor="text1"/>
          <w:sz w:val="22"/>
          <w:szCs w:val="22"/>
        </w:rPr>
        <w:t>Male, 56, low digital skills</w:t>
      </w:r>
    </w:p>
    <w:p w14:paraId="33D1AE65" w14:textId="77777777" w:rsidR="00905BFA" w:rsidRDefault="00905BFA" w:rsidP="00905BFA">
      <w:pPr>
        <w:ind w:left="720" w:right="447"/>
        <w:rPr>
          <w:rFonts w:ascii="Trebuchet MS" w:hAnsi="Trebuchet MS" w:cs="Arial"/>
          <w:color w:val="000000" w:themeColor="text1"/>
          <w:sz w:val="22"/>
          <w:szCs w:val="22"/>
        </w:rPr>
      </w:pPr>
    </w:p>
    <w:p w14:paraId="0E1C287E" w14:textId="77777777" w:rsidR="00905BFA" w:rsidRPr="00B1535A" w:rsidRDefault="00905BFA" w:rsidP="00905BFA">
      <w:pPr>
        <w:ind w:left="720" w:right="447"/>
        <w:rPr>
          <w:rFonts w:ascii="Trebuchet MS" w:hAnsi="Trebuchet MS" w:cs="Arial"/>
          <w:color w:val="000000" w:themeColor="text1"/>
          <w:sz w:val="22"/>
          <w:szCs w:val="22"/>
        </w:rPr>
      </w:pPr>
      <w:r w:rsidRPr="001A1078">
        <w:rPr>
          <w:rFonts w:ascii="Trebuchet MS" w:hAnsi="Trebuchet MS" w:cs="Arial"/>
          <w:i/>
          <w:iCs/>
          <w:color w:val="000000" w:themeColor="text1"/>
          <w:sz w:val="22"/>
          <w:szCs w:val="22"/>
        </w:rPr>
        <w:t>“It’s harder as you get older, like when I was younger it was fine but as I am getting older, it’s as if my mind is not taking it in. Maybe if I’m talking to someone face to face and they have an accent I can sometimes make that out better but because you are not face to face it’s kind of hard to take it all in.”</w:t>
      </w:r>
      <w:r w:rsidRPr="001A1078">
        <w:rPr>
          <w:rFonts w:ascii="Trebuchet MS" w:hAnsi="Trebuchet MS" w:cs="Arial"/>
          <w:color w:val="000000" w:themeColor="text1"/>
          <w:sz w:val="22"/>
          <w:szCs w:val="22"/>
        </w:rPr>
        <w:t xml:space="preserve"> Female, 67, Phy</w:t>
      </w:r>
      <w:r>
        <w:rPr>
          <w:rFonts w:ascii="Trebuchet MS" w:hAnsi="Trebuchet MS" w:cs="Arial"/>
          <w:color w:val="000000" w:themeColor="text1"/>
          <w:sz w:val="22"/>
          <w:szCs w:val="22"/>
        </w:rPr>
        <w:t>sical disability</w:t>
      </w:r>
    </w:p>
    <w:p w14:paraId="694A2E68" w14:textId="77777777" w:rsidR="00905BFA" w:rsidRPr="00400721" w:rsidRDefault="00905BFA" w:rsidP="00905BFA">
      <w:pPr>
        <w:pStyle w:val="ListParagraph"/>
        <w:rPr>
          <w:rFonts w:ascii="Trebuchet MS" w:hAnsi="Trebuchet MS"/>
          <w:sz w:val="22"/>
          <w:szCs w:val="22"/>
        </w:rPr>
      </w:pPr>
    </w:p>
    <w:p w14:paraId="5DE3344E" w14:textId="5FAEBC6C" w:rsidR="00905BFA" w:rsidRDefault="00905BFA" w:rsidP="00905BFA">
      <w:pPr>
        <w:pStyle w:val="ListParagraph"/>
        <w:numPr>
          <w:ilvl w:val="0"/>
          <w:numId w:val="7"/>
        </w:numPr>
        <w:rPr>
          <w:rFonts w:ascii="Trebuchet MS" w:hAnsi="Trebuchet MS"/>
          <w:sz w:val="22"/>
          <w:szCs w:val="22"/>
        </w:rPr>
      </w:pPr>
      <w:r w:rsidRPr="640BB900">
        <w:rPr>
          <w:rFonts w:ascii="Trebuchet MS" w:hAnsi="Trebuchet MS"/>
          <w:b/>
          <w:bCs/>
          <w:sz w:val="22"/>
          <w:szCs w:val="22"/>
        </w:rPr>
        <w:t>Webchat seems to be under-utilised as a channel due to low familiarity levels with it</w:t>
      </w:r>
      <w:r w:rsidRPr="640BB900">
        <w:rPr>
          <w:rFonts w:ascii="Trebuchet MS" w:hAnsi="Trebuchet MS"/>
          <w:sz w:val="22"/>
          <w:szCs w:val="22"/>
        </w:rPr>
        <w:t xml:space="preserve">. Many customers are unaware that this channel exists, and those that do may think that it only provides automated responses rather than an interaction with a human advisor. It can work well for many customers, allowing people to go at their own pace and </w:t>
      </w:r>
      <w:r w:rsidR="69DB9F69" w:rsidRPr="640BB900">
        <w:rPr>
          <w:rFonts w:ascii="Trebuchet MS" w:hAnsi="Trebuchet MS"/>
          <w:sz w:val="22"/>
          <w:szCs w:val="22"/>
        </w:rPr>
        <w:t xml:space="preserve">particularly useful as it can </w:t>
      </w:r>
      <w:r w:rsidRPr="640BB900">
        <w:rPr>
          <w:rFonts w:ascii="Trebuchet MS" w:hAnsi="Trebuchet MS"/>
          <w:sz w:val="22"/>
          <w:szCs w:val="22"/>
        </w:rPr>
        <w:t>provi</w:t>
      </w:r>
      <w:r w:rsidR="409992EC" w:rsidRPr="640BB900">
        <w:rPr>
          <w:rFonts w:ascii="Trebuchet MS" w:hAnsi="Trebuchet MS"/>
          <w:sz w:val="22"/>
          <w:szCs w:val="22"/>
        </w:rPr>
        <w:t>de</w:t>
      </w:r>
      <w:r w:rsidRPr="640BB900">
        <w:rPr>
          <w:rFonts w:ascii="Trebuchet MS" w:hAnsi="Trebuchet MS"/>
          <w:sz w:val="22"/>
          <w:szCs w:val="22"/>
        </w:rPr>
        <w:t xml:space="preserve"> a written record of the contact</w:t>
      </w:r>
      <w:r w:rsidR="1526C362" w:rsidRPr="640BB900">
        <w:rPr>
          <w:rFonts w:ascii="Trebuchet MS" w:hAnsi="Trebuchet MS"/>
          <w:sz w:val="22"/>
          <w:szCs w:val="22"/>
        </w:rPr>
        <w:t xml:space="preserve"> – an important advantage that should perhaps be offered automatically</w:t>
      </w:r>
      <w:r w:rsidRPr="640BB900">
        <w:rPr>
          <w:rFonts w:ascii="Trebuchet MS" w:hAnsi="Trebuchet MS"/>
          <w:sz w:val="22"/>
          <w:szCs w:val="22"/>
        </w:rPr>
        <w:t xml:space="preserve">. But it may work less well with those with lower digital skills, and often requires careful handling by the advisor to put customers at ease and guide them through the process. </w:t>
      </w:r>
    </w:p>
    <w:p w14:paraId="705A7D15" w14:textId="77777777" w:rsidR="00905BFA" w:rsidRPr="002F73F6" w:rsidRDefault="00905BFA" w:rsidP="00905BFA">
      <w:pPr>
        <w:pStyle w:val="ListParagraph"/>
        <w:ind w:right="447"/>
        <w:rPr>
          <w:rFonts w:ascii="Trebuchet MS" w:hAnsi="Trebuchet MS" w:cs="Arial"/>
          <w:i/>
          <w:iCs/>
          <w:color w:val="0070C0"/>
          <w:sz w:val="22"/>
          <w:szCs w:val="22"/>
        </w:rPr>
      </w:pPr>
    </w:p>
    <w:p w14:paraId="5A7D8C48" w14:textId="77777777" w:rsidR="00905BFA" w:rsidRDefault="00905BFA" w:rsidP="00905BFA">
      <w:pPr>
        <w:pStyle w:val="ListParagraph"/>
        <w:ind w:right="447"/>
        <w:rPr>
          <w:rFonts w:ascii="Trebuchet MS" w:hAnsi="Trebuchet MS" w:cs="Arial"/>
          <w:i/>
          <w:iCs/>
          <w:color w:val="000000" w:themeColor="text1"/>
          <w:sz w:val="22"/>
          <w:szCs w:val="22"/>
        </w:rPr>
      </w:pPr>
      <w:r w:rsidRPr="002F73F6">
        <w:rPr>
          <w:rFonts w:ascii="Trebuchet MS" w:hAnsi="Trebuchet MS" w:cs="Arial"/>
          <w:i/>
          <w:iCs/>
          <w:color w:val="000000" w:themeColor="text1"/>
          <w:sz w:val="22"/>
          <w:szCs w:val="22"/>
        </w:rPr>
        <w:t>“[Webchat] was a new experience for me; I hadn’t done it before…. It was a little bit frustrating to be honest because there was times when the person had responded to me and then I’d typed out my response and they didn’t respond for like two to three minutes so I am sitting there holding my phone looking at a screen and nothing is happening.” Male, 51, made redundant during the pandemic</w:t>
      </w:r>
    </w:p>
    <w:p w14:paraId="1D7B9786" w14:textId="77777777" w:rsidR="00905BFA" w:rsidRDefault="00905BFA" w:rsidP="00905BFA">
      <w:pPr>
        <w:pStyle w:val="ListParagraph"/>
        <w:ind w:right="447"/>
        <w:rPr>
          <w:rFonts w:ascii="Trebuchet MS" w:hAnsi="Trebuchet MS" w:cs="Arial"/>
          <w:i/>
          <w:iCs/>
          <w:color w:val="000000" w:themeColor="text1"/>
          <w:sz w:val="22"/>
          <w:szCs w:val="22"/>
        </w:rPr>
      </w:pPr>
    </w:p>
    <w:p w14:paraId="2970C2B4" w14:textId="77777777" w:rsidR="00905BFA" w:rsidRPr="002F73F6" w:rsidRDefault="00905BFA" w:rsidP="00905BFA">
      <w:pPr>
        <w:spacing w:after="160" w:line="259" w:lineRule="auto"/>
        <w:ind w:left="720"/>
        <w:rPr>
          <w:rFonts w:ascii="Trebuchet MS" w:hAnsi="Trebuchet MS" w:cs="Arial"/>
          <w:color w:val="000000" w:themeColor="text1"/>
          <w:sz w:val="22"/>
          <w:szCs w:val="22"/>
        </w:rPr>
      </w:pPr>
      <w:r w:rsidRPr="002F73F6">
        <w:rPr>
          <w:rFonts w:ascii="Trebuchet MS" w:hAnsi="Trebuchet MS" w:cs="Arial"/>
          <w:i/>
          <w:iCs/>
          <w:color w:val="000000" w:themeColor="text1"/>
          <w:sz w:val="22"/>
          <w:szCs w:val="22"/>
        </w:rPr>
        <w:t xml:space="preserve">“They had to put me through to another department on the webchat and I was a bit in limbo for a little while and I wasn’t sure if I was connected and again that was a good 10 minutes… there needed to be something on there to let me know that I hadn’t been disconnected and there wasn’t so I just hung around and hoped I’d get on there” </w:t>
      </w:r>
      <w:r w:rsidRPr="002F73F6">
        <w:rPr>
          <w:rFonts w:ascii="Trebuchet MS" w:hAnsi="Trebuchet MS" w:cs="Arial"/>
          <w:color w:val="000000" w:themeColor="text1"/>
          <w:sz w:val="22"/>
          <w:szCs w:val="22"/>
        </w:rPr>
        <w:t>Female, 41, mental disability, physical disability</w:t>
      </w:r>
    </w:p>
    <w:p w14:paraId="65EA30C1" w14:textId="77777777" w:rsidR="00905BFA" w:rsidRPr="00400721" w:rsidRDefault="00905BFA" w:rsidP="00905BFA">
      <w:pPr>
        <w:pStyle w:val="ListParagraph"/>
        <w:rPr>
          <w:rFonts w:ascii="Trebuchet MS" w:hAnsi="Trebuchet MS"/>
          <w:sz w:val="22"/>
          <w:szCs w:val="22"/>
        </w:rPr>
      </w:pPr>
    </w:p>
    <w:p w14:paraId="5D52CE50" w14:textId="2A9FC7FC" w:rsidR="00905BFA" w:rsidRDefault="00905BFA" w:rsidP="00905BFA">
      <w:pPr>
        <w:pStyle w:val="ListParagraph"/>
        <w:numPr>
          <w:ilvl w:val="0"/>
          <w:numId w:val="7"/>
        </w:numPr>
        <w:rPr>
          <w:rFonts w:ascii="Trebuchet MS" w:hAnsi="Trebuchet MS"/>
          <w:sz w:val="22"/>
          <w:szCs w:val="22"/>
        </w:rPr>
      </w:pPr>
      <w:r w:rsidRPr="640BB900">
        <w:rPr>
          <w:rFonts w:ascii="Trebuchet MS" w:hAnsi="Trebuchet MS"/>
          <w:b/>
          <w:bCs/>
          <w:sz w:val="22"/>
          <w:szCs w:val="22"/>
        </w:rPr>
        <w:t>If face to face options are unavailable, some customers can find contacting providers particularly challenging</w:t>
      </w:r>
      <w:r w:rsidRPr="640BB900">
        <w:rPr>
          <w:rFonts w:ascii="Trebuchet MS" w:hAnsi="Trebuchet MS"/>
          <w:sz w:val="22"/>
          <w:szCs w:val="22"/>
        </w:rPr>
        <w:t xml:space="preserve">. Some less confident customers feel they achieve better outcomes in store – they find it easier to build a rapport with staff, and to inform the provider if they are struggling. In store, customers can be shown how to do something, or it can be done for them if need be. </w:t>
      </w:r>
      <w:r w:rsidR="5690174A" w:rsidRPr="640BB900">
        <w:rPr>
          <w:rFonts w:ascii="Trebuchet MS" w:hAnsi="Trebuchet MS"/>
          <w:sz w:val="22"/>
          <w:szCs w:val="22"/>
        </w:rPr>
        <w:t xml:space="preserve"> </w:t>
      </w:r>
      <w:r w:rsidR="16F4B8F6" w:rsidRPr="640BB900">
        <w:rPr>
          <w:rFonts w:ascii="Trebuchet MS" w:hAnsi="Trebuchet MS"/>
          <w:sz w:val="22"/>
          <w:szCs w:val="22"/>
        </w:rPr>
        <w:t>The research suggests tha</w:t>
      </w:r>
      <w:r w:rsidR="27605B64" w:rsidRPr="640BB900">
        <w:rPr>
          <w:rFonts w:ascii="Trebuchet MS" w:hAnsi="Trebuchet MS"/>
          <w:sz w:val="22"/>
          <w:szCs w:val="22"/>
        </w:rPr>
        <w:t xml:space="preserve">t engineer </w:t>
      </w:r>
      <w:r w:rsidRPr="640BB900">
        <w:rPr>
          <w:rFonts w:ascii="Trebuchet MS" w:hAnsi="Trebuchet MS"/>
          <w:sz w:val="22"/>
          <w:szCs w:val="22"/>
        </w:rPr>
        <w:t xml:space="preserve">visits may be required for customers that may struggle to resolve their issues themselves. </w:t>
      </w:r>
    </w:p>
    <w:p w14:paraId="7C89BABE" w14:textId="77777777" w:rsidR="00905BFA" w:rsidRDefault="00905BFA" w:rsidP="00EF71B4">
      <w:pPr>
        <w:pStyle w:val="ListParagraph"/>
        <w:rPr>
          <w:rFonts w:ascii="Trebuchet MS" w:hAnsi="Trebuchet MS"/>
          <w:sz w:val="22"/>
          <w:szCs w:val="22"/>
        </w:rPr>
      </w:pPr>
    </w:p>
    <w:p w14:paraId="645D533F" w14:textId="472C4573" w:rsidR="00905BFA" w:rsidRDefault="00905BFA" w:rsidP="00905BFA">
      <w:pPr>
        <w:pStyle w:val="ListParagraph"/>
        <w:numPr>
          <w:ilvl w:val="0"/>
          <w:numId w:val="7"/>
        </w:numPr>
        <w:rPr>
          <w:rFonts w:ascii="Trebuchet MS" w:hAnsi="Trebuchet MS"/>
          <w:sz w:val="22"/>
          <w:szCs w:val="22"/>
        </w:rPr>
      </w:pPr>
      <w:r w:rsidRPr="00400721">
        <w:rPr>
          <w:rFonts w:ascii="Trebuchet MS" w:hAnsi="Trebuchet MS"/>
          <w:b/>
          <w:bCs/>
          <w:sz w:val="22"/>
          <w:szCs w:val="22"/>
        </w:rPr>
        <w:t>Customer confidence is a strong driver of successful outcomes</w:t>
      </w:r>
      <w:r w:rsidRPr="00400721">
        <w:rPr>
          <w:rFonts w:ascii="Trebuchet MS" w:hAnsi="Trebuchet MS"/>
          <w:sz w:val="22"/>
          <w:szCs w:val="22"/>
        </w:rPr>
        <w:t xml:space="preserve">. Less confident customers appear to struggle more to understand what is being discussed, particularly when it is technical in nature, and to be more likely to give up before their issue is resolved. Lack of confidence can be exacerbated by highly scripted or robotic service experiences, </w:t>
      </w:r>
      <w:r w:rsidR="00726D03">
        <w:rPr>
          <w:rFonts w:ascii="Trebuchet MS" w:hAnsi="Trebuchet MS"/>
          <w:sz w:val="22"/>
          <w:szCs w:val="22"/>
        </w:rPr>
        <w:t xml:space="preserve">making people feel unable to </w:t>
      </w:r>
      <w:r w:rsidRPr="00400721">
        <w:rPr>
          <w:rFonts w:ascii="Trebuchet MS" w:hAnsi="Trebuchet MS"/>
          <w:sz w:val="22"/>
          <w:szCs w:val="22"/>
        </w:rPr>
        <w:t xml:space="preserve">control the process, or </w:t>
      </w:r>
      <w:r w:rsidR="00726D03">
        <w:rPr>
          <w:rFonts w:ascii="Trebuchet MS" w:hAnsi="Trebuchet MS"/>
          <w:sz w:val="22"/>
          <w:szCs w:val="22"/>
        </w:rPr>
        <w:t xml:space="preserve">when there’s a </w:t>
      </w:r>
      <w:r w:rsidRPr="00400721">
        <w:rPr>
          <w:rFonts w:ascii="Trebuchet MS" w:hAnsi="Trebuchet MS"/>
          <w:sz w:val="22"/>
          <w:szCs w:val="22"/>
        </w:rPr>
        <w:t xml:space="preserve">lack of clarity from the advisor about what has been agreed. </w:t>
      </w:r>
    </w:p>
    <w:p w14:paraId="6B4F90BE" w14:textId="77777777" w:rsidR="00905BFA" w:rsidRDefault="00905BFA" w:rsidP="00905BFA">
      <w:pPr>
        <w:rPr>
          <w:rFonts w:ascii="Trebuchet MS" w:hAnsi="Trebuchet MS"/>
          <w:sz w:val="22"/>
          <w:szCs w:val="22"/>
        </w:rPr>
      </w:pPr>
    </w:p>
    <w:p w14:paraId="6670C8B3" w14:textId="77777777" w:rsidR="00905BFA" w:rsidRDefault="00905BFA" w:rsidP="00905BFA">
      <w:pPr>
        <w:ind w:left="720" w:right="447"/>
        <w:rPr>
          <w:rFonts w:cs="Arial"/>
          <w:color w:val="000000" w:themeColor="text1"/>
        </w:rPr>
      </w:pPr>
      <w:r w:rsidRPr="002F73F6">
        <w:rPr>
          <w:rFonts w:cs="Arial"/>
          <w:i/>
          <w:iCs/>
          <w:color w:val="000000" w:themeColor="text1"/>
        </w:rPr>
        <w:t>“I don’t download anything because I’m too scared... I’m too scared because of viruses and that sort of stuff… technology’s not good for me.”</w:t>
      </w:r>
      <w:r w:rsidRPr="002F73F6">
        <w:rPr>
          <w:rFonts w:cs="Arial"/>
          <w:color w:val="000000" w:themeColor="text1"/>
        </w:rPr>
        <w:t xml:space="preserve"> Male, 41, mental disability, low digital skills</w:t>
      </w:r>
    </w:p>
    <w:p w14:paraId="0FD068A7" w14:textId="77777777" w:rsidR="00905BFA" w:rsidRDefault="00905BFA" w:rsidP="00905BFA">
      <w:pPr>
        <w:ind w:left="720" w:right="447"/>
        <w:rPr>
          <w:i/>
          <w:iCs/>
          <w:color w:val="000000" w:themeColor="text1"/>
        </w:rPr>
      </w:pPr>
    </w:p>
    <w:p w14:paraId="494B782E" w14:textId="77777777" w:rsidR="00905BFA" w:rsidRPr="00B1535A" w:rsidRDefault="00905BFA" w:rsidP="00905BFA">
      <w:pPr>
        <w:ind w:left="720" w:right="447"/>
        <w:rPr>
          <w:rFonts w:cs="Arial"/>
          <w:color w:val="000000" w:themeColor="text1"/>
        </w:rPr>
      </w:pPr>
      <w:r w:rsidRPr="00B1535A">
        <w:rPr>
          <w:i/>
          <w:iCs/>
          <w:color w:val="000000" w:themeColor="text1"/>
        </w:rPr>
        <w:t>“It just went round in circles … it was like chatting to a robot, which in fact it was as it actually said ‘I am a robot’ at the start”</w:t>
      </w:r>
      <w:r w:rsidRPr="00B1535A">
        <w:rPr>
          <w:color w:val="000000" w:themeColor="text1"/>
        </w:rPr>
        <w:t xml:space="preserve">  Male, 72, low digital skills</w:t>
      </w:r>
    </w:p>
    <w:p w14:paraId="39D6D034" w14:textId="77777777" w:rsidR="00905BFA" w:rsidRDefault="00905BFA" w:rsidP="004548CD">
      <w:pPr>
        <w:pStyle w:val="ListParagraph"/>
        <w:rPr>
          <w:rFonts w:ascii="Trebuchet MS" w:hAnsi="Trebuchet MS"/>
          <w:sz w:val="22"/>
          <w:szCs w:val="22"/>
        </w:rPr>
      </w:pPr>
    </w:p>
    <w:p w14:paraId="10FD2E2F" w14:textId="1825A265" w:rsidR="00FF127C" w:rsidRPr="00400721" w:rsidRDefault="00FF127C" w:rsidP="00EF71B4">
      <w:pPr>
        <w:pStyle w:val="ListParagraph"/>
        <w:numPr>
          <w:ilvl w:val="0"/>
          <w:numId w:val="16"/>
        </w:numPr>
        <w:ind w:left="709" w:hanging="283"/>
        <w:rPr>
          <w:rFonts w:ascii="Trebuchet MS" w:hAnsi="Trebuchet MS"/>
          <w:sz w:val="22"/>
          <w:szCs w:val="22"/>
        </w:rPr>
      </w:pPr>
      <w:r w:rsidRPr="640BB900">
        <w:rPr>
          <w:rFonts w:ascii="Trebuchet MS" w:hAnsi="Trebuchet MS"/>
          <w:b/>
          <w:bCs/>
          <w:sz w:val="22"/>
          <w:szCs w:val="22"/>
        </w:rPr>
        <w:t xml:space="preserve">Customers have </w:t>
      </w:r>
      <w:r w:rsidR="00EF71B4">
        <w:rPr>
          <w:rFonts w:ascii="Trebuchet MS" w:hAnsi="Trebuchet MS"/>
          <w:b/>
          <w:bCs/>
          <w:sz w:val="22"/>
          <w:szCs w:val="22"/>
        </w:rPr>
        <w:t>attitudinal preferences</w:t>
      </w:r>
      <w:r w:rsidRPr="640BB900">
        <w:rPr>
          <w:rFonts w:ascii="Trebuchet MS" w:hAnsi="Trebuchet MS"/>
          <w:b/>
          <w:bCs/>
          <w:sz w:val="22"/>
          <w:szCs w:val="22"/>
        </w:rPr>
        <w:t xml:space="preserve"> when contacting providers.</w:t>
      </w:r>
      <w:r w:rsidRPr="640BB900">
        <w:rPr>
          <w:rFonts w:ascii="Trebuchet MS" w:hAnsi="Trebuchet MS"/>
          <w:sz w:val="22"/>
          <w:szCs w:val="22"/>
        </w:rPr>
        <w:t xml:space="preserve"> The</w:t>
      </w:r>
      <w:r w:rsidR="00EF71B4">
        <w:rPr>
          <w:rFonts w:ascii="Trebuchet MS" w:hAnsi="Trebuchet MS"/>
          <w:sz w:val="22"/>
          <w:szCs w:val="22"/>
        </w:rPr>
        <w:t xml:space="preserve">se range </w:t>
      </w:r>
      <w:r w:rsidRPr="640BB900">
        <w:rPr>
          <w:rFonts w:ascii="Trebuchet MS" w:hAnsi="Trebuchet MS"/>
          <w:sz w:val="22"/>
          <w:szCs w:val="22"/>
        </w:rPr>
        <w:t xml:space="preserve">from reassurance and practical support to convenience and control. </w:t>
      </w:r>
    </w:p>
    <w:p w14:paraId="5BE17825" w14:textId="77777777" w:rsidR="00FF127C" w:rsidRPr="00400721" w:rsidRDefault="00FF127C" w:rsidP="00FF127C">
      <w:pPr>
        <w:ind w:left="360"/>
        <w:rPr>
          <w:rFonts w:ascii="Trebuchet MS" w:hAnsi="Trebuchet MS"/>
          <w:sz w:val="22"/>
          <w:szCs w:val="22"/>
        </w:rPr>
      </w:pPr>
    </w:p>
    <w:p w14:paraId="73CB10AF" w14:textId="39366D78" w:rsidR="00FF127C" w:rsidRDefault="00FF127C" w:rsidP="00FF127C">
      <w:pPr>
        <w:pStyle w:val="ListParagraph"/>
        <w:numPr>
          <w:ilvl w:val="0"/>
          <w:numId w:val="7"/>
        </w:numPr>
        <w:rPr>
          <w:rFonts w:ascii="Trebuchet MS" w:hAnsi="Trebuchet MS"/>
          <w:sz w:val="22"/>
          <w:szCs w:val="22"/>
        </w:rPr>
      </w:pPr>
      <w:r w:rsidRPr="640BB900">
        <w:rPr>
          <w:rFonts w:ascii="Trebuchet MS" w:hAnsi="Trebuchet MS"/>
          <w:b/>
          <w:bCs/>
          <w:sz w:val="22"/>
          <w:szCs w:val="22"/>
        </w:rPr>
        <w:t>Channel preference tends to be driven by a combination of customer needs and the ability to access different channels</w:t>
      </w:r>
      <w:r w:rsidRPr="640BB900">
        <w:rPr>
          <w:rFonts w:ascii="Trebuchet MS" w:hAnsi="Trebuchet MS"/>
          <w:sz w:val="22"/>
          <w:szCs w:val="22"/>
        </w:rPr>
        <w:t xml:space="preserve">. People needing reassurance and practical support seekers tend to be more drawn towards in-store contact. People who preferred to be able to control their contact and for it to be convenient were  drawn to online channels like webchat or email. </w:t>
      </w:r>
      <w:r w:rsidR="5363E8A5" w:rsidRPr="640BB900">
        <w:rPr>
          <w:rFonts w:ascii="Trebuchet MS" w:hAnsi="Trebuchet MS"/>
          <w:sz w:val="22"/>
          <w:szCs w:val="22"/>
        </w:rPr>
        <w:t xml:space="preserve">Those who struggled with manual dexterity might have problems interacting using a phone keypad, while those without a computer would </w:t>
      </w:r>
      <w:r w:rsidR="601BABF5" w:rsidRPr="640BB900">
        <w:rPr>
          <w:rFonts w:ascii="Trebuchet MS" w:hAnsi="Trebuchet MS"/>
          <w:sz w:val="22"/>
          <w:szCs w:val="22"/>
        </w:rPr>
        <w:t xml:space="preserve">be unable to access webchat. </w:t>
      </w:r>
      <w:r w:rsidRPr="640BB900">
        <w:rPr>
          <w:rFonts w:ascii="Trebuchet MS" w:hAnsi="Trebuchet MS"/>
          <w:sz w:val="22"/>
          <w:szCs w:val="22"/>
        </w:rPr>
        <w:t>B</w:t>
      </w:r>
      <w:r w:rsidR="6AF4AA0B" w:rsidRPr="640BB900">
        <w:rPr>
          <w:rFonts w:ascii="Trebuchet MS" w:hAnsi="Trebuchet MS"/>
          <w:sz w:val="22"/>
          <w:szCs w:val="22"/>
        </w:rPr>
        <w:t>ut in general, b</w:t>
      </w:r>
      <w:r w:rsidRPr="640BB900">
        <w:rPr>
          <w:rFonts w:ascii="Trebuchet MS" w:hAnsi="Trebuchet MS"/>
          <w:sz w:val="22"/>
          <w:szCs w:val="22"/>
        </w:rPr>
        <w:t>oth groups tended to opt for telephone if their first choice of channels was not available.</w:t>
      </w:r>
    </w:p>
    <w:p w14:paraId="504C0355" w14:textId="77777777" w:rsidR="00FF127C" w:rsidRPr="00B1535A" w:rsidRDefault="00FF127C" w:rsidP="00FF127C">
      <w:pPr>
        <w:pStyle w:val="ListParagraph"/>
        <w:rPr>
          <w:rFonts w:ascii="Trebuchet MS" w:hAnsi="Trebuchet MS"/>
          <w:sz w:val="22"/>
          <w:szCs w:val="22"/>
        </w:rPr>
      </w:pPr>
    </w:p>
    <w:p w14:paraId="0F28B42A" w14:textId="5EDA174A" w:rsidR="00FF127C" w:rsidRDefault="00FF127C" w:rsidP="00FF127C">
      <w:pPr>
        <w:ind w:left="720" w:right="447"/>
        <w:rPr>
          <w:rFonts w:cs="Arial"/>
          <w:color w:val="000000" w:themeColor="text1"/>
        </w:rPr>
      </w:pPr>
      <w:r w:rsidRPr="00B1535A">
        <w:rPr>
          <w:rFonts w:cs="Arial"/>
          <w:i/>
          <w:iCs/>
          <w:color w:val="000000" w:themeColor="text1"/>
        </w:rPr>
        <w:t>“On the email I could have looked and it would have told me, I’ve got no record of it now at all.”</w:t>
      </w:r>
      <w:r w:rsidRPr="00B1535A">
        <w:rPr>
          <w:rFonts w:cs="Arial"/>
          <w:color w:val="000000" w:themeColor="text1"/>
        </w:rPr>
        <w:t xml:space="preserve"> Female, 66, physical disability</w:t>
      </w:r>
    </w:p>
    <w:p w14:paraId="6FBC4DD1" w14:textId="77777777" w:rsidR="00FF127C" w:rsidRPr="00B1535A" w:rsidRDefault="00FF127C" w:rsidP="00FF127C">
      <w:pPr>
        <w:ind w:left="720" w:right="447"/>
        <w:rPr>
          <w:rFonts w:cs="Arial"/>
          <w:color w:val="000000" w:themeColor="text1"/>
        </w:rPr>
      </w:pPr>
    </w:p>
    <w:p w14:paraId="214E0F80" w14:textId="77777777" w:rsidR="00FF127C" w:rsidRPr="00EF71B4" w:rsidRDefault="00FF127C" w:rsidP="00EF71B4">
      <w:pPr>
        <w:pStyle w:val="ListParagraph"/>
        <w:rPr>
          <w:rFonts w:ascii="Trebuchet MS" w:hAnsi="Trebuchet MS"/>
          <w:sz w:val="22"/>
          <w:szCs w:val="22"/>
        </w:rPr>
      </w:pPr>
    </w:p>
    <w:p w14:paraId="04852704" w14:textId="3E939D54" w:rsidR="00FF127C" w:rsidRDefault="00FF127C" w:rsidP="00FF127C">
      <w:pPr>
        <w:pStyle w:val="ListParagraph"/>
        <w:numPr>
          <w:ilvl w:val="0"/>
          <w:numId w:val="7"/>
        </w:numPr>
        <w:spacing w:after="160" w:line="259" w:lineRule="auto"/>
        <w:rPr>
          <w:rFonts w:ascii="Trebuchet MS" w:hAnsi="Trebuchet MS"/>
          <w:color w:val="000000"/>
          <w:sz w:val="22"/>
          <w:szCs w:val="22"/>
        </w:rPr>
      </w:pPr>
      <w:r w:rsidRPr="00A95468">
        <w:rPr>
          <w:rFonts w:ascii="Trebuchet MS" w:hAnsi="Trebuchet MS"/>
          <w:b/>
          <w:bCs/>
          <w:color w:val="000000"/>
          <w:sz w:val="22"/>
          <w:szCs w:val="22"/>
        </w:rPr>
        <w:t>When customers are unable to use their preferred channel, resolving their issue takes longer and leads to higher levels of stress, and poorer outcomes</w:t>
      </w:r>
      <w:r w:rsidRPr="001A1078">
        <w:rPr>
          <w:rFonts w:ascii="Trebuchet MS" w:hAnsi="Trebuchet MS"/>
          <w:color w:val="000000"/>
          <w:sz w:val="22"/>
          <w:szCs w:val="22"/>
        </w:rPr>
        <w:t xml:space="preserve">. </w:t>
      </w:r>
      <w:r w:rsidR="00EF71B4">
        <w:rPr>
          <w:rFonts w:ascii="Trebuchet MS" w:hAnsi="Trebuchet MS"/>
          <w:color w:val="000000"/>
          <w:sz w:val="22"/>
          <w:szCs w:val="22"/>
        </w:rPr>
        <w:t>The attitudes of individual frontline customer support agents can be key:</w:t>
      </w:r>
    </w:p>
    <w:p w14:paraId="03367D41" w14:textId="77777777" w:rsidR="00FF127C" w:rsidRPr="001A1078" w:rsidRDefault="00FF127C" w:rsidP="00FF127C">
      <w:pPr>
        <w:pStyle w:val="ListParagraph"/>
        <w:rPr>
          <w:rFonts w:ascii="Trebuchet MS" w:hAnsi="Trebuchet MS"/>
          <w:color w:val="000000"/>
          <w:sz w:val="22"/>
          <w:szCs w:val="22"/>
        </w:rPr>
      </w:pPr>
    </w:p>
    <w:p w14:paraId="5C6FCDF3" w14:textId="2614A41F" w:rsidR="00FF127C" w:rsidRDefault="00FF127C" w:rsidP="00FF127C">
      <w:pPr>
        <w:ind w:left="360" w:right="447"/>
        <w:rPr>
          <w:rFonts w:ascii="Trebuchet MS" w:hAnsi="Trebuchet MS" w:cs="Arial"/>
          <w:i/>
          <w:color w:val="000000" w:themeColor="text1"/>
          <w:sz w:val="22"/>
          <w:szCs w:val="22"/>
        </w:rPr>
      </w:pPr>
      <w:r w:rsidRPr="00050F88">
        <w:rPr>
          <w:rFonts w:ascii="Trebuchet MS" w:hAnsi="Trebuchet MS" w:cs="Arial"/>
          <w:i/>
          <w:color w:val="000000" w:themeColor="text1"/>
          <w:sz w:val="22"/>
          <w:szCs w:val="22"/>
        </w:rPr>
        <w:t>“</w:t>
      </w:r>
      <w:r w:rsidR="00EF71B4">
        <w:rPr>
          <w:rFonts w:ascii="Trebuchet MS" w:hAnsi="Trebuchet MS" w:cs="Arial"/>
          <w:i/>
          <w:iCs/>
          <w:color w:val="000000" w:themeColor="text1"/>
          <w:sz w:val="22"/>
          <w:szCs w:val="22"/>
        </w:rPr>
        <w:t>H</w:t>
      </w:r>
      <w:r w:rsidRPr="00050F88">
        <w:rPr>
          <w:rFonts w:ascii="Trebuchet MS" w:hAnsi="Trebuchet MS" w:cs="Arial"/>
          <w:i/>
          <w:iCs/>
          <w:color w:val="000000" w:themeColor="text1"/>
          <w:sz w:val="22"/>
          <w:szCs w:val="22"/>
        </w:rPr>
        <w:t>e couldn’t find any record of me asking for it be cancelled… so he said what I can do is cancel it but I won’t be able to remove the payment for the products because it’s been a month … at this point I was getting pretty frustrated because he was just saying I can’t find any records and I was saying you need to look properly so eventually I just hung up at the time</w:t>
      </w:r>
      <w:r w:rsidRPr="00050F88">
        <w:rPr>
          <w:rFonts w:ascii="Trebuchet MS" w:hAnsi="Trebuchet MS" w:cs="Arial"/>
          <w:i/>
          <w:color w:val="000000" w:themeColor="text1"/>
          <w:sz w:val="22"/>
          <w:szCs w:val="22"/>
        </w:rPr>
        <w:t xml:space="preserve">. </w:t>
      </w:r>
    </w:p>
    <w:p w14:paraId="483CCAFB" w14:textId="77777777" w:rsidR="00FF127C" w:rsidRDefault="00FF127C" w:rsidP="00FF127C">
      <w:pPr>
        <w:ind w:left="360" w:right="447"/>
        <w:rPr>
          <w:rFonts w:ascii="Trebuchet MS" w:hAnsi="Trebuchet MS" w:cs="Arial"/>
          <w:i/>
          <w:color w:val="000000" w:themeColor="text1"/>
          <w:sz w:val="22"/>
          <w:szCs w:val="22"/>
        </w:rPr>
      </w:pPr>
    </w:p>
    <w:p w14:paraId="5F43D8A5" w14:textId="426914F2" w:rsidR="00FF127C" w:rsidRDefault="00FF127C" w:rsidP="00FF127C">
      <w:pPr>
        <w:ind w:left="360" w:right="447"/>
        <w:rPr>
          <w:rFonts w:ascii="Trebuchet MS" w:hAnsi="Trebuchet MS" w:cs="Arial"/>
          <w:color w:val="000000" w:themeColor="text1"/>
          <w:sz w:val="22"/>
          <w:szCs w:val="22"/>
        </w:rPr>
      </w:pPr>
      <w:r w:rsidRPr="00050F88">
        <w:rPr>
          <w:rFonts w:ascii="Trebuchet MS" w:hAnsi="Trebuchet MS" w:cs="Arial"/>
          <w:i/>
          <w:iCs/>
          <w:color w:val="000000" w:themeColor="text1"/>
          <w:sz w:val="22"/>
          <w:szCs w:val="22"/>
        </w:rPr>
        <w:t>So I called up again and I spoke to someone different now… she just sat there and listened and let me get it all out… she was able to find it [the notes] and she put the credit into my account… so she sorted that out and asked me if I needed any more help and I said no thanks you’ve basically fulfilled everything I’ve needed thank you very much.”</w:t>
      </w:r>
      <w:r w:rsidRPr="00050F88">
        <w:rPr>
          <w:rFonts w:ascii="Trebuchet MS" w:hAnsi="Trebuchet MS" w:cs="Arial"/>
          <w:color w:val="000000" w:themeColor="text1"/>
          <w:sz w:val="22"/>
          <w:szCs w:val="22"/>
        </w:rPr>
        <w:t xml:space="preserve">  Male, 22, reduced hours due to Covid-19/furlough</w:t>
      </w:r>
    </w:p>
    <w:p w14:paraId="54556606" w14:textId="77777777" w:rsidR="00FF127C" w:rsidRPr="00050F88" w:rsidRDefault="00FF127C" w:rsidP="00FF127C">
      <w:pPr>
        <w:ind w:left="360" w:right="447"/>
        <w:rPr>
          <w:rFonts w:ascii="Trebuchet MS" w:hAnsi="Trebuchet MS" w:cs="Arial"/>
          <w:color w:val="000000" w:themeColor="text1"/>
          <w:sz w:val="22"/>
          <w:szCs w:val="22"/>
        </w:rPr>
      </w:pPr>
    </w:p>
    <w:p w14:paraId="49A17B70" w14:textId="4828F85D" w:rsidR="00725321" w:rsidRPr="00534428" w:rsidRDefault="00EF71B4" w:rsidP="00725321">
      <w:pPr>
        <w:pStyle w:val="ListParagraph"/>
        <w:numPr>
          <w:ilvl w:val="0"/>
          <w:numId w:val="7"/>
        </w:numPr>
        <w:spacing w:after="160" w:line="259" w:lineRule="auto"/>
        <w:rPr>
          <w:rFonts w:ascii="Trebuchet MS" w:hAnsi="Trebuchet MS"/>
          <w:b/>
          <w:bCs/>
          <w:color w:val="000000" w:themeColor="text1"/>
          <w:sz w:val="22"/>
          <w:szCs w:val="22"/>
        </w:rPr>
      </w:pPr>
      <w:r w:rsidRPr="00A95468">
        <w:rPr>
          <w:rFonts w:ascii="Trebuchet MS" w:hAnsi="Trebuchet MS" w:cs="Arial"/>
          <w:b/>
          <w:bCs/>
          <w:color w:val="000000" w:themeColor="text1"/>
          <w:sz w:val="22"/>
          <w:szCs w:val="22"/>
        </w:rPr>
        <w:t>When</w:t>
      </w:r>
      <w:r w:rsidR="00725321" w:rsidRPr="00A95468">
        <w:rPr>
          <w:rFonts w:ascii="Trebuchet MS" w:hAnsi="Trebuchet MS" w:cs="Arial"/>
          <w:b/>
          <w:bCs/>
          <w:color w:val="000000" w:themeColor="text1"/>
          <w:sz w:val="22"/>
          <w:szCs w:val="22"/>
        </w:rPr>
        <w:t xml:space="preserve"> consumers couldn’t use their preferred channel of communication, some would delay contact with their communications provider</w:t>
      </w:r>
      <w:r w:rsidR="00725321" w:rsidRPr="00A95468">
        <w:rPr>
          <w:rFonts w:ascii="Trebuchet MS" w:hAnsi="Trebuchet MS"/>
          <w:b/>
          <w:bCs/>
          <w:sz w:val="22"/>
          <w:szCs w:val="22"/>
        </w:rPr>
        <w:t>.</w:t>
      </w:r>
      <w:r w:rsidR="00725321">
        <w:rPr>
          <w:rFonts w:ascii="Trebuchet MS" w:hAnsi="Trebuchet MS"/>
          <w:sz w:val="22"/>
          <w:szCs w:val="22"/>
        </w:rPr>
        <w:t xml:space="preserve"> </w:t>
      </w:r>
      <w:r w:rsidR="00C751AF">
        <w:rPr>
          <w:rFonts w:ascii="Trebuchet MS" w:hAnsi="Trebuchet MS"/>
          <w:sz w:val="22"/>
          <w:szCs w:val="22"/>
        </w:rPr>
        <w:t>People</w:t>
      </w:r>
      <w:r w:rsidR="00C751AF" w:rsidRPr="00400721">
        <w:rPr>
          <w:rFonts w:ascii="Trebuchet MS" w:hAnsi="Trebuchet MS"/>
          <w:sz w:val="22"/>
          <w:szCs w:val="22"/>
        </w:rPr>
        <w:t xml:space="preserve"> with</w:t>
      </w:r>
      <w:r w:rsidR="00725321" w:rsidRPr="00400721">
        <w:rPr>
          <w:rFonts w:ascii="Trebuchet MS" w:hAnsi="Trebuchet MS"/>
          <w:sz w:val="22"/>
          <w:szCs w:val="22"/>
        </w:rPr>
        <w:t xml:space="preserve"> a preference for face-to-face interaction, in particular, may put off dealing with critical issues</w:t>
      </w:r>
      <w:r w:rsidR="00725321" w:rsidRPr="001A1078">
        <w:rPr>
          <w:rFonts w:ascii="Trebuchet MS" w:hAnsi="Trebuchet MS" w:cs="Arial"/>
          <w:color w:val="000000" w:themeColor="text1"/>
          <w:sz w:val="22"/>
          <w:szCs w:val="22"/>
        </w:rPr>
        <w:t xml:space="preserve"> until their preferred channel became available or they had no choice other than to try a less-preferred method of contact:</w:t>
      </w:r>
      <w:r w:rsidR="00725321" w:rsidRPr="00050F88">
        <w:rPr>
          <w:rFonts w:ascii="Trebuchet MS" w:hAnsi="Trebuchet MS" w:cs="Arial"/>
          <w:color w:val="000000" w:themeColor="text1"/>
          <w:sz w:val="22"/>
          <w:szCs w:val="22"/>
        </w:rPr>
        <w:br/>
      </w:r>
      <w:r w:rsidR="00725321" w:rsidRPr="00050F88">
        <w:rPr>
          <w:rFonts w:ascii="Trebuchet MS" w:hAnsi="Trebuchet MS" w:cs="Arial"/>
          <w:color w:val="000000" w:themeColor="text1"/>
          <w:sz w:val="22"/>
          <w:szCs w:val="22"/>
        </w:rPr>
        <w:br/>
      </w:r>
      <w:r w:rsidR="00725321" w:rsidRPr="00050F88">
        <w:rPr>
          <w:rFonts w:ascii="Trebuchet MS" w:hAnsi="Trebuchet MS"/>
          <w:i/>
          <w:iCs/>
          <w:color w:val="000000" w:themeColor="text1"/>
          <w:sz w:val="22"/>
          <w:szCs w:val="22"/>
        </w:rPr>
        <w:t>“I was due for an upgrade but I hadn’t done anything about it as the shop was shut but then I realised my payments had gone up so I had to deal with it immediately”</w:t>
      </w:r>
      <w:r w:rsidR="00725321" w:rsidRPr="00050F88">
        <w:rPr>
          <w:rFonts w:ascii="Trebuchet MS" w:hAnsi="Trebuchet MS"/>
          <w:color w:val="000000" w:themeColor="text1"/>
          <w:sz w:val="22"/>
          <w:szCs w:val="22"/>
        </w:rPr>
        <w:t xml:space="preserve"> Female, 32, </w:t>
      </w:r>
      <w:r w:rsidR="00725321">
        <w:rPr>
          <w:rFonts w:ascii="Trebuchet MS" w:hAnsi="Trebuchet MS"/>
          <w:color w:val="000000" w:themeColor="text1"/>
          <w:sz w:val="22"/>
          <w:szCs w:val="22"/>
        </w:rPr>
        <w:t>low fluency/</w:t>
      </w:r>
      <w:r w:rsidR="00725321" w:rsidRPr="00050F88">
        <w:rPr>
          <w:rFonts w:ascii="Trebuchet MS" w:hAnsi="Trebuchet MS"/>
          <w:color w:val="000000" w:themeColor="text1"/>
          <w:sz w:val="22"/>
          <w:szCs w:val="22"/>
        </w:rPr>
        <w:t>English as 2</w:t>
      </w:r>
      <w:r w:rsidR="00725321" w:rsidRPr="00050F88">
        <w:rPr>
          <w:rFonts w:ascii="Trebuchet MS" w:hAnsi="Trebuchet MS"/>
          <w:color w:val="000000" w:themeColor="text1"/>
          <w:sz w:val="22"/>
          <w:szCs w:val="22"/>
          <w:vertAlign w:val="superscript"/>
        </w:rPr>
        <w:t>nd</w:t>
      </w:r>
      <w:r w:rsidR="00725321" w:rsidRPr="00050F88">
        <w:rPr>
          <w:rFonts w:ascii="Trebuchet MS" w:hAnsi="Trebuchet MS"/>
          <w:color w:val="000000" w:themeColor="text1"/>
          <w:sz w:val="22"/>
          <w:szCs w:val="22"/>
        </w:rPr>
        <w:t xml:space="preserve"> language</w:t>
      </w:r>
    </w:p>
    <w:p w14:paraId="5851F19D" w14:textId="77777777" w:rsidR="00AF453E" w:rsidRDefault="00AF453E" w:rsidP="00EF71B4">
      <w:pPr>
        <w:pStyle w:val="ListParagraph"/>
        <w:rPr>
          <w:rFonts w:ascii="Trebuchet MS" w:hAnsi="Trebuchet MS"/>
          <w:sz w:val="22"/>
          <w:szCs w:val="22"/>
        </w:rPr>
      </w:pPr>
    </w:p>
    <w:p w14:paraId="4765F42F" w14:textId="77777777" w:rsidR="00AF453E" w:rsidRPr="00F5076F" w:rsidRDefault="00AF453E" w:rsidP="00AF453E">
      <w:pPr>
        <w:pStyle w:val="ListParagraph"/>
        <w:rPr>
          <w:rFonts w:ascii="Trebuchet MS" w:hAnsi="Trebuchet MS"/>
          <w:sz w:val="22"/>
          <w:szCs w:val="22"/>
        </w:rPr>
      </w:pPr>
    </w:p>
    <w:p w14:paraId="552CC661" w14:textId="3A89CC7B" w:rsidR="00AF453E" w:rsidRPr="00EF71B4" w:rsidRDefault="00AF453E" w:rsidP="00AF453E">
      <w:pPr>
        <w:pStyle w:val="ListParagraph"/>
        <w:numPr>
          <w:ilvl w:val="0"/>
          <w:numId w:val="7"/>
        </w:numPr>
        <w:rPr>
          <w:rFonts w:ascii="Trebuchet MS" w:hAnsi="Trebuchet MS"/>
          <w:b/>
          <w:bCs/>
          <w:sz w:val="22"/>
          <w:szCs w:val="22"/>
        </w:rPr>
      </w:pPr>
      <w:r w:rsidRPr="00F5076F">
        <w:rPr>
          <w:rFonts w:ascii="Trebuchet MS" w:hAnsi="Trebuchet MS"/>
          <w:b/>
          <w:bCs/>
          <w:sz w:val="22"/>
          <w:szCs w:val="22"/>
        </w:rPr>
        <w:t>Using a non-preferred channel can have a significant impact on outcomes for all customers, but the impact on consumers with additional requirements is particularly clear</w:t>
      </w:r>
      <w:r w:rsidRPr="00F5076F">
        <w:rPr>
          <w:rFonts w:ascii="Trebuchet MS" w:hAnsi="Trebuchet MS"/>
          <w:sz w:val="22"/>
          <w:szCs w:val="22"/>
        </w:rPr>
        <w:t xml:space="preserve">. </w:t>
      </w:r>
    </w:p>
    <w:p w14:paraId="31C359B2" w14:textId="77777777" w:rsidR="00AF453E" w:rsidRPr="00EF71B4" w:rsidRDefault="00AF453E" w:rsidP="00EF71B4">
      <w:pPr>
        <w:pStyle w:val="ListParagraph"/>
        <w:rPr>
          <w:rFonts w:ascii="Trebuchet MS" w:hAnsi="Trebuchet MS"/>
          <w:sz w:val="22"/>
          <w:szCs w:val="22"/>
        </w:rPr>
      </w:pPr>
    </w:p>
    <w:p w14:paraId="7BFD4CCF" w14:textId="77777777" w:rsidR="00AF453E" w:rsidRPr="00B1535A" w:rsidRDefault="00AF453E" w:rsidP="00AF453E">
      <w:pPr>
        <w:pStyle w:val="ListParagraph"/>
        <w:rPr>
          <w:rFonts w:ascii="Trebuchet MS" w:hAnsi="Trebuchet MS"/>
          <w:color w:val="000000" w:themeColor="text1"/>
          <w:sz w:val="22"/>
          <w:szCs w:val="22"/>
        </w:rPr>
      </w:pPr>
      <w:r w:rsidRPr="00B1535A">
        <w:rPr>
          <w:rFonts w:ascii="Trebuchet MS" w:hAnsi="Trebuchet MS"/>
          <w:i/>
          <w:iCs/>
          <w:color w:val="000000" w:themeColor="text1"/>
          <w:sz w:val="22"/>
          <w:szCs w:val="22"/>
        </w:rPr>
        <w:t xml:space="preserve">“It’s an embarrassment too to me. When I’m talking to the likes of [provider] stores I could say to them look I have a bit of problem here understanding things. I just need you to explain to me a bit better, they will. But when you’re on the phone they don’t have time for you.” </w:t>
      </w:r>
      <w:r w:rsidRPr="00B1535A">
        <w:rPr>
          <w:rFonts w:ascii="Trebuchet MS" w:hAnsi="Trebuchet MS"/>
          <w:color w:val="000000" w:themeColor="text1"/>
          <w:sz w:val="22"/>
          <w:szCs w:val="22"/>
        </w:rPr>
        <w:t>Male, 41, mental disability</w:t>
      </w:r>
    </w:p>
    <w:p w14:paraId="52B200F9" w14:textId="44CD5D08" w:rsidR="640BB900" w:rsidRDefault="640BB900" w:rsidP="00A95468">
      <w:pPr>
        <w:spacing w:after="160" w:line="259" w:lineRule="auto"/>
      </w:pPr>
    </w:p>
    <w:p w14:paraId="1070449B" w14:textId="6A0C9DDC" w:rsidR="00F5076F" w:rsidRDefault="00F5076F" w:rsidP="00F5076F">
      <w:pPr>
        <w:pStyle w:val="ListParagraph"/>
        <w:numPr>
          <w:ilvl w:val="0"/>
          <w:numId w:val="7"/>
        </w:numPr>
        <w:spacing w:after="160" w:line="259" w:lineRule="auto"/>
        <w:rPr>
          <w:rFonts w:ascii="Trebuchet MS" w:hAnsi="Trebuchet MS"/>
          <w:sz w:val="22"/>
          <w:szCs w:val="22"/>
        </w:rPr>
      </w:pPr>
      <w:r w:rsidRPr="00400721">
        <w:rPr>
          <w:rFonts w:ascii="Trebuchet MS" w:hAnsi="Trebuchet MS"/>
          <w:b/>
          <w:bCs/>
          <w:sz w:val="22"/>
          <w:szCs w:val="22"/>
        </w:rPr>
        <w:t xml:space="preserve">Almost half (47%) of customers with additional requirements </w:t>
      </w:r>
      <w:r w:rsidR="00FF127C">
        <w:rPr>
          <w:rFonts w:ascii="Trebuchet MS" w:hAnsi="Trebuchet MS"/>
          <w:b/>
          <w:bCs/>
          <w:sz w:val="22"/>
          <w:szCs w:val="22"/>
        </w:rPr>
        <w:t xml:space="preserve">using </w:t>
      </w:r>
      <w:r w:rsidRPr="00400721">
        <w:rPr>
          <w:rFonts w:ascii="Trebuchet MS" w:hAnsi="Trebuchet MS"/>
          <w:b/>
          <w:bCs/>
          <w:sz w:val="22"/>
          <w:szCs w:val="22"/>
        </w:rPr>
        <w:t>a non-preferred channel were unable to get the information or outcome they wanted.</w:t>
      </w:r>
      <w:r w:rsidRPr="00F5076F">
        <w:rPr>
          <w:rFonts w:ascii="Trebuchet MS" w:hAnsi="Trebuchet MS"/>
          <w:sz w:val="22"/>
          <w:szCs w:val="22"/>
        </w:rPr>
        <w:t xml:space="preserve"> This is significantly higher than both customers with additional requirements using a preferred channel (31%) and customers without additional requirements communicating via a non-preferred channel (35%) </w:t>
      </w:r>
    </w:p>
    <w:p w14:paraId="1A35C3FC" w14:textId="77777777" w:rsidR="00400721" w:rsidRDefault="00400721" w:rsidP="00400721">
      <w:pPr>
        <w:pStyle w:val="ListParagraph"/>
        <w:spacing w:after="160" w:line="259" w:lineRule="auto"/>
        <w:rPr>
          <w:rFonts w:ascii="Trebuchet MS" w:hAnsi="Trebuchet MS"/>
          <w:sz w:val="22"/>
          <w:szCs w:val="22"/>
        </w:rPr>
      </w:pPr>
    </w:p>
    <w:p w14:paraId="2A8D9A5C" w14:textId="77777777" w:rsidR="00B1535A" w:rsidRPr="00400721" w:rsidRDefault="00B1535A" w:rsidP="00B1535A">
      <w:pPr>
        <w:pStyle w:val="ListParagraph"/>
        <w:rPr>
          <w:rFonts w:ascii="Trebuchet MS" w:hAnsi="Trebuchet MS"/>
          <w:sz w:val="22"/>
          <w:szCs w:val="22"/>
        </w:rPr>
      </w:pPr>
    </w:p>
    <w:p w14:paraId="72F578B2" w14:textId="77777777" w:rsidR="00400721" w:rsidRPr="001A1078" w:rsidRDefault="00400721" w:rsidP="001A1078">
      <w:pPr>
        <w:rPr>
          <w:rFonts w:ascii="Trebuchet MS" w:hAnsi="Trebuchet MS"/>
          <w:sz w:val="22"/>
          <w:szCs w:val="22"/>
        </w:rPr>
      </w:pPr>
    </w:p>
    <w:p w14:paraId="3AFEC78C" w14:textId="77777777" w:rsidR="00B1535A" w:rsidRPr="002F73F6" w:rsidRDefault="00B1535A" w:rsidP="002F73F6">
      <w:pPr>
        <w:ind w:left="720" w:right="447"/>
        <w:rPr>
          <w:color w:val="000000" w:themeColor="text1"/>
        </w:rPr>
      </w:pPr>
    </w:p>
    <w:p w14:paraId="25F17366" w14:textId="77777777" w:rsidR="002F73F6" w:rsidRPr="002F73F6" w:rsidRDefault="002F73F6" w:rsidP="002F73F6">
      <w:pPr>
        <w:rPr>
          <w:rFonts w:ascii="Trebuchet MS" w:hAnsi="Trebuchet MS"/>
          <w:sz w:val="22"/>
          <w:szCs w:val="22"/>
        </w:rPr>
      </w:pPr>
    </w:p>
    <w:p w14:paraId="6618ECA3" w14:textId="77777777" w:rsidR="00400721" w:rsidRPr="002E0C72" w:rsidRDefault="00400721" w:rsidP="00F42A7A">
      <w:pPr>
        <w:ind w:right="447"/>
        <w:rPr>
          <w:rFonts w:ascii="Trebuchet MS" w:hAnsi="Trebuchet MS" w:cs="Arial"/>
          <w:color w:val="0070C0"/>
          <w:sz w:val="22"/>
          <w:szCs w:val="22"/>
        </w:rPr>
      </w:pPr>
    </w:p>
    <w:p w14:paraId="281BC24F" w14:textId="4BFA0D9E" w:rsidR="00F5076F" w:rsidRDefault="00F5076F" w:rsidP="00F5076F">
      <w:pPr>
        <w:rPr>
          <w:rFonts w:ascii="Trebuchet MS" w:hAnsi="Trebuchet MS"/>
          <w:sz w:val="22"/>
          <w:szCs w:val="22"/>
        </w:rPr>
      </w:pPr>
    </w:p>
    <w:p w14:paraId="3A5FA5CA" w14:textId="77777777" w:rsidR="00B1535A" w:rsidRDefault="00B1535A" w:rsidP="00D40C2B">
      <w:pPr>
        <w:rPr>
          <w:rFonts w:ascii="Trebuchet MS" w:hAnsi="Trebuchet MS"/>
          <w:b/>
          <w:bCs/>
          <w:sz w:val="32"/>
          <w:szCs w:val="32"/>
        </w:rPr>
      </w:pPr>
    </w:p>
    <w:p w14:paraId="6CFB4F9C" w14:textId="77777777" w:rsidR="00B1535A" w:rsidRDefault="00B1535A" w:rsidP="00D40C2B">
      <w:pPr>
        <w:rPr>
          <w:rFonts w:ascii="Trebuchet MS" w:hAnsi="Trebuchet MS"/>
          <w:b/>
          <w:bCs/>
          <w:sz w:val="32"/>
          <w:szCs w:val="32"/>
        </w:rPr>
      </w:pPr>
    </w:p>
    <w:p w14:paraId="676956B8" w14:textId="77777777" w:rsidR="00B1535A" w:rsidRDefault="00B1535A" w:rsidP="00D40C2B">
      <w:pPr>
        <w:rPr>
          <w:rFonts w:ascii="Trebuchet MS" w:hAnsi="Trebuchet MS"/>
          <w:b/>
          <w:bCs/>
          <w:sz w:val="32"/>
          <w:szCs w:val="32"/>
        </w:rPr>
      </w:pPr>
    </w:p>
    <w:p w14:paraId="1E15C1D3" w14:textId="77777777" w:rsidR="00B1535A" w:rsidRDefault="00B1535A" w:rsidP="00D40C2B">
      <w:pPr>
        <w:rPr>
          <w:rFonts w:ascii="Trebuchet MS" w:hAnsi="Trebuchet MS"/>
          <w:b/>
          <w:bCs/>
          <w:sz w:val="32"/>
          <w:szCs w:val="32"/>
        </w:rPr>
      </w:pPr>
    </w:p>
    <w:p w14:paraId="40C5BEAA" w14:textId="77777777" w:rsidR="00B1535A" w:rsidRDefault="00B1535A" w:rsidP="00D40C2B">
      <w:pPr>
        <w:rPr>
          <w:rFonts w:ascii="Trebuchet MS" w:hAnsi="Trebuchet MS"/>
          <w:b/>
          <w:bCs/>
          <w:sz w:val="32"/>
          <w:szCs w:val="32"/>
        </w:rPr>
      </w:pPr>
    </w:p>
    <w:p w14:paraId="3FE4D70B" w14:textId="77777777" w:rsidR="00B1535A" w:rsidRDefault="00B1535A" w:rsidP="00D40C2B">
      <w:pPr>
        <w:rPr>
          <w:rFonts w:ascii="Trebuchet MS" w:hAnsi="Trebuchet MS"/>
          <w:b/>
          <w:bCs/>
          <w:sz w:val="32"/>
          <w:szCs w:val="32"/>
        </w:rPr>
      </w:pPr>
    </w:p>
    <w:p w14:paraId="1C0C1CEB" w14:textId="77777777" w:rsidR="00B1535A" w:rsidRDefault="00B1535A" w:rsidP="00D40C2B">
      <w:pPr>
        <w:rPr>
          <w:rFonts w:ascii="Trebuchet MS" w:hAnsi="Trebuchet MS"/>
          <w:b/>
          <w:bCs/>
          <w:sz w:val="32"/>
          <w:szCs w:val="32"/>
        </w:rPr>
      </w:pPr>
    </w:p>
    <w:p w14:paraId="73C14604" w14:textId="77777777" w:rsidR="00B1535A" w:rsidRDefault="00B1535A" w:rsidP="00D40C2B">
      <w:pPr>
        <w:rPr>
          <w:rFonts w:ascii="Trebuchet MS" w:hAnsi="Trebuchet MS"/>
          <w:b/>
          <w:bCs/>
          <w:sz w:val="32"/>
          <w:szCs w:val="32"/>
        </w:rPr>
      </w:pPr>
    </w:p>
    <w:p w14:paraId="40FB4CA0" w14:textId="77777777" w:rsidR="00B1535A" w:rsidRDefault="00B1535A" w:rsidP="00D40C2B">
      <w:pPr>
        <w:rPr>
          <w:rFonts w:ascii="Trebuchet MS" w:hAnsi="Trebuchet MS"/>
          <w:b/>
          <w:bCs/>
          <w:sz w:val="32"/>
          <w:szCs w:val="32"/>
        </w:rPr>
      </w:pPr>
    </w:p>
    <w:p w14:paraId="2CA02750" w14:textId="77777777" w:rsidR="00B1535A" w:rsidRDefault="00B1535A" w:rsidP="00D40C2B">
      <w:pPr>
        <w:rPr>
          <w:rFonts w:ascii="Trebuchet MS" w:hAnsi="Trebuchet MS"/>
          <w:b/>
          <w:bCs/>
          <w:sz w:val="32"/>
          <w:szCs w:val="32"/>
        </w:rPr>
      </w:pPr>
    </w:p>
    <w:p w14:paraId="418ECF4B" w14:textId="77777777" w:rsidR="00725321" w:rsidRDefault="00725321" w:rsidP="00D40C2B">
      <w:pPr>
        <w:rPr>
          <w:rFonts w:ascii="Trebuchet MS" w:hAnsi="Trebuchet MS"/>
          <w:b/>
          <w:bCs/>
          <w:sz w:val="32"/>
          <w:szCs w:val="32"/>
        </w:rPr>
      </w:pPr>
    </w:p>
    <w:p w14:paraId="490B37E1" w14:textId="77777777" w:rsidR="00725321" w:rsidRDefault="00725321" w:rsidP="00D40C2B">
      <w:pPr>
        <w:rPr>
          <w:rFonts w:ascii="Trebuchet MS" w:hAnsi="Trebuchet MS"/>
          <w:b/>
          <w:bCs/>
          <w:sz w:val="32"/>
          <w:szCs w:val="32"/>
        </w:rPr>
      </w:pPr>
    </w:p>
    <w:p w14:paraId="38AC03CF" w14:textId="77777777" w:rsidR="00725321" w:rsidRDefault="00725321" w:rsidP="00D40C2B">
      <w:pPr>
        <w:rPr>
          <w:rFonts w:ascii="Trebuchet MS" w:hAnsi="Trebuchet MS"/>
          <w:b/>
          <w:bCs/>
          <w:sz w:val="32"/>
          <w:szCs w:val="32"/>
        </w:rPr>
      </w:pPr>
    </w:p>
    <w:p w14:paraId="5695048F" w14:textId="77777777" w:rsidR="00725321" w:rsidRDefault="00725321" w:rsidP="00D40C2B">
      <w:pPr>
        <w:rPr>
          <w:rFonts w:ascii="Trebuchet MS" w:hAnsi="Trebuchet MS"/>
          <w:b/>
          <w:bCs/>
          <w:sz w:val="32"/>
          <w:szCs w:val="32"/>
        </w:rPr>
      </w:pPr>
    </w:p>
    <w:p w14:paraId="52F4D311" w14:textId="77777777" w:rsidR="00725321" w:rsidRDefault="00725321" w:rsidP="00D40C2B">
      <w:pPr>
        <w:rPr>
          <w:rFonts w:ascii="Trebuchet MS" w:hAnsi="Trebuchet MS"/>
          <w:b/>
          <w:bCs/>
          <w:sz w:val="32"/>
          <w:szCs w:val="32"/>
        </w:rPr>
      </w:pPr>
    </w:p>
    <w:p w14:paraId="2D534A18" w14:textId="378B5DD0" w:rsidR="00D40C2B" w:rsidRDefault="00400721" w:rsidP="00D40C2B">
      <w:pPr>
        <w:rPr>
          <w:rFonts w:ascii="Trebuchet MS" w:hAnsi="Trebuchet MS"/>
          <w:sz w:val="22"/>
          <w:szCs w:val="22"/>
        </w:rPr>
      </w:pPr>
      <w:bookmarkStart w:id="4" w:name="_Toc74318174"/>
      <w:r w:rsidRPr="00A66EE0">
        <w:rPr>
          <w:rStyle w:val="Heading1Char"/>
          <w:rFonts w:ascii="Trebuchet MS" w:hAnsi="Trebuchet MS"/>
          <w:b/>
          <w:bCs/>
          <w:color w:val="auto"/>
        </w:rPr>
        <w:t>C</w:t>
      </w:r>
      <w:r w:rsidR="00D40C2B" w:rsidRPr="00A66EE0">
        <w:rPr>
          <w:rStyle w:val="Heading1Char"/>
          <w:rFonts w:ascii="Trebuchet MS" w:hAnsi="Trebuchet MS"/>
          <w:b/>
          <w:bCs/>
          <w:color w:val="auto"/>
        </w:rPr>
        <w:t>ase studies</w:t>
      </w:r>
      <w:bookmarkEnd w:id="4"/>
      <w:r w:rsidR="00D40C2B">
        <w:rPr>
          <w:rFonts w:ascii="Trebuchet MS" w:hAnsi="Trebuchet MS"/>
          <w:b/>
          <w:bCs/>
          <w:sz w:val="22"/>
          <w:szCs w:val="22"/>
        </w:rPr>
        <w:br/>
      </w:r>
      <w:r w:rsidR="00D40C2B">
        <w:rPr>
          <w:rFonts w:ascii="Trebuchet MS" w:hAnsi="Trebuchet MS"/>
          <w:b/>
          <w:bCs/>
          <w:sz w:val="22"/>
          <w:szCs w:val="22"/>
        </w:rPr>
        <w:br/>
      </w:r>
      <w:r w:rsidR="00D40C2B" w:rsidRPr="00D40C2B">
        <w:rPr>
          <w:rFonts w:ascii="Trebuchet MS" w:hAnsi="Trebuchet MS"/>
          <w:sz w:val="22"/>
          <w:szCs w:val="22"/>
        </w:rPr>
        <w:t>The research found that while there was a range of reasons and circumstances that influenced consumers’ preference</w:t>
      </w:r>
      <w:r w:rsidR="00725321">
        <w:rPr>
          <w:rFonts w:ascii="Trebuchet MS" w:hAnsi="Trebuchet MS"/>
          <w:sz w:val="22"/>
          <w:szCs w:val="22"/>
        </w:rPr>
        <w:t>s</w:t>
      </w:r>
      <w:r w:rsidR="00D40C2B" w:rsidRPr="00D40C2B">
        <w:rPr>
          <w:rFonts w:ascii="Trebuchet MS" w:hAnsi="Trebuchet MS"/>
          <w:sz w:val="22"/>
          <w:szCs w:val="22"/>
        </w:rPr>
        <w:t xml:space="preserve"> for a particular communications channel, there were two broad drivers that help to explain what </w:t>
      </w:r>
      <w:r w:rsidR="00725321">
        <w:rPr>
          <w:rFonts w:ascii="Trebuchet MS" w:hAnsi="Trebuchet MS"/>
          <w:sz w:val="22"/>
          <w:szCs w:val="22"/>
        </w:rPr>
        <w:t>a</w:t>
      </w:r>
      <w:r w:rsidR="00D40C2B" w:rsidRPr="00D40C2B">
        <w:rPr>
          <w:rFonts w:ascii="Trebuchet MS" w:hAnsi="Trebuchet MS"/>
          <w:sz w:val="22"/>
          <w:szCs w:val="22"/>
        </w:rPr>
        <w:t xml:space="preserve"> consumer </w:t>
      </w:r>
      <w:r w:rsidR="00A95468">
        <w:rPr>
          <w:rFonts w:ascii="Trebuchet MS" w:hAnsi="Trebuchet MS"/>
          <w:sz w:val="22"/>
          <w:szCs w:val="22"/>
        </w:rPr>
        <w:t>prefers</w:t>
      </w:r>
      <w:r w:rsidR="00D40C2B" w:rsidRPr="00D40C2B">
        <w:rPr>
          <w:rFonts w:ascii="Trebuchet MS" w:hAnsi="Trebuchet MS"/>
          <w:sz w:val="22"/>
          <w:szCs w:val="22"/>
        </w:rPr>
        <w:t xml:space="preserve">: </w:t>
      </w:r>
    </w:p>
    <w:p w14:paraId="4A9EE8CD" w14:textId="77777777" w:rsidR="00725321" w:rsidRPr="00D40C2B" w:rsidRDefault="00725321" w:rsidP="00D40C2B">
      <w:pPr>
        <w:rPr>
          <w:rFonts w:ascii="Trebuchet MS" w:hAnsi="Trebuchet MS"/>
          <w:sz w:val="22"/>
          <w:szCs w:val="22"/>
        </w:rPr>
      </w:pPr>
    </w:p>
    <w:p w14:paraId="6F4E5441" w14:textId="77777777" w:rsidR="00D40C2B" w:rsidRDefault="00D40C2B" w:rsidP="00D40C2B">
      <w:pPr>
        <w:pStyle w:val="ListParagraph"/>
        <w:numPr>
          <w:ilvl w:val="0"/>
          <w:numId w:val="6"/>
        </w:numPr>
        <w:rPr>
          <w:rFonts w:ascii="Trebuchet MS" w:hAnsi="Trebuchet MS"/>
          <w:sz w:val="22"/>
          <w:szCs w:val="22"/>
        </w:rPr>
      </w:pPr>
      <w:r w:rsidRPr="00D40C2B">
        <w:rPr>
          <w:rFonts w:ascii="Trebuchet MS" w:hAnsi="Trebuchet MS"/>
          <w:sz w:val="22"/>
          <w:szCs w:val="22"/>
        </w:rPr>
        <w:t>reassurance and practical support and</w:t>
      </w:r>
    </w:p>
    <w:p w14:paraId="2B034424" w14:textId="77777777" w:rsidR="00D40C2B" w:rsidRDefault="00D40C2B" w:rsidP="00D40C2B">
      <w:pPr>
        <w:pStyle w:val="ListParagraph"/>
        <w:numPr>
          <w:ilvl w:val="0"/>
          <w:numId w:val="6"/>
        </w:numPr>
        <w:rPr>
          <w:rFonts w:ascii="Trebuchet MS" w:hAnsi="Trebuchet MS"/>
          <w:sz w:val="22"/>
          <w:szCs w:val="22"/>
        </w:rPr>
      </w:pPr>
      <w:r w:rsidRPr="00D40C2B">
        <w:rPr>
          <w:rFonts w:ascii="Trebuchet MS" w:hAnsi="Trebuchet MS"/>
          <w:sz w:val="22"/>
          <w:szCs w:val="22"/>
        </w:rPr>
        <w:t>convenience and control</w:t>
      </w:r>
      <w:r>
        <w:rPr>
          <w:rFonts w:ascii="Trebuchet MS" w:hAnsi="Trebuchet MS"/>
          <w:sz w:val="22"/>
          <w:szCs w:val="22"/>
        </w:rPr>
        <w:br/>
      </w:r>
    </w:p>
    <w:p w14:paraId="3759DCBD" w14:textId="75EFFC5D" w:rsidR="00D40C2B" w:rsidRPr="00D40C2B" w:rsidRDefault="00D40C2B" w:rsidP="00D40C2B">
      <w:pPr>
        <w:rPr>
          <w:rFonts w:ascii="Trebuchet MS" w:hAnsi="Trebuchet MS"/>
          <w:sz w:val="22"/>
          <w:szCs w:val="22"/>
        </w:rPr>
      </w:pPr>
      <w:r w:rsidRPr="640BB900">
        <w:rPr>
          <w:rFonts w:ascii="Trebuchet MS" w:hAnsi="Trebuchet MS"/>
          <w:sz w:val="22"/>
          <w:szCs w:val="22"/>
        </w:rPr>
        <w:t>The case studies below tell the story of two consumers at opposite ends of this spectrum</w:t>
      </w:r>
      <w:r w:rsidR="00F5076F" w:rsidRPr="640BB900">
        <w:rPr>
          <w:rFonts w:ascii="Trebuchet MS" w:hAnsi="Trebuchet MS"/>
          <w:sz w:val="22"/>
          <w:szCs w:val="22"/>
        </w:rPr>
        <w:t xml:space="preserve">, and who have additional </w:t>
      </w:r>
      <w:r w:rsidR="0C18307B" w:rsidRPr="640BB900">
        <w:rPr>
          <w:rFonts w:ascii="Trebuchet MS" w:hAnsi="Trebuchet MS"/>
          <w:sz w:val="22"/>
          <w:szCs w:val="22"/>
        </w:rPr>
        <w:t>requirements</w:t>
      </w:r>
      <w:r w:rsidRPr="640BB900">
        <w:rPr>
          <w:rFonts w:ascii="Trebuchet MS" w:hAnsi="Trebuchet MS"/>
          <w:sz w:val="22"/>
          <w:szCs w:val="22"/>
        </w:rPr>
        <w:t xml:space="preserve">. </w:t>
      </w:r>
    </w:p>
    <w:p w14:paraId="0BE8449B" w14:textId="77777777" w:rsidR="00D40C2B" w:rsidRPr="002E0C72" w:rsidRDefault="00D40C2B" w:rsidP="00D40C2B">
      <w:pPr>
        <w:rPr>
          <w:rFonts w:ascii="Trebuchet MS" w:hAnsi="Trebuchet MS"/>
          <w:sz w:val="22"/>
          <w:szCs w:val="22"/>
        </w:rPr>
      </w:pPr>
    </w:p>
    <w:p w14:paraId="689CB770" w14:textId="7565E2A7" w:rsidR="00D40C2B" w:rsidRPr="002F73F6" w:rsidRDefault="00D40C2B" w:rsidP="00D40C2B">
      <w:pPr>
        <w:rPr>
          <w:rFonts w:ascii="Trebuchet MS" w:hAnsi="Trebuchet MS"/>
          <w:b/>
          <w:bCs/>
          <w:color w:val="000000" w:themeColor="text1"/>
          <w:sz w:val="22"/>
          <w:szCs w:val="22"/>
        </w:rPr>
      </w:pPr>
      <w:r w:rsidRPr="002F73F6">
        <w:rPr>
          <w:rFonts w:ascii="Trebuchet MS" w:hAnsi="Trebuchet MS"/>
          <w:b/>
          <w:bCs/>
          <w:color w:val="000000" w:themeColor="text1"/>
          <w:sz w:val="22"/>
          <w:szCs w:val="22"/>
        </w:rPr>
        <w:t xml:space="preserve">Case study 1 – </w:t>
      </w:r>
      <w:r w:rsidR="00A519C8" w:rsidRPr="002F73F6">
        <w:rPr>
          <w:rFonts w:ascii="Trebuchet MS" w:hAnsi="Trebuchet MS"/>
          <w:b/>
          <w:bCs/>
          <w:color w:val="000000" w:themeColor="text1"/>
          <w:sz w:val="22"/>
          <w:szCs w:val="22"/>
        </w:rPr>
        <w:t>‘</w:t>
      </w:r>
      <w:r w:rsidRPr="002F73F6">
        <w:rPr>
          <w:rFonts w:ascii="Trebuchet MS" w:hAnsi="Trebuchet MS"/>
          <w:b/>
          <w:bCs/>
          <w:color w:val="000000" w:themeColor="text1"/>
          <w:sz w:val="22"/>
          <w:szCs w:val="22"/>
        </w:rPr>
        <w:t>Reassurance and practical support seeker</w:t>
      </w:r>
      <w:r w:rsidR="00A519C8" w:rsidRPr="002F73F6">
        <w:rPr>
          <w:rFonts w:ascii="Trebuchet MS" w:hAnsi="Trebuchet MS"/>
          <w:b/>
          <w:bCs/>
          <w:color w:val="000000" w:themeColor="text1"/>
          <w:sz w:val="22"/>
          <w:szCs w:val="22"/>
        </w:rPr>
        <w:t>’</w:t>
      </w:r>
    </w:p>
    <w:p w14:paraId="5F362851" w14:textId="77777777" w:rsidR="00D40C2B" w:rsidRPr="002F73F6" w:rsidRDefault="00D40C2B" w:rsidP="00D40C2B">
      <w:pPr>
        <w:rPr>
          <w:rFonts w:ascii="Trebuchet MS" w:hAnsi="Trebuchet MS"/>
          <w:color w:val="000000" w:themeColor="text1"/>
          <w:sz w:val="22"/>
          <w:szCs w:val="22"/>
        </w:rPr>
      </w:pPr>
    </w:p>
    <w:p w14:paraId="3BB58318" w14:textId="5E861DAE" w:rsidR="00D40C2B" w:rsidRPr="002F73F6" w:rsidRDefault="00D40C2B" w:rsidP="00D40C2B">
      <w:pPr>
        <w:rPr>
          <w:rFonts w:ascii="Trebuchet MS" w:hAnsi="Trebuchet MS"/>
          <w:color w:val="000000" w:themeColor="text1"/>
          <w:sz w:val="22"/>
          <w:szCs w:val="22"/>
        </w:rPr>
      </w:pPr>
      <w:r w:rsidRPr="002F73F6">
        <w:rPr>
          <w:rFonts w:ascii="Trebuchet MS" w:hAnsi="Trebuchet MS"/>
          <w:b/>
          <w:bCs/>
          <w:color w:val="000000" w:themeColor="text1"/>
          <w:sz w:val="22"/>
          <w:szCs w:val="22"/>
        </w:rPr>
        <w:t>The consumer:</w:t>
      </w:r>
      <w:r w:rsidRPr="002F73F6">
        <w:rPr>
          <w:rFonts w:ascii="Trebuchet MS" w:hAnsi="Trebuchet MS"/>
          <w:color w:val="000000" w:themeColor="text1"/>
          <w:sz w:val="22"/>
          <w:szCs w:val="22"/>
        </w:rPr>
        <w:t> ‘Janet’, aged 67, lives with her son in Scotland.  She lives with Cerebral Palsy which means she is unable to use her right arm, she has recently had an operation for cancer and has a heart condition. </w:t>
      </w:r>
    </w:p>
    <w:p w14:paraId="3D72F720" w14:textId="77777777" w:rsidR="00D40C2B" w:rsidRPr="002F73F6" w:rsidRDefault="00D40C2B" w:rsidP="00D40C2B">
      <w:pPr>
        <w:rPr>
          <w:rFonts w:ascii="Trebuchet MS" w:hAnsi="Trebuchet MS"/>
          <w:color w:val="000000" w:themeColor="text1"/>
          <w:sz w:val="22"/>
          <w:szCs w:val="22"/>
        </w:rPr>
      </w:pPr>
    </w:p>
    <w:p w14:paraId="0BB2800A" w14:textId="1F860964" w:rsidR="00A519C8" w:rsidRPr="002F73F6" w:rsidRDefault="00D40C2B" w:rsidP="00D40C2B">
      <w:pPr>
        <w:rPr>
          <w:rFonts w:ascii="Trebuchet MS" w:hAnsi="Trebuchet MS"/>
          <w:color w:val="000000" w:themeColor="text1"/>
          <w:sz w:val="22"/>
          <w:szCs w:val="22"/>
        </w:rPr>
      </w:pPr>
      <w:r w:rsidRPr="640BB900">
        <w:rPr>
          <w:rFonts w:ascii="Trebuchet MS" w:hAnsi="Trebuchet MS"/>
          <w:b/>
          <w:bCs/>
          <w:color w:val="000000" w:themeColor="text1"/>
          <w:sz w:val="22"/>
          <w:szCs w:val="22"/>
        </w:rPr>
        <w:t>Channel Preferences:</w:t>
      </w:r>
      <w:r w:rsidRPr="640BB900">
        <w:rPr>
          <w:rFonts w:ascii="Trebuchet MS" w:hAnsi="Trebuchet MS"/>
          <w:color w:val="000000" w:themeColor="text1"/>
          <w:sz w:val="22"/>
          <w:szCs w:val="22"/>
        </w:rPr>
        <w:t> </w:t>
      </w:r>
      <w:r w:rsidR="00A519C8" w:rsidRPr="640BB900">
        <w:rPr>
          <w:rFonts w:ascii="Trebuchet MS" w:hAnsi="Trebuchet MS"/>
          <w:color w:val="000000" w:themeColor="text1"/>
          <w:sz w:val="22"/>
          <w:szCs w:val="22"/>
        </w:rPr>
        <w:t>Face to face (used the telephone</w:t>
      </w:r>
      <w:r w:rsidR="0F52983A" w:rsidRPr="640BB900">
        <w:rPr>
          <w:rFonts w:ascii="Trebuchet MS" w:hAnsi="Trebuchet MS"/>
          <w:color w:val="000000" w:themeColor="text1"/>
          <w:sz w:val="22"/>
          <w:szCs w:val="22"/>
        </w:rPr>
        <w:t xml:space="preserve"> out of necessity during pandemic</w:t>
      </w:r>
      <w:r w:rsidR="00A519C8" w:rsidRPr="640BB900">
        <w:rPr>
          <w:rFonts w:ascii="Trebuchet MS" w:hAnsi="Trebuchet MS"/>
          <w:color w:val="000000" w:themeColor="text1"/>
          <w:sz w:val="22"/>
          <w:szCs w:val="22"/>
        </w:rPr>
        <w:t>)</w:t>
      </w:r>
    </w:p>
    <w:p w14:paraId="2D5DBEAB" w14:textId="5A2D899B" w:rsidR="00725321" w:rsidRDefault="00A519C8" w:rsidP="00D40C2B">
      <w:pPr>
        <w:rPr>
          <w:rFonts w:ascii="Trebuchet MS" w:hAnsi="Trebuchet MS"/>
          <w:color w:val="000000" w:themeColor="text1"/>
          <w:sz w:val="22"/>
          <w:szCs w:val="22"/>
        </w:rPr>
      </w:pPr>
      <w:r w:rsidRPr="002F73F6">
        <w:rPr>
          <w:rFonts w:ascii="Trebuchet MS" w:hAnsi="Trebuchet MS"/>
          <w:color w:val="000000" w:themeColor="text1"/>
          <w:sz w:val="22"/>
          <w:szCs w:val="22"/>
        </w:rPr>
        <w:t>Janet p</w:t>
      </w:r>
      <w:r w:rsidR="00D40C2B" w:rsidRPr="002F73F6">
        <w:rPr>
          <w:rFonts w:ascii="Trebuchet MS" w:hAnsi="Trebuchet MS"/>
          <w:color w:val="000000" w:themeColor="text1"/>
          <w:sz w:val="22"/>
          <w:szCs w:val="22"/>
        </w:rPr>
        <w:t xml:space="preserve">refers to </w:t>
      </w:r>
      <w:r w:rsidR="00725321">
        <w:rPr>
          <w:rFonts w:ascii="Trebuchet MS" w:hAnsi="Trebuchet MS"/>
          <w:color w:val="000000" w:themeColor="text1"/>
          <w:sz w:val="22"/>
          <w:szCs w:val="22"/>
        </w:rPr>
        <w:t>communicate</w:t>
      </w:r>
      <w:r w:rsidR="00D40C2B" w:rsidRPr="002F73F6">
        <w:rPr>
          <w:rFonts w:ascii="Trebuchet MS" w:hAnsi="Trebuchet MS"/>
          <w:color w:val="000000" w:themeColor="text1"/>
          <w:sz w:val="22"/>
          <w:szCs w:val="22"/>
        </w:rPr>
        <w:t xml:space="preserve"> face to face </w:t>
      </w:r>
      <w:r w:rsidR="00725321">
        <w:rPr>
          <w:rFonts w:ascii="Trebuchet MS" w:hAnsi="Trebuchet MS"/>
          <w:color w:val="000000" w:themeColor="text1"/>
          <w:sz w:val="22"/>
          <w:szCs w:val="22"/>
        </w:rPr>
        <w:t xml:space="preserve">with her communications provider </w:t>
      </w:r>
      <w:r w:rsidR="00D40C2B" w:rsidRPr="002F73F6">
        <w:rPr>
          <w:rFonts w:ascii="Trebuchet MS" w:hAnsi="Trebuchet MS"/>
          <w:color w:val="000000" w:themeColor="text1"/>
          <w:sz w:val="22"/>
          <w:szCs w:val="22"/>
        </w:rPr>
        <w:t xml:space="preserve">as </w:t>
      </w:r>
      <w:r w:rsidR="00725321">
        <w:rPr>
          <w:rFonts w:ascii="Trebuchet MS" w:hAnsi="Trebuchet MS"/>
          <w:color w:val="000000" w:themeColor="text1"/>
          <w:sz w:val="22"/>
          <w:szCs w:val="22"/>
        </w:rPr>
        <w:t xml:space="preserve">she </w:t>
      </w:r>
      <w:r w:rsidR="00D40C2B" w:rsidRPr="002F73F6">
        <w:rPr>
          <w:rFonts w:ascii="Trebuchet MS" w:hAnsi="Trebuchet MS"/>
          <w:color w:val="000000" w:themeColor="text1"/>
          <w:sz w:val="22"/>
          <w:szCs w:val="22"/>
        </w:rPr>
        <w:t>can struggle to understand people on the telephone and also finds they struggle to understand her own accent.</w:t>
      </w:r>
    </w:p>
    <w:p w14:paraId="0D31C702" w14:textId="77777777" w:rsidR="00725321" w:rsidRDefault="00725321" w:rsidP="00D40C2B">
      <w:pPr>
        <w:rPr>
          <w:rFonts w:ascii="Trebuchet MS" w:hAnsi="Trebuchet MS"/>
          <w:color w:val="000000" w:themeColor="text1"/>
          <w:sz w:val="22"/>
          <w:szCs w:val="22"/>
        </w:rPr>
      </w:pPr>
    </w:p>
    <w:p w14:paraId="2D37BFEC" w14:textId="0CAE20A6" w:rsidR="00725321" w:rsidRDefault="00725321" w:rsidP="00725321">
      <w:pPr>
        <w:rPr>
          <w:rFonts w:ascii="Trebuchet MS" w:hAnsi="Trebuchet MS"/>
          <w:color w:val="000000" w:themeColor="text1"/>
          <w:sz w:val="22"/>
          <w:szCs w:val="22"/>
        </w:rPr>
      </w:pPr>
      <w:r w:rsidRPr="002F73F6">
        <w:rPr>
          <w:rFonts w:ascii="Trebuchet MS" w:hAnsi="Trebuchet MS"/>
          <w:color w:val="000000" w:themeColor="text1"/>
          <w:sz w:val="22"/>
          <w:szCs w:val="22"/>
        </w:rPr>
        <w:t>Janet says she also struggles when it comes to fixing faults herself on the telephone, as physically she is often unable to do what is required. If she finds it too difficult, she has to wait and call back at a time when her son is there. She would prefer to have an engineer come out to resolve the issue. </w:t>
      </w:r>
    </w:p>
    <w:p w14:paraId="0F2728FE" w14:textId="77777777" w:rsidR="00725321" w:rsidRPr="002F73F6" w:rsidRDefault="00725321" w:rsidP="00725321">
      <w:pPr>
        <w:rPr>
          <w:rFonts w:ascii="Trebuchet MS" w:hAnsi="Trebuchet MS"/>
          <w:color w:val="000000" w:themeColor="text1"/>
          <w:sz w:val="22"/>
          <w:szCs w:val="22"/>
        </w:rPr>
      </w:pPr>
    </w:p>
    <w:p w14:paraId="7E7F646F" w14:textId="4C0C7DB2" w:rsidR="00D40C2B" w:rsidRPr="002F73F6" w:rsidRDefault="00D40C2B" w:rsidP="00D40C2B">
      <w:pPr>
        <w:rPr>
          <w:rFonts w:ascii="Trebuchet MS" w:hAnsi="Trebuchet MS"/>
          <w:color w:val="000000" w:themeColor="text1"/>
          <w:sz w:val="22"/>
          <w:szCs w:val="22"/>
        </w:rPr>
      </w:pPr>
      <w:r w:rsidRPr="002F73F6">
        <w:rPr>
          <w:rFonts w:ascii="Trebuchet MS" w:hAnsi="Trebuchet MS"/>
          <w:color w:val="000000" w:themeColor="text1"/>
          <w:sz w:val="22"/>
          <w:szCs w:val="22"/>
        </w:rPr>
        <w:t>On her most recent contact to her landline provider to fix a fault, she had to use the phone due to stores being shut. Her landline and broadband are with her mobile provider and she normally gets her son to drive her to the store to chat through any issues.  </w:t>
      </w:r>
    </w:p>
    <w:p w14:paraId="783CE00C" w14:textId="77777777" w:rsidR="00D40C2B" w:rsidRPr="002F73F6" w:rsidRDefault="00D40C2B" w:rsidP="00D40C2B">
      <w:pPr>
        <w:rPr>
          <w:rFonts w:ascii="Trebuchet MS" w:hAnsi="Trebuchet MS"/>
          <w:color w:val="000000" w:themeColor="text1"/>
          <w:sz w:val="22"/>
          <w:szCs w:val="22"/>
        </w:rPr>
      </w:pPr>
    </w:p>
    <w:p w14:paraId="16EB909F" w14:textId="77777777" w:rsidR="00D40C2B" w:rsidRPr="002F73F6" w:rsidRDefault="00D40C2B" w:rsidP="00D40C2B">
      <w:pPr>
        <w:rPr>
          <w:rFonts w:ascii="Trebuchet MS" w:hAnsi="Trebuchet MS"/>
          <w:color w:val="000000" w:themeColor="text1"/>
          <w:sz w:val="22"/>
          <w:szCs w:val="22"/>
        </w:rPr>
      </w:pPr>
    </w:p>
    <w:p w14:paraId="6617D12B" w14:textId="55806BDF" w:rsidR="00D40C2B" w:rsidRPr="002F73F6" w:rsidRDefault="00D40C2B" w:rsidP="00D40C2B">
      <w:pPr>
        <w:rPr>
          <w:rFonts w:ascii="Trebuchet MS" w:hAnsi="Trebuchet MS"/>
          <w:color w:val="000000" w:themeColor="text1"/>
          <w:sz w:val="22"/>
          <w:szCs w:val="22"/>
        </w:rPr>
      </w:pPr>
      <w:r w:rsidRPr="002F73F6">
        <w:rPr>
          <w:rFonts w:ascii="Trebuchet MS" w:hAnsi="Trebuchet MS"/>
          <w:b/>
          <w:bCs/>
          <w:color w:val="000000" w:themeColor="text1"/>
          <w:sz w:val="22"/>
          <w:szCs w:val="22"/>
        </w:rPr>
        <w:t>Contact Experience:</w:t>
      </w:r>
      <w:r w:rsidRPr="002F73F6">
        <w:rPr>
          <w:rFonts w:ascii="Trebuchet MS" w:hAnsi="Trebuchet MS"/>
          <w:color w:val="000000" w:themeColor="text1"/>
          <w:sz w:val="22"/>
          <w:szCs w:val="22"/>
        </w:rPr>
        <w:t xml:space="preserve"> On the first phone contact </w:t>
      </w:r>
      <w:r w:rsidR="000C02A3">
        <w:rPr>
          <w:rFonts w:ascii="Trebuchet MS" w:hAnsi="Trebuchet MS"/>
          <w:color w:val="000000" w:themeColor="text1"/>
          <w:sz w:val="22"/>
          <w:szCs w:val="22"/>
        </w:rPr>
        <w:t xml:space="preserve">both Janet and the call agent </w:t>
      </w:r>
      <w:r w:rsidRPr="002F73F6">
        <w:rPr>
          <w:rFonts w:ascii="Trebuchet MS" w:hAnsi="Trebuchet MS"/>
          <w:color w:val="000000" w:themeColor="text1"/>
          <w:sz w:val="22"/>
          <w:szCs w:val="22"/>
        </w:rPr>
        <w:t xml:space="preserve"> struggled to understand each other so she asked to speak to someone else. She tried to repeat the issue to the second person but they also struggled to communicate so she asked to speak to the supervisor. The supervisor then called her back approximately an hour later. </w:t>
      </w:r>
      <w:r w:rsidR="00A519C8" w:rsidRPr="002F73F6">
        <w:rPr>
          <w:rFonts w:ascii="Trebuchet MS" w:hAnsi="Trebuchet MS"/>
          <w:color w:val="000000" w:themeColor="text1"/>
          <w:sz w:val="22"/>
          <w:szCs w:val="22"/>
        </w:rPr>
        <w:br/>
      </w:r>
    </w:p>
    <w:p w14:paraId="3AC03B4F" w14:textId="77777777" w:rsidR="00D40C2B" w:rsidRPr="002F73F6" w:rsidRDefault="00D40C2B" w:rsidP="00D40C2B">
      <w:pPr>
        <w:rPr>
          <w:rFonts w:ascii="Trebuchet MS" w:hAnsi="Trebuchet MS"/>
          <w:color w:val="000000" w:themeColor="text1"/>
          <w:sz w:val="22"/>
          <w:szCs w:val="22"/>
        </w:rPr>
      </w:pPr>
      <w:r w:rsidRPr="002F73F6">
        <w:rPr>
          <w:rFonts w:ascii="Trebuchet MS" w:hAnsi="Trebuchet MS"/>
          <w:color w:val="000000" w:themeColor="text1"/>
          <w:sz w:val="22"/>
          <w:szCs w:val="22"/>
        </w:rPr>
        <w:t>The supervisor asked her to check her connection which she did after telling them it might take a while as she might struggle. It was eventually fixed by them sending her a new ‘modem’ which her son set up for her and the landline phone is now working better. </w:t>
      </w:r>
    </w:p>
    <w:p w14:paraId="7BB0139F" w14:textId="269E87EF" w:rsidR="00D40C2B" w:rsidRPr="002F73F6" w:rsidRDefault="00D40C2B" w:rsidP="00D40C2B">
      <w:pPr>
        <w:rPr>
          <w:rFonts w:ascii="Trebuchet MS" w:hAnsi="Trebuchet MS"/>
          <w:color w:val="000000" w:themeColor="text1"/>
          <w:sz w:val="22"/>
          <w:szCs w:val="22"/>
        </w:rPr>
      </w:pPr>
    </w:p>
    <w:p w14:paraId="76E2BAED" w14:textId="7329FE78" w:rsidR="00A519C8" w:rsidRPr="002F73F6" w:rsidRDefault="00A519C8" w:rsidP="00D40C2B">
      <w:pPr>
        <w:rPr>
          <w:rFonts w:ascii="Trebuchet MS" w:hAnsi="Trebuchet MS"/>
          <w:color w:val="000000" w:themeColor="text1"/>
          <w:sz w:val="22"/>
          <w:szCs w:val="22"/>
        </w:rPr>
      </w:pPr>
    </w:p>
    <w:p w14:paraId="2D1442D9" w14:textId="3176DFCC" w:rsidR="00A519C8" w:rsidRPr="002F73F6" w:rsidRDefault="00A519C8" w:rsidP="00D40C2B">
      <w:pPr>
        <w:rPr>
          <w:rFonts w:ascii="Trebuchet MS" w:hAnsi="Trebuchet MS"/>
          <w:color w:val="000000" w:themeColor="text1"/>
          <w:sz w:val="22"/>
          <w:szCs w:val="22"/>
        </w:rPr>
      </w:pPr>
      <w:r w:rsidRPr="002F73F6">
        <w:rPr>
          <w:rFonts w:ascii="Trebuchet MS" w:hAnsi="Trebuchet MS"/>
          <w:b/>
          <w:bCs/>
          <w:color w:val="000000" w:themeColor="text1"/>
          <w:sz w:val="22"/>
          <w:szCs w:val="22"/>
        </w:rPr>
        <w:t>Impact of not being able to use the preferred method of contact: Difficulty, stress, physical pain, delay.</w:t>
      </w:r>
    </w:p>
    <w:p w14:paraId="2CEDB75E" w14:textId="77777777" w:rsidR="00D40C2B" w:rsidRPr="002F73F6" w:rsidRDefault="00D40C2B" w:rsidP="00D40C2B">
      <w:pPr>
        <w:rPr>
          <w:rFonts w:ascii="Trebuchet MS" w:hAnsi="Trebuchet MS"/>
          <w:color w:val="000000" w:themeColor="text1"/>
          <w:sz w:val="22"/>
          <w:szCs w:val="22"/>
        </w:rPr>
      </w:pPr>
    </w:p>
    <w:p w14:paraId="5A0C173A" w14:textId="2AD19C0A" w:rsidR="000C02A3" w:rsidRDefault="000C02A3" w:rsidP="00D40C2B">
      <w:pPr>
        <w:pStyle w:val="paragraph"/>
        <w:spacing w:before="0" w:beforeAutospacing="0" w:after="0" w:afterAutospacing="0"/>
        <w:ind w:right="435"/>
        <w:textAlignment w:val="baseline"/>
        <w:rPr>
          <w:rStyle w:val="normaltextrun"/>
          <w:rFonts w:ascii="Trebuchet MS" w:hAnsi="Trebuchet MS" w:cs="Arial"/>
          <w:i/>
          <w:iCs/>
          <w:color w:val="000000" w:themeColor="text1"/>
          <w:sz w:val="22"/>
          <w:szCs w:val="22"/>
        </w:rPr>
      </w:pPr>
      <w:r>
        <w:rPr>
          <w:rFonts w:ascii="Trebuchet MS" w:hAnsi="Trebuchet MS"/>
          <w:color w:val="000000" w:themeColor="text1"/>
          <w:sz w:val="22"/>
          <w:szCs w:val="22"/>
        </w:rPr>
        <w:t>Janet</w:t>
      </w:r>
      <w:r w:rsidRPr="002F73F6">
        <w:rPr>
          <w:rFonts w:ascii="Trebuchet MS" w:hAnsi="Trebuchet MS"/>
          <w:color w:val="000000" w:themeColor="text1"/>
          <w:sz w:val="22"/>
          <w:szCs w:val="22"/>
        </w:rPr>
        <w:t xml:space="preserve"> felt that it all took longer than it would have done face to face (she estimated it took two hours in total), she found the experience ‘stressful’, and was not confident it had been sorted until the new ‘modem’ arrived. She felt it would have been quicker and easier face to face as you “know who you are speaking to in the shop”. She also had to stand up during the call due to where her landline is which she finds tiring and she doesn’t use her mobile due to not getting very good reception in the house. </w:t>
      </w:r>
      <w:r w:rsidR="00D40C2B" w:rsidRPr="002F73F6">
        <w:rPr>
          <w:rStyle w:val="normaltextrun"/>
          <w:rFonts w:ascii="Trebuchet MS" w:hAnsi="Trebuchet MS" w:cs="Arial"/>
          <w:i/>
          <w:iCs/>
          <w:color w:val="000000" w:themeColor="text1"/>
          <w:sz w:val="22"/>
          <w:szCs w:val="22"/>
        </w:rPr>
        <w:t> </w:t>
      </w:r>
    </w:p>
    <w:p w14:paraId="0EA5A019" w14:textId="77777777" w:rsidR="000C02A3" w:rsidRDefault="000C02A3" w:rsidP="00D40C2B">
      <w:pPr>
        <w:pStyle w:val="paragraph"/>
        <w:spacing w:before="0" w:beforeAutospacing="0" w:after="0" w:afterAutospacing="0"/>
        <w:ind w:right="435"/>
        <w:textAlignment w:val="baseline"/>
        <w:rPr>
          <w:rStyle w:val="normaltextrun"/>
          <w:rFonts w:ascii="Trebuchet MS" w:hAnsi="Trebuchet MS" w:cs="Arial"/>
          <w:i/>
          <w:iCs/>
          <w:color w:val="000000" w:themeColor="text1"/>
          <w:sz w:val="22"/>
          <w:szCs w:val="22"/>
        </w:rPr>
      </w:pPr>
    </w:p>
    <w:p w14:paraId="36A06DB0" w14:textId="72B115FE" w:rsidR="00D40C2B" w:rsidRPr="002F73F6" w:rsidRDefault="00D40C2B" w:rsidP="00D40C2B">
      <w:pPr>
        <w:pStyle w:val="paragraph"/>
        <w:spacing w:before="0" w:beforeAutospacing="0" w:after="0" w:afterAutospacing="0"/>
        <w:ind w:right="435"/>
        <w:textAlignment w:val="baseline"/>
        <w:rPr>
          <w:rFonts w:ascii="Trebuchet MS" w:hAnsi="Trebuchet MS" w:cs="Segoe UI"/>
          <w:color w:val="000000" w:themeColor="text1"/>
          <w:sz w:val="22"/>
          <w:szCs w:val="22"/>
        </w:rPr>
      </w:pPr>
      <w:r w:rsidRPr="002F73F6">
        <w:rPr>
          <w:rStyle w:val="normaltextrun"/>
          <w:rFonts w:ascii="Trebuchet MS" w:hAnsi="Trebuchet MS" w:cs="Arial"/>
          <w:i/>
          <w:iCs/>
          <w:color w:val="000000" w:themeColor="text1"/>
          <w:sz w:val="22"/>
          <w:szCs w:val="22"/>
        </w:rPr>
        <w:t>“</w:t>
      </w:r>
      <w:r w:rsidRPr="002F73F6">
        <w:rPr>
          <w:rStyle w:val="normaltextrun"/>
          <w:rFonts w:ascii="Trebuchet MS" w:hAnsi="Trebuchet MS" w:cs="Arial"/>
          <w:i/>
          <w:iCs/>
          <w:color w:val="000000" w:themeColor="text1"/>
          <w:sz w:val="22"/>
          <w:szCs w:val="22"/>
          <w:lang w:val="en-US"/>
        </w:rPr>
        <w:t>I’ll say ‘I’ve got Cerebral Palsy’ and they say ‘what is that’ and I say ‘I cannae use my right arm’. They say ‘right that’s fine’ and then they go and ask you to hold one button in and press that button and use the remote control. Och it’s a nightmare!” </w:t>
      </w:r>
      <w:r w:rsidRPr="002F73F6">
        <w:rPr>
          <w:rStyle w:val="eop"/>
          <w:rFonts w:ascii="Trebuchet MS" w:eastAsiaTheme="majorEastAsia" w:hAnsi="Trebuchet MS" w:cs="Arial"/>
          <w:color w:val="000000" w:themeColor="text1"/>
          <w:sz w:val="22"/>
          <w:szCs w:val="22"/>
        </w:rPr>
        <w:t> </w:t>
      </w:r>
    </w:p>
    <w:p w14:paraId="6E6F3A94" w14:textId="77777777" w:rsidR="00D40C2B" w:rsidRPr="002E0C72" w:rsidRDefault="00D40C2B" w:rsidP="00D40C2B">
      <w:pPr>
        <w:rPr>
          <w:rFonts w:ascii="Trebuchet MS" w:hAnsi="Trebuchet MS"/>
          <w:sz w:val="22"/>
          <w:szCs w:val="22"/>
        </w:rPr>
      </w:pPr>
    </w:p>
    <w:p w14:paraId="43F38E68" w14:textId="77777777" w:rsidR="00F5076F" w:rsidRDefault="00F5076F" w:rsidP="00D40C2B">
      <w:pPr>
        <w:rPr>
          <w:rFonts w:ascii="Trebuchet MS" w:hAnsi="Trebuchet MS"/>
          <w:b/>
          <w:bCs/>
          <w:sz w:val="22"/>
          <w:szCs w:val="22"/>
        </w:rPr>
      </w:pPr>
    </w:p>
    <w:p w14:paraId="3C2741D7" w14:textId="5C6FB159" w:rsidR="00D40C2B" w:rsidRPr="00A519C8" w:rsidRDefault="00D40C2B" w:rsidP="00D40C2B">
      <w:pPr>
        <w:rPr>
          <w:rFonts w:ascii="Trebuchet MS" w:hAnsi="Trebuchet MS"/>
          <w:b/>
          <w:bCs/>
          <w:sz w:val="22"/>
          <w:szCs w:val="22"/>
        </w:rPr>
      </w:pPr>
      <w:r w:rsidRPr="00A519C8">
        <w:rPr>
          <w:rFonts w:ascii="Trebuchet MS" w:hAnsi="Trebuchet MS"/>
          <w:b/>
          <w:bCs/>
          <w:sz w:val="22"/>
          <w:szCs w:val="22"/>
        </w:rPr>
        <w:t xml:space="preserve">Case study 2 – </w:t>
      </w:r>
      <w:r w:rsidR="00A519C8">
        <w:rPr>
          <w:rFonts w:ascii="Trebuchet MS" w:hAnsi="Trebuchet MS"/>
          <w:b/>
          <w:bCs/>
          <w:sz w:val="22"/>
          <w:szCs w:val="22"/>
        </w:rPr>
        <w:t>‘</w:t>
      </w:r>
      <w:r w:rsidRPr="00A519C8">
        <w:rPr>
          <w:rFonts w:ascii="Trebuchet MS" w:hAnsi="Trebuchet MS"/>
          <w:b/>
          <w:bCs/>
          <w:sz w:val="22"/>
          <w:szCs w:val="22"/>
        </w:rPr>
        <w:t>Convenience and control seeker</w:t>
      </w:r>
      <w:r w:rsidR="00A519C8">
        <w:rPr>
          <w:rFonts w:ascii="Trebuchet MS" w:hAnsi="Trebuchet MS"/>
          <w:b/>
          <w:bCs/>
          <w:sz w:val="22"/>
          <w:szCs w:val="22"/>
        </w:rPr>
        <w:t>’</w:t>
      </w:r>
    </w:p>
    <w:p w14:paraId="4915BB88" w14:textId="77777777" w:rsidR="00D40C2B" w:rsidRPr="002E0C72" w:rsidRDefault="00D40C2B" w:rsidP="00D40C2B">
      <w:pPr>
        <w:rPr>
          <w:rFonts w:ascii="Trebuchet MS" w:hAnsi="Trebuchet MS"/>
          <w:sz w:val="22"/>
          <w:szCs w:val="22"/>
        </w:rPr>
      </w:pPr>
    </w:p>
    <w:p w14:paraId="61C835DB" w14:textId="4D5D7293" w:rsidR="00D40C2B" w:rsidRDefault="00D40C2B" w:rsidP="00D40C2B">
      <w:pPr>
        <w:pStyle w:val="paragraph"/>
        <w:spacing w:before="0" w:beforeAutospacing="0" w:after="0" w:afterAutospacing="0"/>
        <w:ind w:right="435"/>
        <w:textAlignment w:val="baseline"/>
        <w:rPr>
          <w:rFonts w:ascii="Trebuchet MS" w:eastAsiaTheme="minorHAnsi" w:hAnsi="Trebuchet MS" w:cstheme="minorBidi"/>
          <w:sz w:val="22"/>
          <w:szCs w:val="22"/>
          <w:lang w:eastAsia="en-US"/>
        </w:rPr>
      </w:pPr>
      <w:r w:rsidRPr="002E0C72">
        <w:rPr>
          <w:rFonts w:ascii="Trebuchet MS" w:eastAsiaTheme="minorHAnsi" w:hAnsi="Trebuchet MS" w:cstheme="minorBidi"/>
          <w:b/>
          <w:bCs/>
          <w:sz w:val="22"/>
          <w:szCs w:val="22"/>
          <w:lang w:eastAsia="en-US"/>
        </w:rPr>
        <w:t>The Consumer: ‘</w:t>
      </w:r>
      <w:r w:rsidRPr="002E0C72">
        <w:rPr>
          <w:rFonts w:ascii="Trebuchet MS" w:eastAsiaTheme="minorHAnsi" w:hAnsi="Trebuchet MS" w:cstheme="minorBidi"/>
          <w:sz w:val="22"/>
          <w:szCs w:val="22"/>
          <w:lang w:eastAsia="en-US"/>
        </w:rPr>
        <w:t xml:space="preserve">Pauline’ is aged 66, married, lives with her husband in Wales. She </w:t>
      </w:r>
      <w:r w:rsidR="000C02A3">
        <w:rPr>
          <w:rFonts w:ascii="Trebuchet MS" w:eastAsiaTheme="minorHAnsi" w:hAnsi="Trebuchet MS" w:cstheme="minorBidi"/>
          <w:sz w:val="22"/>
          <w:szCs w:val="22"/>
          <w:lang w:eastAsia="en-US"/>
        </w:rPr>
        <w:t>has</w:t>
      </w:r>
      <w:r w:rsidRPr="002E0C72">
        <w:rPr>
          <w:rFonts w:ascii="Trebuchet MS" w:eastAsiaTheme="minorHAnsi" w:hAnsi="Trebuchet MS" w:cstheme="minorBidi"/>
          <w:sz w:val="22"/>
          <w:szCs w:val="22"/>
          <w:lang w:eastAsia="en-US"/>
        </w:rPr>
        <w:t xml:space="preserve"> bone cancer, rarely leaves the house and is in bed a lot with the pain</w:t>
      </w:r>
      <w:r w:rsidR="000C02A3">
        <w:rPr>
          <w:rFonts w:ascii="Trebuchet MS" w:eastAsiaTheme="minorHAnsi" w:hAnsi="Trebuchet MS" w:cstheme="minorBidi"/>
          <w:sz w:val="22"/>
          <w:szCs w:val="22"/>
          <w:lang w:eastAsia="en-US"/>
        </w:rPr>
        <w:t xml:space="preserve"> - </w:t>
      </w:r>
      <w:r w:rsidR="000C02A3" w:rsidRPr="002E0C72">
        <w:rPr>
          <w:rFonts w:ascii="Trebuchet MS" w:eastAsiaTheme="minorHAnsi" w:hAnsi="Trebuchet MS" w:cstheme="minorBidi"/>
          <w:sz w:val="22"/>
          <w:szCs w:val="22"/>
          <w:lang w:eastAsia="en-US"/>
        </w:rPr>
        <w:t>“I can’t lift a saucepan.” </w:t>
      </w:r>
    </w:p>
    <w:p w14:paraId="26ED2117" w14:textId="77777777" w:rsidR="00A519C8" w:rsidRPr="002E0C72" w:rsidRDefault="00A519C8" w:rsidP="00D40C2B">
      <w:pPr>
        <w:pStyle w:val="paragraph"/>
        <w:spacing w:before="0" w:beforeAutospacing="0" w:after="0" w:afterAutospacing="0"/>
        <w:ind w:right="435"/>
        <w:textAlignment w:val="baseline"/>
        <w:rPr>
          <w:rFonts w:ascii="Trebuchet MS" w:eastAsiaTheme="minorHAnsi" w:hAnsi="Trebuchet MS" w:cstheme="minorBidi"/>
          <w:sz w:val="22"/>
          <w:szCs w:val="22"/>
          <w:lang w:eastAsia="en-US"/>
        </w:rPr>
      </w:pPr>
    </w:p>
    <w:p w14:paraId="67D15864" w14:textId="47F3BD3C" w:rsidR="00D40C2B" w:rsidRPr="002E0C72" w:rsidRDefault="00A519C8" w:rsidP="00D40C2B">
      <w:pPr>
        <w:pStyle w:val="paragraph"/>
        <w:spacing w:before="0" w:beforeAutospacing="0" w:after="0" w:afterAutospacing="0"/>
        <w:ind w:right="435"/>
        <w:textAlignment w:val="baseline"/>
        <w:rPr>
          <w:rFonts w:ascii="Trebuchet MS" w:eastAsiaTheme="minorHAnsi" w:hAnsi="Trebuchet MS" w:cstheme="minorBidi"/>
          <w:sz w:val="22"/>
          <w:szCs w:val="22"/>
          <w:lang w:eastAsia="en-US"/>
        </w:rPr>
      </w:pPr>
      <w:r>
        <w:rPr>
          <w:rFonts w:ascii="Trebuchet MS" w:eastAsiaTheme="minorHAnsi" w:hAnsi="Trebuchet MS" w:cstheme="minorBidi"/>
          <w:sz w:val="22"/>
          <w:szCs w:val="22"/>
          <w:lang w:eastAsia="en-US"/>
        </w:rPr>
        <w:t>Pauline says s</w:t>
      </w:r>
      <w:r w:rsidR="00D40C2B" w:rsidRPr="002E0C72">
        <w:rPr>
          <w:rFonts w:ascii="Trebuchet MS" w:eastAsiaTheme="minorHAnsi" w:hAnsi="Trebuchet MS" w:cstheme="minorBidi"/>
          <w:sz w:val="22"/>
          <w:szCs w:val="22"/>
          <w:lang w:eastAsia="en-US"/>
        </w:rPr>
        <w:t>he finds she gets very ‘uptight’ when dealing with communications providers and ‘doesn’t know what to say’. She also lives with anxiety as a result of her condition. She lacks digital confidence and has low confidence when dealing with providers. </w:t>
      </w:r>
    </w:p>
    <w:p w14:paraId="6538D642" w14:textId="77777777" w:rsidR="00D40C2B" w:rsidRPr="002E0C72" w:rsidRDefault="00D40C2B" w:rsidP="00D40C2B">
      <w:pPr>
        <w:pStyle w:val="paragraph"/>
        <w:spacing w:before="0" w:beforeAutospacing="0" w:after="0" w:afterAutospacing="0"/>
        <w:ind w:right="435"/>
        <w:textAlignment w:val="baseline"/>
        <w:rPr>
          <w:rFonts w:ascii="Trebuchet MS" w:eastAsiaTheme="minorHAnsi" w:hAnsi="Trebuchet MS" w:cstheme="minorBidi"/>
          <w:sz w:val="22"/>
          <w:szCs w:val="22"/>
          <w:lang w:eastAsia="en-US"/>
        </w:rPr>
      </w:pPr>
    </w:p>
    <w:p w14:paraId="0C71DB9F" w14:textId="1D15F4E6" w:rsidR="00A519C8" w:rsidRDefault="00D40C2B" w:rsidP="640BB900">
      <w:pPr>
        <w:pStyle w:val="paragraph"/>
        <w:spacing w:before="0" w:beforeAutospacing="0" w:after="0" w:afterAutospacing="0"/>
        <w:ind w:right="435"/>
        <w:textAlignment w:val="baseline"/>
        <w:rPr>
          <w:rFonts w:ascii="Trebuchet MS" w:eastAsiaTheme="minorEastAsia" w:hAnsi="Trebuchet MS" w:cstheme="minorBidi"/>
          <w:b/>
          <w:bCs/>
          <w:sz w:val="22"/>
          <w:szCs w:val="22"/>
          <w:lang w:eastAsia="en-US"/>
        </w:rPr>
      </w:pPr>
      <w:r w:rsidRPr="640BB900">
        <w:rPr>
          <w:rFonts w:ascii="Trebuchet MS" w:eastAsiaTheme="minorEastAsia" w:hAnsi="Trebuchet MS" w:cstheme="minorBidi"/>
          <w:b/>
          <w:bCs/>
          <w:sz w:val="22"/>
          <w:szCs w:val="22"/>
          <w:lang w:eastAsia="en-US"/>
        </w:rPr>
        <w:t>Communications Channel Preferences</w:t>
      </w:r>
      <w:r w:rsidR="00A519C8" w:rsidRPr="640BB900">
        <w:rPr>
          <w:rFonts w:ascii="Trebuchet MS" w:eastAsiaTheme="minorEastAsia" w:hAnsi="Trebuchet MS" w:cstheme="minorBidi"/>
          <w:b/>
          <w:bCs/>
          <w:sz w:val="22"/>
          <w:szCs w:val="22"/>
          <w:lang w:eastAsia="en-US"/>
        </w:rPr>
        <w:t>:</w:t>
      </w:r>
      <w:r w:rsidRPr="640BB900">
        <w:rPr>
          <w:rFonts w:ascii="Trebuchet MS" w:eastAsiaTheme="minorEastAsia" w:hAnsi="Trebuchet MS" w:cstheme="minorBidi"/>
          <w:b/>
          <w:bCs/>
          <w:sz w:val="22"/>
          <w:szCs w:val="22"/>
          <w:lang w:eastAsia="en-US"/>
        </w:rPr>
        <w:t> </w:t>
      </w:r>
      <w:r w:rsidR="00A519C8" w:rsidRPr="640BB900">
        <w:rPr>
          <w:rFonts w:ascii="Trebuchet MS" w:eastAsiaTheme="minorEastAsia" w:hAnsi="Trebuchet MS" w:cstheme="minorBidi"/>
          <w:b/>
          <w:bCs/>
          <w:sz w:val="22"/>
          <w:szCs w:val="22"/>
          <w:lang w:eastAsia="en-US"/>
        </w:rPr>
        <w:t>Email (used the telephone</w:t>
      </w:r>
      <w:r w:rsidR="7160C024" w:rsidRPr="640BB900">
        <w:rPr>
          <w:rFonts w:ascii="Trebuchet MS" w:eastAsiaTheme="minorEastAsia" w:hAnsi="Trebuchet MS" w:cstheme="minorBidi"/>
          <w:b/>
          <w:bCs/>
          <w:sz w:val="22"/>
          <w:szCs w:val="22"/>
          <w:lang w:eastAsia="en-US"/>
        </w:rPr>
        <w:t xml:space="preserve"> out of necessity during pandemic</w:t>
      </w:r>
      <w:r w:rsidR="00A519C8" w:rsidRPr="640BB900">
        <w:rPr>
          <w:rFonts w:ascii="Trebuchet MS" w:eastAsiaTheme="minorEastAsia" w:hAnsi="Trebuchet MS" w:cstheme="minorBidi"/>
          <w:b/>
          <w:bCs/>
          <w:sz w:val="22"/>
          <w:szCs w:val="22"/>
          <w:lang w:eastAsia="en-US"/>
        </w:rPr>
        <w:t>)</w:t>
      </w:r>
    </w:p>
    <w:p w14:paraId="06FDB058" w14:textId="5C4286B9" w:rsidR="00D40C2B" w:rsidRPr="002E0C72" w:rsidRDefault="00D40C2B" w:rsidP="00D40C2B">
      <w:pPr>
        <w:pStyle w:val="paragraph"/>
        <w:spacing w:before="0" w:beforeAutospacing="0" w:after="0" w:afterAutospacing="0"/>
        <w:ind w:right="435"/>
        <w:textAlignment w:val="baseline"/>
        <w:rPr>
          <w:rFonts w:ascii="Trebuchet MS" w:eastAsiaTheme="minorHAnsi" w:hAnsi="Trebuchet MS" w:cstheme="minorBidi"/>
          <w:sz w:val="22"/>
          <w:szCs w:val="22"/>
          <w:lang w:eastAsia="en-US"/>
        </w:rPr>
      </w:pPr>
      <w:r w:rsidRPr="00EF71B4">
        <w:rPr>
          <w:rFonts w:ascii="Trebuchet MS" w:eastAsiaTheme="minorHAnsi" w:hAnsi="Trebuchet MS" w:cstheme="minorBidi"/>
          <w:color w:val="2B579A"/>
          <w:sz w:val="22"/>
          <w:szCs w:val="22"/>
          <w:shd w:val="clear" w:color="auto" w:fill="E6E6E6"/>
          <w:lang w:eastAsia="en-US"/>
        </w:rPr>
        <w:t>P</w:t>
      </w:r>
      <w:r w:rsidRPr="002E0C72">
        <w:rPr>
          <w:rFonts w:ascii="Trebuchet MS" w:eastAsiaTheme="minorHAnsi" w:hAnsi="Trebuchet MS" w:cstheme="minorBidi"/>
          <w:sz w:val="22"/>
          <w:szCs w:val="22"/>
          <w:lang w:eastAsia="en-US"/>
        </w:rPr>
        <w:t>auline seeks convenience and control in contacts with providers. She prefers email to get in touch as she can do it in her own time and has a record of what is said</w:t>
      </w:r>
      <w:r w:rsidR="0071044B">
        <w:rPr>
          <w:rFonts w:ascii="Trebuchet MS" w:eastAsiaTheme="minorHAnsi" w:hAnsi="Trebuchet MS" w:cstheme="minorBidi"/>
          <w:sz w:val="22"/>
          <w:szCs w:val="22"/>
          <w:lang w:eastAsia="en-US"/>
        </w:rPr>
        <w:t>,</w:t>
      </w:r>
      <w:r w:rsidRPr="002E0C72">
        <w:rPr>
          <w:rFonts w:ascii="Trebuchet MS" w:eastAsiaTheme="minorHAnsi" w:hAnsi="Trebuchet MS" w:cstheme="minorBidi"/>
          <w:sz w:val="22"/>
          <w:szCs w:val="22"/>
          <w:lang w:eastAsia="en-US"/>
        </w:rPr>
        <w:t xml:space="preserve"> so this makes it easier </w:t>
      </w:r>
      <w:r w:rsidR="0071044B">
        <w:rPr>
          <w:rFonts w:ascii="Trebuchet MS" w:eastAsiaTheme="minorHAnsi" w:hAnsi="Trebuchet MS" w:cstheme="minorBidi"/>
          <w:sz w:val="22"/>
          <w:szCs w:val="22"/>
          <w:lang w:eastAsia="en-US"/>
        </w:rPr>
        <w:t xml:space="preserve">for her </w:t>
      </w:r>
      <w:r w:rsidRPr="002E0C72">
        <w:rPr>
          <w:rFonts w:ascii="Trebuchet MS" w:eastAsiaTheme="minorHAnsi" w:hAnsi="Trebuchet MS" w:cstheme="minorBidi"/>
          <w:sz w:val="22"/>
          <w:szCs w:val="22"/>
          <w:lang w:eastAsia="en-US"/>
        </w:rPr>
        <w:t xml:space="preserve">to remember and less stressful. </w:t>
      </w:r>
      <w:r w:rsidR="0071044B" w:rsidRPr="002E0C72">
        <w:rPr>
          <w:rFonts w:ascii="Trebuchet MS" w:eastAsiaTheme="minorHAnsi" w:hAnsi="Trebuchet MS" w:cstheme="minorBidi"/>
          <w:sz w:val="22"/>
          <w:szCs w:val="22"/>
          <w:lang w:eastAsia="en-US"/>
        </w:rPr>
        <w:t xml:space="preserve">She also prefers to email providers as she struggles to hear what they are saying on the phone </w:t>
      </w:r>
      <w:r w:rsidR="0071044B">
        <w:rPr>
          <w:rFonts w:ascii="Trebuchet MS" w:eastAsiaTheme="minorHAnsi" w:hAnsi="Trebuchet MS" w:cstheme="minorBidi"/>
          <w:sz w:val="22"/>
          <w:szCs w:val="22"/>
          <w:lang w:eastAsia="en-US"/>
        </w:rPr>
        <w:t>- s</w:t>
      </w:r>
      <w:r w:rsidR="0071044B" w:rsidRPr="002E0C72">
        <w:rPr>
          <w:rFonts w:ascii="Trebuchet MS" w:eastAsiaTheme="minorHAnsi" w:hAnsi="Trebuchet MS" w:cstheme="minorBidi"/>
          <w:sz w:val="22"/>
          <w:szCs w:val="22"/>
          <w:lang w:eastAsia="en-US"/>
        </w:rPr>
        <w:t>he can hear better using video calling and uses this on her mobile to chat to her family</w:t>
      </w:r>
      <w:r w:rsidR="0071044B">
        <w:rPr>
          <w:rFonts w:ascii="Trebuchet MS" w:eastAsiaTheme="minorHAnsi" w:hAnsi="Trebuchet MS" w:cstheme="minorBidi"/>
          <w:sz w:val="22"/>
          <w:szCs w:val="22"/>
          <w:lang w:eastAsia="en-US"/>
        </w:rPr>
        <w:t xml:space="preserve">.  </w:t>
      </w:r>
      <w:r w:rsidRPr="002E0C72">
        <w:rPr>
          <w:rFonts w:ascii="Trebuchet MS" w:eastAsiaTheme="minorHAnsi" w:hAnsi="Trebuchet MS" w:cstheme="minorBidi"/>
          <w:sz w:val="22"/>
          <w:szCs w:val="22"/>
          <w:lang w:eastAsia="en-US"/>
        </w:rPr>
        <w:t xml:space="preserve">However, it can take a while to get a reply </w:t>
      </w:r>
      <w:r w:rsidR="0071044B">
        <w:rPr>
          <w:rFonts w:ascii="Trebuchet MS" w:eastAsiaTheme="minorHAnsi" w:hAnsi="Trebuchet MS" w:cstheme="minorBidi"/>
          <w:sz w:val="22"/>
          <w:szCs w:val="22"/>
          <w:lang w:eastAsia="en-US"/>
        </w:rPr>
        <w:t xml:space="preserve">to an email, </w:t>
      </w:r>
      <w:r w:rsidRPr="002E0C72">
        <w:rPr>
          <w:rFonts w:ascii="Trebuchet MS" w:eastAsiaTheme="minorHAnsi" w:hAnsi="Trebuchet MS" w:cstheme="minorBidi"/>
          <w:sz w:val="22"/>
          <w:szCs w:val="22"/>
          <w:lang w:eastAsia="en-US"/>
        </w:rPr>
        <w:t>so when there is something more time critical, she is forced to call up despite finding the telephone stressful and challenging. </w:t>
      </w:r>
      <w:r w:rsidR="0071044B">
        <w:rPr>
          <w:rFonts w:ascii="Trebuchet MS" w:eastAsiaTheme="minorHAnsi" w:hAnsi="Trebuchet MS" w:cstheme="minorBidi"/>
          <w:sz w:val="22"/>
          <w:szCs w:val="22"/>
          <w:lang w:eastAsia="en-US"/>
        </w:rPr>
        <w:t>O</w:t>
      </w:r>
      <w:r w:rsidR="0071044B" w:rsidRPr="002E0C72">
        <w:rPr>
          <w:rFonts w:ascii="Trebuchet MS" w:eastAsiaTheme="minorHAnsi" w:hAnsi="Trebuchet MS" w:cstheme="minorBidi"/>
          <w:sz w:val="22"/>
          <w:szCs w:val="22"/>
          <w:lang w:eastAsia="en-US"/>
        </w:rPr>
        <w:t>n occasion </w:t>
      </w:r>
      <w:r w:rsidR="0071044B">
        <w:rPr>
          <w:rFonts w:ascii="Trebuchet MS" w:eastAsiaTheme="minorHAnsi" w:hAnsi="Trebuchet MS" w:cstheme="minorBidi"/>
          <w:sz w:val="22"/>
          <w:szCs w:val="22"/>
          <w:lang w:eastAsia="en-US"/>
        </w:rPr>
        <w:t xml:space="preserve">Pauline </w:t>
      </w:r>
      <w:r w:rsidR="0071044B" w:rsidRPr="002E0C72">
        <w:rPr>
          <w:rFonts w:ascii="Trebuchet MS" w:eastAsiaTheme="minorHAnsi" w:hAnsi="Trebuchet MS" w:cstheme="minorBidi"/>
          <w:sz w:val="22"/>
          <w:szCs w:val="22"/>
          <w:lang w:eastAsia="en-US"/>
        </w:rPr>
        <w:t>gets worked up to the point that she has to put the phone down and abandon the contact. </w:t>
      </w:r>
      <w:r w:rsidRPr="002E0C72">
        <w:rPr>
          <w:rFonts w:ascii="Trebuchet MS" w:eastAsiaTheme="minorHAnsi" w:hAnsi="Trebuchet MS" w:cstheme="minorBidi"/>
          <w:sz w:val="22"/>
          <w:szCs w:val="22"/>
          <w:lang w:eastAsia="en-US"/>
        </w:rPr>
        <w:t> </w:t>
      </w:r>
    </w:p>
    <w:p w14:paraId="4D62C8A8" w14:textId="77777777" w:rsidR="00D40C2B" w:rsidRPr="002E0C72" w:rsidRDefault="00D40C2B" w:rsidP="00D40C2B">
      <w:pPr>
        <w:pStyle w:val="paragraph"/>
        <w:spacing w:before="0" w:beforeAutospacing="0" w:after="0" w:afterAutospacing="0"/>
        <w:ind w:right="435"/>
        <w:textAlignment w:val="baseline"/>
        <w:rPr>
          <w:rFonts w:ascii="Trebuchet MS" w:eastAsiaTheme="minorHAnsi" w:hAnsi="Trebuchet MS" w:cstheme="minorBidi"/>
          <w:sz w:val="22"/>
          <w:szCs w:val="22"/>
          <w:lang w:eastAsia="en-US"/>
        </w:rPr>
      </w:pPr>
    </w:p>
    <w:p w14:paraId="61B8A0B5" w14:textId="37086F24" w:rsidR="00D40C2B" w:rsidRDefault="00D40C2B" w:rsidP="00D40C2B">
      <w:pPr>
        <w:pStyle w:val="paragraph"/>
        <w:spacing w:before="0" w:beforeAutospacing="0" w:after="0" w:afterAutospacing="0"/>
        <w:ind w:right="435"/>
        <w:textAlignment w:val="baseline"/>
        <w:rPr>
          <w:rFonts w:ascii="Trebuchet MS" w:eastAsiaTheme="minorHAnsi" w:hAnsi="Trebuchet MS" w:cstheme="minorBidi"/>
          <w:sz w:val="22"/>
          <w:szCs w:val="22"/>
          <w:lang w:eastAsia="en-US"/>
        </w:rPr>
      </w:pPr>
      <w:r w:rsidRPr="002E0C72">
        <w:rPr>
          <w:rFonts w:ascii="Trebuchet MS" w:eastAsiaTheme="minorHAnsi" w:hAnsi="Trebuchet MS" w:cstheme="minorBidi"/>
          <w:b/>
          <w:bCs/>
          <w:sz w:val="22"/>
          <w:szCs w:val="22"/>
          <w:lang w:eastAsia="en-US"/>
        </w:rPr>
        <w:t>Contact Experience:</w:t>
      </w:r>
      <w:r w:rsidRPr="002E0C72">
        <w:rPr>
          <w:rFonts w:ascii="Trebuchet MS" w:eastAsiaTheme="minorHAnsi" w:hAnsi="Trebuchet MS" w:cstheme="minorBidi"/>
          <w:sz w:val="22"/>
          <w:szCs w:val="22"/>
          <w:lang w:eastAsia="en-US"/>
        </w:rPr>
        <w:t> Pauline called her broadband provider recently as her grandchildren had come over and were wanting to play online but the connection was too slow. Her husband had also seen that her bill had gone up and £70 had been taken from her account and she didn’t know why. </w:t>
      </w:r>
    </w:p>
    <w:p w14:paraId="599C9A3C" w14:textId="77777777" w:rsidR="00A519C8" w:rsidRPr="002E0C72" w:rsidRDefault="00A519C8" w:rsidP="00D40C2B">
      <w:pPr>
        <w:pStyle w:val="paragraph"/>
        <w:spacing w:before="0" w:beforeAutospacing="0" w:after="0" w:afterAutospacing="0"/>
        <w:ind w:right="435"/>
        <w:textAlignment w:val="baseline"/>
        <w:rPr>
          <w:rFonts w:ascii="Trebuchet MS" w:eastAsiaTheme="minorHAnsi" w:hAnsi="Trebuchet MS" w:cstheme="minorBidi"/>
          <w:sz w:val="22"/>
          <w:szCs w:val="22"/>
          <w:lang w:eastAsia="en-US"/>
        </w:rPr>
      </w:pPr>
    </w:p>
    <w:p w14:paraId="0F5A8741" w14:textId="77777777" w:rsidR="00A519C8" w:rsidRDefault="00D40C2B" w:rsidP="00D40C2B">
      <w:pPr>
        <w:pStyle w:val="paragraph"/>
        <w:spacing w:before="0" w:beforeAutospacing="0" w:after="0" w:afterAutospacing="0"/>
        <w:ind w:right="435"/>
        <w:textAlignment w:val="baseline"/>
        <w:rPr>
          <w:rFonts w:ascii="Trebuchet MS" w:eastAsiaTheme="minorHAnsi" w:hAnsi="Trebuchet MS" w:cstheme="minorBidi"/>
          <w:sz w:val="22"/>
          <w:szCs w:val="22"/>
          <w:lang w:eastAsia="en-US"/>
        </w:rPr>
      </w:pPr>
      <w:r w:rsidRPr="002E0C72">
        <w:rPr>
          <w:rFonts w:ascii="Trebuchet MS" w:eastAsiaTheme="minorHAnsi" w:hAnsi="Trebuchet MS" w:cstheme="minorBidi"/>
          <w:sz w:val="22"/>
          <w:szCs w:val="22"/>
          <w:lang w:eastAsia="en-US"/>
        </w:rPr>
        <w:t>She considered emailing but thought it would take too long to resolve the issue using email (particularly as things have been slow during Covid) and her grandchildren were impatient to get it fixed. Her grandson pressured her to call up instead. Her husband had recently mentioned that their most recently bill had been higher than normal so she also thought she could mention this on the call.</w:t>
      </w:r>
    </w:p>
    <w:p w14:paraId="02FA2B21" w14:textId="67D5C7B0" w:rsidR="00D40C2B" w:rsidRPr="002E0C72" w:rsidRDefault="00D40C2B" w:rsidP="00D40C2B">
      <w:pPr>
        <w:pStyle w:val="paragraph"/>
        <w:spacing w:before="0" w:beforeAutospacing="0" w:after="0" w:afterAutospacing="0"/>
        <w:ind w:right="435"/>
        <w:textAlignment w:val="baseline"/>
        <w:rPr>
          <w:rFonts w:ascii="Trebuchet MS" w:eastAsiaTheme="minorHAnsi" w:hAnsi="Trebuchet MS" w:cstheme="minorBidi"/>
          <w:sz w:val="22"/>
          <w:szCs w:val="22"/>
          <w:lang w:eastAsia="en-US"/>
        </w:rPr>
      </w:pPr>
      <w:r w:rsidRPr="002E0C72">
        <w:rPr>
          <w:rFonts w:ascii="Trebuchet MS" w:eastAsiaTheme="minorHAnsi" w:hAnsi="Trebuchet MS" w:cstheme="minorBidi"/>
          <w:sz w:val="22"/>
          <w:szCs w:val="22"/>
          <w:lang w:eastAsia="en-US"/>
        </w:rPr>
        <w:t> </w:t>
      </w:r>
    </w:p>
    <w:p w14:paraId="52554FA1" w14:textId="03BA93BF" w:rsidR="00D40C2B" w:rsidRPr="002E0C72" w:rsidRDefault="00A519C8" w:rsidP="00D40C2B">
      <w:pPr>
        <w:pStyle w:val="paragraph"/>
        <w:spacing w:before="0" w:beforeAutospacing="0" w:after="0" w:afterAutospacing="0"/>
        <w:ind w:right="435"/>
        <w:textAlignment w:val="baseline"/>
        <w:rPr>
          <w:rFonts w:ascii="Trebuchet MS" w:eastAsiaTheme="minorHAnsi" w:hAnsi="Trebuchet MS" w:cstheme="minorBidi"/>
          <w:sz w:val="22"/>
          <w:szCs w:val="22"/>
          <w:lang w:eastAsia="en-US"/>
        </w:rPr>
      </w:pPr>
      <w:r>
        <w:rPr>
          <w:rFonts w:ascii="Trebuchet MS" w:eastAsiaTheme="minorHAnsi" w:hAnsi="Trebuchet MS" w:cstheme="minorBidi"/>
          <w:sz w:val="22"/>
          <w:szCs w:val="22"/>
          <w:lang w:eastAsia="en-US"/>
        </w:rPr>
        <w:t>Pauline phoned</w:t>
      </w:r>
      <w:r w:rsidR="00D40C2B" w:rsidRPr="002E0C72">
        <w:rPr>
          <w:rFonts w:ascii="Trebuchet MS" w:eastAsiaTheme="minorHAnsi" w:hAnsi="Trebuchet MS" w:cstheme="minorBidi"/>
          <w:sz w:val="22"/>
          <w:szCs w:val="22"/>
          <w:lang w:eastAsia="en-US"/>
        </w:rPr>
        <w:t xml:space="preserve"> the provider and found that they had somehow put her on a different package with reduced speeds. She remained confused as to why she had been charged £70, but she got put back onto a cheaper contract and in the end they resolved the slow connection issue. </w:t>
      </w:r>
    </w:p>
    <w:p w14:paraId="2DDCA7A3" w14:textId="77777777" w:rsidR="00D40C2B" w:rsidRPr="002E0C72" w:rsidRDefault="00D40C2B" w:rsidP="00D40C2B">
      <w:pPr>
        <w:pStyle w:val="paragraph"/>
        <w:spacing w:before="0" w:beforeAutospacing="0" w:after="0" w:afterAutospacing="0"/>
        <w:ind w:right="435"/>
        <w:textAlignment w:val="baseline"/>
        <w:rPr>
          <w:rFonts w:ascii="Trebuchet MS" w:eastAsiaTheme="minorHAnsi" w:hAnsi="Trebuchet MS" w:cstheme="minorBidi"/>
          <w:sz w:val="22"/>
          <w:szCs w:val="22"/>
          <w:lang w:eastAsia="en-US"/>
        </w:rPr>
      </w:pPr>
    </w:p>
    <w:p w14:paraId="63A94AC7" w14:textId="38041AEC" w:rsidR="00A519C8" w:rsidRDefault="00D40C2B" w:rsidP="00D40C2B">
      <w:pPr>
        <w:pStyle w:val="paragraph"/>
        <w:spacing w:before="0" w:beforeAutospacing="0" w:after="0" w:afterAutospacing="0"/>
        <w:ind w:right="435"/>
        <w:textAlignment w:val="baseline"/>
        <w:rPr>
          <w:rFonts w:ascii="Trebuchet MS" w:eastAsiaTheme="minorHAnsi" w:hAnsi="Trebuchet MS" w:cstheme="minorBidi"/>
          <w:b/>
          <w:bCs/>
          <w:sz w:val="22"/>
          <w:szCs w:val="22"/>
          <w:lang w:eastAsia="en-US"/>
        </w:rPr>
      </w:pPr>
      <w:r w:rsidRPr="002E0C72">
        <w:rPr>
          <w:rFonts w:ascii="Trebuchet MS" w:eastAsiaTheme="minorHAnsi" w:hAnsi="Trebuchet MS" w:cstheme="minorBidi"/>
          <w:b/>
          <w:bCs/>
          <w:sz w:val="22"/>
          <w:szCs w:val="22"/>
          <w:lang w:eastAsia="en-US"/>
        </w:rPr>
        <w:t xml:space="preserve">Impact of not being able to use the preferred method of contact: </w:t>
      </w:r>
      <w:r w:rsidR="00A519C8">
        <w:rPr>
          <w:rFonts w:ascii="Trebuchet MS" w:eastAsiaTheme="minorHAnsi" w:hAnsi="Trebuchet MS" w:cstheme="minorBidi"/>
          <w:b/>
          <w:bCs/>
          <w:sz w:val="22"/>
          <w:szCs w:val="22"/>
          <w:lang w:eastAsia="en-US"/>
        </w:rPr>
        <w:t xml:space="preserve">although it was Pauline’s choice to use her less preferred contact channel this time, the experience was stressful and caused anxiety. </w:t>
      </w:r>
    </w:p>
    <w:p w14:paraId="0517E206" w14:textId="10FA1421" w:rsidR="00D40C2B" w:rsidRPr="002E0C72" w:rsidRDefault="00A519C8" w:rsidP="640BB900">
      <w:pPr>
        <w:pStyle w:val="paragraph"/>
        <w:spacing w:before="0" w:beforeAutospacing="0" w:after="0" w:afterAutospacing="0"/>
        <w:ind w:right="435"/>
        <w:textAlignment w:val="baseline"/>
        <w:rPr>
          <w:rFonts w:ascii="Trebuchet MS" w:eastAsiaTheme="minorEastAsia" w:hAnsi="Trebuchet MS" w:cstheme="minorBidi"/>
          <w:sz w:val="22"/>
          <w:szCs w:val="22"/>
          <w:lang w:eastAsia="en-US"/>
        </w:rPr>
      </w:pPr>
      <w:r>
        <w:br/>
      </w:r>
      <w:r w:rsidR="0071044B" w:rsidRPr="640BB900">
        <w:rPr>
          <w:rFonts w:ascii="Trebuchet MS" w:eastAsiaTheme="minorEastAsia" w:hAnsi="Trebuchet MS" w:cstheme="minorBidi"/>
          <w:sz w:val="22"/>
          <w:szCs w:val="22"/>
          <w:lang w:eastAsia="en-US"/>
        </w:rPr>
        <w:t xml:space="preserve">At her own admission she was uncertain as to what had happened </w:t>
      </w:r>
      <w:r w:rsidR="7B0A21C0" w:rsidRPr="640BB900">
        <w:rPr>
          <w:rFonts w:ascii="Trebuchet MS" w:eastAsiaTheme="minorEastAsia" w:hAnsi="Trebuchet MS" w:cstheme="minorBidi"/>
          <w:sz w:val="22"/>
          <w:szCs w:val="22"/>
          <w:lang w:eastAsia="en-US"/>
        </w:rPr>
        <w:t xml:space="preserve">on the call </w:t>
      </w:r>
      <w:r w:rsidR="0071044B" w:rsidRPr="640BB900">
        <w:rPr>
          <w:rFonts w:ascii="Trebuchet MS" w:eastAsiaTheme="minorEastAsia" w:hAnsi="Trebuchet MS" w:cstheme="minorBidi"/>
          <w:sz w:val="22"/>
          <w:szCs w:val="22"/>
          <w:lang w:eastAsia="en-US"/>
        </w:rPr>
        <w:t>Pauline found the contact stressful and confusing</w:t>
      </w:r>
      <w:r w:rsidR="00A95468">
        <w:rPr>
          <w:rFonts w:ascii="Trebuchet MS" w:eastAsiaTheme="minorEastAsia" w:hAnsi="Trebuchet MS" w:cstheme="minorBidi"/>
          <w:sz w:val="22"/>
          <w:szCs w:val="22"/>
          <w:lang w:eastAsia="en-US"/>
        </w:rPr>
        <w:t xml:space="preserve"> - </w:t>
      </w:r>
      <w:r w:rsidR="00D40C2B" w:rsidRPr="640BB900">
        <w:rPr>
          <w:rFonts w:ascii="Trebuchet MS" w:eastAsiaTheme="minorEastAsia" w:hAnsi="Trebuchet MS" w:cstheme="minorBidi"/>
          <w:sz w:val="22"/>
          <w:szCs w:val="22"/>
          <w:lang w:eastAsia="en-US"/>
        </w:rPr>
        <w:t>and didn’t feel that the person on the other end of the call understood how she was feeling.</w:t>
      </w:r>
      <w:r w:rsidR="0071044B" w:rsidRPr="640BB900">
        <w:rPr>
          <w:rFonts w:ascii="Trebuchet MS" w:eastAsiaTheme="minorEastAsia" w:hAnsi="Trebuchet MS" w:cstheme="minorBidi"/>
          <w:sz w:val="22"/>
          <w:szCs w:val="22"/>
          <w:lang w:eastAsia="en-US"/>
        </w:rPr>
        <w:t xml:space="preserve"> It took a long time and she could also hardly hear.</w:t>
      </w:r>
      <w:r w:rsidR="00D40C2B" w:rsidRPr="640BB900">
        <w:rPr>
          <w:rFonts w:ascii="Trebuchet MS" w:eastAsiaTheme="minorEastAsia" w:hAnsi="Trebuchet MS" w:cstheme="minorBidi"/>
          <w:sz w:val="22"/>
          <w:szCs w:val="22"/>
          <w:lang w:eastAsia="en-US"/>
        </w:rPr>
        <w:t xml:space="preserve"> </w:t>
      </w:r>
      <w:r w:rsidR="0071044B" w:rsidRPr="640BB900">
        <w:rPr>
          <w:rFonts w:ascii="Trebuchet MS" w:eastAsiaTheme="minorEastAsia" w:hAnsi="Trebuchet MS" w:cstheme="minorBidi"/>
          <w:sz w:val="22"/>
          <w:szCs w:val="22"/>
          <w:lang w:eastAsia="en-US"/>
        </w:rPr>
        <w:t xml:space="preserve">In order to resolve the issue she had to threaten to leave the provider during the call. </w:t>
      </w:r>
      <w:r w:rsidR="00D40C2B" w:rsidRPr="640BB900">
        <w:rPr>
          <w:rFonts w:ascii="Trebuchet MS" w:eastAsiaTheme="minorEastAsia" w:hAnsi="Trebuchet MS" w:cstheme="minorBidi"/>
          <w:sz w:val="22"/>
          <w:szCs w:val="22"/>
          <w:lang w:eastAsia="en-US"/>
        </w:rPr>
        <w:t xml:space="preserve">The issue was eventually resolved so she was OK in the end as ‘the children were happy’. She doesn’t have </w:t>
      </w:r>
      <w:r w:rsidRPr="640BB900">
        <w:rPr>
          <w:rFonts w:ascii="Trebuchet MS" w:eastAsiaTheme="minorEastAsia" w:hAnsi="Trebuchet MS" w:cstheme="minorBidi"/>
          <w:sz w:val="22"/>
          <w:szCs w:val="22"/>
          <w:lang w:eastAsia="en-US"/>
        </w:rPr>
        <w:t>a</w:t>
      </w:r>
      <w:r w:rsidR="00D40C2B" w:rsidRPr="640BB900">
        <w:rPr>
          <w:rFonts w:ascii="Trebuchet MS" w:eastAsiaTheme="minorEastAsia" w:hAnsi="Trebuchet MS" w:cstheme="minorBidi"/>
          <w:sz w:val="22"/>
          <w:szCs w:val="22"/>
          <w:lang w:eastAsia="en-US"/>
        </w:rPr>
        <w:t xml:space="preserve"> written record of what happened to help her remember. </w:t>
      </w:r>
      <w:r w:rsidR="0071044B" w:rsidRPr="640BB900">
        <w:rPr>
          <w:rFonts w:ascii="Trebuchet MS" w:eastAsiaTheme="minorEastAsia" w:hAnsi="Trebuchet MS" w:cstheme="minorBidi"/>
          <w:sz w:val="22"/>
          <w:szCs w:val="22"/>
          <w:lang w:eastAsia="en-US"/>
        </w:rPr>
        <w:t>Overall, she found the experience stressful.</w:t>
      </w:r>
    </w:p>
    <w:p w14:paraId="0046B070" w14:textId="77777777" w:rsidR="00D40C2B" w:rsidRPr="002F73F6" w:rsidRDefault="00D40C2B" w:rsidP="00D40C2B">
      <w:pPr>
        <w:pStyle w:val="paragraph"/>
        <w:spacing w:before="0" w:beforeAutospacing="0" w:after="0" w:afterAutospacing="0"/>
        <w:ind w:right="435"/>
        <w:textAlignment w:val="baseline"/>
        <w:rPr>
          <w:rFonts w:ascii="Trebuchet MS" w:eastAsiaTheme="minorHAnsi" w:hAnsi="Trebuchet MS" w:cstheme="minorBidi"/>
          <w:color w:val="000000" w:themeColor="text1"/>
          <w:sz w:val="22"/>
          <w:szCs w:val="22"/>
          <w:lang w:eastAsia="en-US"/>
        </w:rPr>
      </w:pPr>
    </w:p>
    <w:p w14:paraId="32EB6B44" w14:textId="2291F9B4" w:rsidR="00D40C2B" w:rsidRPr="002F73F6" w:rsidRDefault="00D40C2B" w:rsidP="00D40C2B">
      <w:pPr>
        <w:pStyle w:val="paragraph"/>
        <w:spacing w:before="0" w:beforeAutospacing="0" w:after="0" w:afterAutospacing="0"/>
        <w:ind w:right="435"/>
        <w:textAlignment w:val="baseline"/>
        <w:rPr>
          <w:rStyle w:val="eop"/>
          <w:rFonts w:ascii="Trebuchet MS" w:eastAsiaTheme="majorEastAsia" w:hAnsi="Trebuchet MS" w:cs="Arial"/>
          <w:color w:val="000000" w:themeColor="text1"/>
          <w:sz w:val="22"/>
          <w:szCs w:val="22"/>
        </w:rPr>
      </w:pPr>
      <w:r w:rsidRPr="002F73F6">
        <w:rPr>
          <w:rStyle w:val="normaltextrun"/>
          <w:rFonts w:ascii="Trebuchet MS" w:hAnsi="Trebuchet MS" w:cs="Arial"/>
          <w:i/>
          <w:iCs/>
          <w:color w:val="000000" w:themeColor="text1"/>
          <w:sz w:val="22"/>
          <w:szCs w:val="22"/>
        </w:rPr>
        <w:t>“I hated it, first of all they say press so and so and so and so for this that and the other and I thought I haven’t got a clue what you press for that. And so I thought I would press one and you would get through to someone and it worked…it really winds me up.”</w:t>
      </w:r>
      <w:r w:rsidRPr="002F73F6">
        <w:rPr>
          <w:rStyle w:val="eop"/>
          <w:rFonts w:ascii="Trebuchet MS" w:eastAsiaTheme="majorEastAsia" w:hAnsi="Trebuchet MS" w:cs="Arial"/>
          <w:color w:val="000000" w:themeColor="text1"/>
          <w:sz w:val="22"/>
          <w:szCs w:val="22"/>
        </w:rPr>
        <w:t> </w:t>
      </w:r>
    </w:p>
    <w:p w14:paraId="21E8E4F4" w14:textId="77777777" w:rsidR="00A519C8" w:rsidRPr="002F73F6" w:rsidRDefault="00A519C8" w:rsidP="00D40C2B">
      <w:pPr>
        <w:pStyle w:val="paragraph"/>
        <w:spacing w:before="0" w:beforeAutospacing="0" w:after="0" w:afterAutospacing="0"/>
        <w:ind w:right="435"/>
        <w:textAlignment w:val="baseline"/>
        <w:rPr>
          <w:rFonts w:ascii="Trebuchet MS" w:hAnsi="Trebuchet MS" w:cs="Segoe UI"/>
          <w:color w:val="000000" w:themeColor="text1"/>
          <w:sz w:val="22"/>
          <w:szCs w:val="22"/>
        </w:rPr>
      </w:pPr>
    </w:p>
    <w:p w14:paraId="0C7EDA7D" w14:textId="77777777" w:rsidR="00D40C2B" w:rsidRPr="002F73F6" w:rsidRDefault="00D40C2B" w:rsidP="00D40C2B">
      <w:pPr>
        <w:pStyle w:val="paragraph"/>
        <w:spacing w:before="0" w:beforeAutospacing="0" w:after="0" w:afterAutospacing="0"/>
        <w:ind w:right="435"/>
        <w:textAlignment w:val="baseline"/>
        <w:rPr>
          <w:rFonts w:ascii="Trebuchet MS" w:hAnsi="Trebuchet MS" w:cs="Segoe UI"/>
          <w:color w:val="000000" w:themeColor="text1"/>
          <w:sz w:val="22"/>
          <w:szCs w:val="22"/>
        </w:rPr>
      </w:pPr>
      <w:r w:rsidRPr="002F73F6">
        <w:rPr>
          <w:rStyle w:val="normaltextrun"/>
          <w:rFonts w:ascii="Trebuchet MS" w:hAnsi="Trebuchet MS" w:cs="Arial"/>
          <w:i/>
          <w:iCs/>
          <w:color w:val="000000" w:themeColor="text1"/>
          <w:sz w:val="22"/>
          <w:szCs w:val="22"/>
        </w:rPr>
        <w:t>“I got so worked up it was terrible… usually when I email anyone I’m OK, not so bad, but because [broadband] was off and I had to phone them that did make it worse.”</w:t>
      </w:r>
      <w:r w:rsidRPr="002F73F6">
        <w:rPr>
          <w:rStyle w:val="eop"/>
          <w:rFonts w:ascii="Trebuchet MS" w:eastAsiaTheme="majorEastAsia" w:hAnsi="Trebuchet MS" w:cs="Arial"/>
          <w:color w:val="000000" w:themeColor="text1"/>
          <w:sz w:val="22"/>
          <w:szCs w:val="22"/>
        </w:rPr>
        <w:t> </w:t>
      </w:r>
    </w:p>
    <w:p w14:paraId="3A794D28" w14:textId="77777777" w:rsidR="00D40C2B" w:rsidRPr="002F73F6" w:rsidRDefault="00D40C2B" w:rsidP="002E0C72">
      <w:pPr>
        <w:rPr>
          <w:rFonts w:ascii="Trebuchet MS" w:hAnsi="Trebuchet MS"/>
          <w:b/>
          <w:bCs/>
          <w:color w:val="000000" w:themeColor="text1"/>
          <w:sz w:val="32"/>
          <w:szCs w:val="32"/>
        </w:rPr>
      </w:pPr>
    </w:p>
    <w:p w14:paraId="27BAF3F1" w14:textId="77777777" w:rsidR="00D40C2B" w:rsidRPr="002F73F6" w:rsidRDefault="00D40C2B" w:rsidP="002E0C72">
      <w:pPr>
        <w:rPr>
          <w:rFonts w:ascii="Trebuchet MS" w:hAnsi="Trebuchet MS"/>
          <w:b/>
          <w:bCs/>
          <w:color w:val="000000" w:themeColor="text1"/>
          <w:sz w:val="32"/>
          <w:szCs w:val="32"/>
        </w:rPr>
      </w:pPr>
    </w:p>
    <w:p w14:paraId="507DF636" w14:textId="77777777" w:rsidR="002E0C72" w:rsidRPr="002E0C72" w:rsidRDefault="002E0C72" w:rsidP="002E0C72">
      <w:pPr>
        <w:rPr>
          <w:rFonts w:ascii="Trebuchet MS" w:hAnsi="Trebuchet MS"/>
          <w:sz w:val="22"/>
          <w:szCs w:val="22"/>
        </w:rPr>
      </w:pPr>
    </w:p>
    <w:p w14:paraId="61F481E0" w14:textId="0053B740" w:rsidR="00F42A7A" w:rsidRDefault="00F42A7A" w:rsidP="009258B3">
      <w:pPr>
        <w:rPr>
          <w:rFonts w:ascii="Trebuchet MS" w:hAnsi="Trebuchet MS"/>
          <w:sz w:val="22"/>
          <w:szCs w:val="22"/>
        </w:rPr>
      </w:pPr>
    </w:p>
    <w:p w14:paraId="26A9D1A4" w14:textId="45FAC1D0" w:rsidR="00400721" w:rsidRDefault="00400721" w:rsidP="009258B3">
      <w:pPr>
        <w:rPr>
          <w:rFonts w:ascii="Trebuchet MS" w:hAnsi="Trebuchet MS"/>
          <w:sz w:val="22"/>
          <w:szCs w:val="22"/>
        </w:rPr>
      </w:pPr>
    </w:p>
    <w:p w14:paraId="3FEA3476" w14:textId="16EB5BED" w:rsidR="00400721" w:rsidRDefault="00400721" w:rsidP="009258B3">
      <w:pPr>
        <w:rPr>
          <w:rFonts w:ascii="Trebuchet MS" w:hAnsi="Trebuchet MS"/>
          <w:sz w:val="22"/>
          <w:szCs w:val="22"/>
        </w:rPr>
      </w:pPr>
    </w:p>
    <w:p w14:paraId="5E324A65" w14:textId="4A5CE07A" w:rsidR="00400721" w:rsidRDefault="00400721" w:rsidP="009258B3">
      <w:pPr>
        <w:rPr>
          <w:rFonts w:ascii="Trebuchet MS" w:hAnsi="Trebuchet MS"/>
          <w:sz w:val="22"/>
          <w:szCs w:val="22"/>
        </w:rPr>
      </w:pPr>
    </w:p>
    <w:p w14:paraId="4B44B28E" w14:textId="2582C62F" w:rsidR="00400721" w:rsidRDefault="00400721" w:rsidP="009258B3">
      <w:pPr>
        <w:rPr>
          <w:rFonts w:ascii="Trebuchet MS" w:hAnsi="Trebuchet MS"/>
          <w:sz w:val="22"/>
          <w:szCs w:val="22"/>
        </w:rPr>
      </w:pPr>
    </w:p>
    <w:p w14:paraId="42B5F2C1" w14:textId="77777777" w:rsidR="002F73F6" w:rsidRDefault="002F73F6" w:rsidP="009258B3">
      <w:pPr>
        <w:rPr>
          <w:rFonts w:ascii="Trebuchet MS" w:hAnsi="Trebuchet MS"/>
          <w:sz w:val="22"/>
          <w:szCs w:val="22"/>
        </w:rPr>
      </w:pPr>
    </w:p>
    <w:p w14:paraId="009182F8" w14:textId="77777777" w:rsidR="00B1535A" w:rsidRDefault="00B1535A" w:rsidP="009258B3">
      <w:pPr>
        <w:rPr>
          <w:rFonts w:ascii="Trebuchet MS" w:hAnsi="Trebuchet MS"/>
          <w:b/>
          <w:bCs/>
          <w:sz w:val="32"/>
          <w:szCs w:val="32"/>
        </w:rPr>
      </w:pPr>
    </w:p>
    <w:p w14:paraId="3DD18A09" w14:textId="77777777" w:rsidR="00B1535A" w:rsidRDefault="00B1535A" w:rsidP="009258B3">
      <w:pPr>
        <w:rPr>
          <w:rFonts w:ascii="Trebuchet MS" w:hAnsi="Trebuchet MS"/>
          <w:b/>
          <w:bCs/>
          <w:sz w:val="32"/>
          <w:szCs w:val="32"/>
        </w:rPr>
      </w:pPr>
    </w:p>
    <w:p w14:paraId="3C1EF142" w14:textId="77777777" w:rsidR="00B1535A" w:rsidRDefault="00B1535A" w:rsidP="009258B3">
      <w:pPr>
        <w:rPr>
          <w:rFonts w:ascii="Trebuchet MS" w:hAnsi="Trebuchet MS"/>
          <w:b/>
          <w:bCs/>
          <w:sz w:val="32"/>
          <w:szCs w:val="32"/>
        </w:rPr>
      </w:pPr>
    </w:p>
    <w:p w14:paraId="2F6FB1AF" w14:textId="77777777" w:rsidR="00B1535A" w:rsidRDefault="00B1535A" w:rsidP="009258B3">
      <w:pPr>
        <w:rPr>
          <w:rFonts w:ascii="Trebuchet MS" w:hAnsi="Trebuchet MS"/>
          <w:b/>
          <w:bCs/>
          <w:sz w:val="32"/>
          <w:szCs w:val="32"/>
        </w:rPr>
      </w:pPr>
    </w:p>
    <w:p w14:paraId="054F38EA" w14:textId="77777777" w:rsidR="00B1535A" w:rsidRDefault="00B1535A" w:rsidP="009258B3">
      <w:pPr>
        <w:rPr>
          <w:rFonts w:ascii="Trebuchet MS" w:hAnsi="Trebuchet MS"/>
          <w:b/>
          <w:bCs/>
          <w:sz w:val="32"/>
          <w:szCs w:val="32"/>
        </w:rPr>
      </w:pPr>
    </w:p>
    <w:p w14:paraId="7F3CB3D3" w14:textId="77777777" w:rsidR="00B1535A" w:rsidRDefault="00B1535A" w:rsidP="009258B3">
      <w:pPr>
        <w:rPr>
          <w:rFonts w:ascii="Trebuchet MS" w:hAnsi="Trebuchet MS"/>
          <w:b/>
          <w:bCs/>
          <w:sz w:val="32"/>
          <w:szCs w:val="32"/>
        </w:rPr>
      </w:pPr>
    </w:p>
    <w:p w14:paraId="0934F131" w14:textId="77777777" w:rsidR="00B54CB5" w:rsidRDefault="00B54CB5" w:rsidP="009258B3">
      <w:pPr>
        <w:rPr>
          <w:rFonts w:ascii="Trebuchet MS" w:hAnsi="Trebuchet MS"/>
          <w:b/>
          <w:bCs/>
          <w:sz w:val="32"/>
          <w:szCs w:val="32"/>
        </w:rPr>
      </w:pPr>
    </w:p>
    <w:p w14:paraId="0CCFD2D4" w14:textId="77777777" w:rsidR="00B54CB5" w:rsidRDefault="00B54CB5" w:rsidP="009258B3">
      <w:pPr>
        <w:rPr>
          <w:rFonts w:ascii="Trebuchet MS" w:hAnsi="Trebuchet MS"/>
          <w:b/>
          <w:bCs/>
          <w:sz w:val="32"/>
          <w:szCs w:val="32"/>
        </w:rPr>
      </w:pPr>
    </w:p>
    <w:p w14:paraId="3E7E36C2" w14:textId="77777777" w:rsidR="00B54CB5" w:rsidRDefault="00B54CB5" w:rsidP="009258B3">
      <w:pPr>
        <w:rPr>
          <w:rFonts w:ascii="Trebuchet MS" w:hAnsi="Trebuchet MS"/>
          <w:b/>
          <w:bCs/>
          <w:sz w:val="32"/>
          <w:szCs w:val="32"/>
        </w:rPr>
      </w:pPr>
    </w:p>
    <w:p w14:paraId="39B9E976" w14:textId="77777777" w:rsidR="00B54CB5" w:rsidRDefault="00B54CB5" w:rsidP="009258B3">
      <w:pPr>
        <w:rPr>
          <w:rFonts w:ascii="Trebuchet MS" w:hAnsi="Trebuchet MS"/>
          <w:b/>
          <w:bCs/>
          <w:sz w:val="32"/>
          <w:szCs w:val="32"/>
        </w:rPr>
      </w:pPr>
    </w:p>
    <w:p w14:paraId="69D0BA63" w14:textId="77777777" w:rsidR="00B54CB5" w:rsidRDefault="00B54CB5" w:rsidP="009258B3">
      <w:pPr>
        <w:rPr>
          <w:rFonts w:ascii="Trebuchet MS" w:hAnsi="Trebuchet MS"/>
          <w:b/>
          <w:bCs/>
          <w:sz w:val="32"/>
          <w:szCs w:val="32"/>
        </w:rPr>
      </w:pPr>
    </w:p>
    <w:p w14:paraId="083F6148" w14:textId="77777777" w:rsidR="00B54CB5" w:rsidRDefault="00B54CB5" w:rsidP="009258B3">
      <w:pPr>
        <w:rPr>
          <w:rFonts w:ascii="Trebuchet MS" w:hAnsi="Trebuchet MS"/>
          <w:b/>
          <w:bCs/>
          <w:sz w:val="32"/>
          <w:szCs w:val="32"/>
        </w:rPr>
      </w:pPr>
    </w:p>
    <w:p w14:paraId="140B99F9" w14:textId="77777777" w:rsidR="00B54CB5" w:rsidRDefault="00B54CB5" w:rsidP="009258B3">
      <w:pPr>
        <w:rPr>
          <w:rFonts w:ascii="Trebuchet MS" w:hAnsi="Trebuchet MS"/>
          <w:b/>
          <w:bCs/>
          <w:sz w:val="32"/>
          <w:szCs w:val="32"/>
        </w:rPr>
      </w:pPr>
    </w:p>
    <w:p w14:paraId="5E3CA1B8" w14:textId="77777777" w:rsidR="00B54CB5" w:rsidRDefault="00B54CB5" w:rsidP="009258B3">
      <w:pPr>
        <w:rPr>
          <w:rFonts w:ascii="Trebuchet MS" w:hAnsi="Trebuchet MS"/>
          <w:b/>
          <w:bCs/>
          <w:sz w:val="32"/>
          <w:szCs w:val="32"/>
        </w:rPr>
      </w:pPr>
    </w:p>
    <w:p w14:paraId="5C0D2570" w14:textId="77777777" w:rsidR="00B54CB5" w:rsidRDefault="00B54CB5" w:rsidP="009258B3">
      <w:pPr>
        <w:rPr>
          <w:rFonts w:ascii="Trebuchet MS" w:hAnsi="Trebuchet MS"/>
          <w:b/>
          <w:bCs/>
          <w:sz w:val="32"/>
          <w:szCs w:val="32"/>
        </w:rPr>
      </w:pPr>
    </w:p>
    <w:p w14:paraId="730F3722" w14:textId="77777777" w:rsidR="00B54CB5" w:rsidRDefault="00B54CB5" w:rsidP="009258B3">
      <w:pPr>
        <w:rPr>
          <w:rFonts w:ascii="Trebuchet MS" w:hAnsi="Trebuchet MS"/>
          <w:b/>
          <w:bCs/>
          <w:sz w:val="32"/>
          <w:szCs w:val="32"/>
        </w:rPr>
      </w:pPr>
    </w:p>
    <w:p w14:paraId="378231FF" w14:textId="77777777" w:rsidR="00B54CB5" w:rsidRDefault="00B54CB5" w:rsidP="009258B3">
      <w:pPr>
        <w:rPr>
          <w:rFonts w:ascii="Trebuchet MS" w:hAnsi="Trebuchet MS"/>
          <w:b/>
          <w:bCs/>
          <w:sz w:val="32"/>
          <w:szCs w:val="32"/>
        </w:rPr>
      </w:pPr>
    </w:p>
    <w:p w14:paraId="501BA967" w14:textId="77777777" w:rsidR="00B54CB5" w:rsidRDefault="00B54CB5" w:rsidP="009258B3">
      <w:pPr>
        <w:rPr>
          <w:rFonts w:ascii="Trebuchet MS" w:hAnsi="Trebuchet MS"/>
          <w:b/>
          <w:bCs/>
          <w:sz w:val="32"/>
          <w:szCs w:val="32"/>
        </w:rPr>
      </w:pPr>
    </w:p>
    <w:p w14:paraId="0F11D2C4" w14:textId="77777777" w:rsidR="00B54CB5" w:rsidRDefault="00B54CB5" w:rsidP="009258B3">
      <w:pPr>
        <w:rPr>
          <w:rFonts w:ascii="Trebuchet MS" w:hAnsi="Trebuchet MS"/>
          <w:b/>
          <w:bCs/>
          <w:sz w:val="32"/>
          <w:szCs w:val="32"/>
        </w:rPr>
      </w:pPr>
    </w:p>
    <w:p w14:paraId="628AF7BC" w14:textId="77777777" w:rsidR="00B54CB5" w:rsidRDefault="00B54CB5" w:rsidP="009258B3">
      <w:pPr>
        <w:rPr>
          <w:rFonts w:ascii="Trebuchet MS" w:hAnsi="Trebuchet MS"/>
          <w:b/>
          <w:bCs/>
          <w:sz w:val="32"/>
          <w:szCs w:val="32"/>
        </w:rPr>
      </w:pPr>
    </w:p>
    <w:p w14:paraId="543F6040" w14:textId="77777777" w:rsidR="00B54CB5" w:rsidRDefault="00B54CB5" w:rsidP="009258B3">
      <w:pPr>
        <w:rPr>
          <w:rFonts w:ascii="Trebuchet MS" w:hAnsi="Trebuchet MS"/>
          <w:b/>
          <w:bCs/>
          <w:sz w:val="32"/>
          <w:szCs w:val="32"/>
        </w:rPr>
      </w:pPr>
    </w:p>
    <w:p w14:paraId="597CB00C" w14:textId="77777777" w:rsidR="00B54CB5" w:rsidRDefault="00B54CB5" w:rsidP="009258B3">
      <w:pPr>
        <w:rPr>
          <w:rFonts w:ascii="Trebuchet MS" w:hAnsi="Trebuchet MS"/>
          <w:b/>
          <w:bCs/>
          <w:sz w:val="32"/>
          <w:szCs w:val="32"/>
        </w:rPr>
      </w:pPr>
    </w:p>
    <w:p w14:paraId="36EE8851" w14:textId="1F7AAD0E" w:rsidR="00F42A7A" w:rsidRPr="00A66EE0" w:rsidRDefault="00F42A7A" w:rsidP="00A66EE0">
      <w:pPr>
        <w:pStyle w:val="Heading1"/>
        <w:rPr>
          <w:rFonts w:ascii="Trebuchet MS" w:hAnsi="Trebuchet MS"/>
          <w:b/>
          <w:bCs/>
          <w:color w:val="auto"/>
        </w:rPr>
      </w:pPr>
      <w:bookmarkStart w:id="5" w:name="_Toc74318175"/>
      <w:r w:rsidRPr="00A66EE0">
        <w:rPr>
          <w:rFonts w:ascii="Trebuchet MS" w:hAnsi="Trebuchet MS"/>
          <w:b/>
          <w:bCs/>
          <w:color w:val="auto"/>
        </w:rPr>
        <w:t>Recommendations</w:t>
      </w:r>
      <w:bookmarkEnd w:id="5"/>
    </w:p>
    <w:p w14:paraId="3C2CDD5D" w14:textId="1C2F4ECA" w:rsidR="00B33C85" w:rsidRDefault="00B33C85" w:rsidP="009258B3">
      <w:pPr>
        <w:rPr>
          <w:rFonts w:ascii="Trebuchet MS" w:hAnsi="Trebuchet MS"/>
          <w:b/>
          <w:bCs/>
          <w:sz w:val="32"/>
          <w:szCs w:val="32"/>
        </w:rPr>
      </w:pPr>
    </w:p>
    <w:p w14:paraId="35730C79" w14:textId="3A53B65F" w:rsidR="00B33C85" w:rsidRDefault="00B33C85" w:rsidP="00B33C85">
      <w:r>
        <w:t xml:space="preserve">The key findings have </w:t>
      </w:r>
      <w:r w:rsidR="005647B5">
        <w:t xml:space="preserve">highlighted </w:t>
      </w:r>
      <w:r>
        <w:t xml:space="preserve">that </w:t>
      </w:r>
      <w:r w:rsidR="005647B5">
        <w:t xml:space="preserve">changes by communications </w:t>
      </w:r>
      <w:r>
        <w:t xml:space="preserve">providers and policy making </w:t>
      </w:r>
      <w:r w:rsidR="005647B5">
        <w:t xml:space="preserve">could make a significant improvement to consumers’ experiences: </w:t>
      </w:r>
      <w:r>
        <w:t xml:space="preserve"> </w:t>
      </w:r>
    </w:p>
    <w:p w14:paraId="041C9821" w14:textId="38882AD6" w:rsidR="00B33C85" w:rsidRDefault="005647B5" w:rsidP="00B33C85">
      <w:pPr>
        <w:pStyle w:val="ListParagraph"/>
        <w:numPr>
          <w:ilvl w:val="0"/>
          <w:numId w:val="15"/>
        </w:numPr>
      </w:pPr>
      <w:r>
        <w:t xml:space="preserve">improving </w:t>
      </w:r>
      <w:r w:rsidR="00B33C85" w:rsidRPr="00B33C85">
        <w:t>awareness of how consumers can re</w:t>
      </w:r>
      <w:r>
        <w:t>gister</w:t>
      </w:r>
      <w:r w:rsidR="00B33C85" w:rsidRPr="00B33C85">
        <w:t xml:space="preserve"> themselves as someone who might have</w:t>
      </w:r>
      <w:r w:rsidR="00B33C85" w:rsidRPr="00B33C85">
        <w:rPr>
          <w:b/>
          <w:bCs/>
        </w:rPr>
        <w:t xml:space="preserve"> additional requirements</w:t>
      </w:r>
      <w:r>
        <w:rPr>
          <w:b/>
          <w:bCs/>
        </w:rPr>
        <w:t>;</w:t>
      </w:r>
    </w:p>
    <w:p w14:paraId="1C745DC4" w14:textId="5AE022CA" w:rsidR="00B33C85" w:rsidRDefault="00B33C85" w:rsidP="00B33C85">
      <w:pPr>
        <w:pStyle w:val="ListParagraph"/>
        <w:numPr>
          <w:ilvl w:val="0"/>
          <w:numId w:val="15"/>
        </w:numPr>
      </w:pPr>
      <w:r>
        <w:t xml:space="preserve">creating a </w:t>
      </w:r>
      <w:r w:rsidRPr="00B33C85">
        <w:rPr>
          <w:b/>
          <w:bCs/>
        </w:rPr>
        <w:t>more ‘human’ customer service experience</w:t>
      </w:r>
      <w:r>
        <w:t xml:space="preserve"> for consumers whose preference would be face-to-face communication, but who cannot access a retail store, for example, video chat as an option</w:t>
      </w:r>
      <w:r w:rsidR="005647B5">
        <w:t>;</w:t>
      </w:r>
    </w:p>
    <w:p w14:paraId="680B8DCC" w14:textId="6122A96A" w:rsidR="00B33C85" w:rsidRDefault="00B33C85" w:rsidP="00B33C85">
      <w:pPr>
        <w:pStyle w:val="ListParagraph"/>
        <w:numPr>
          <w:ilvl w:val="0"/>
          <w:numId w:val="15"/>
        </w:numPr>
      </w:pPr>
      <w:r>
        <w:t xml:space="preserve">Communications services being seen as an </w:t>
      </w:r>
      <w:r w:rsidRPr="00B33C85">
        <w:rPr>
          <w:b/>
          <w:bCs/>
        </w:rPr>
        <w:t>‘essential service’</w:t>
      </w:r>
      <w:r>
        <w:t xml:space="preserve"> alongside utilities: the rest of the UK needs to be brought in line with the NI in terms of communications retail </w:t>
      </w:r>
      <w:r w:rsidR="005647B5">
        <w:t xml:space="preserve">premises </w:t>
      </w:r>
      <w:r>
        <w:t>being considered a</w:t>
      </w:r>
      <w:r w:rsidR="005647B5">
        <w:t>s part of a</w:t>
      </w:r>
      <w:r>
        <w:t>n essential service in a crisis such as a pandemic</w:t>
      </w:r>
      <w:r w:rsidR="005647B5">
        <w:t>; and</w:t>
      </w:r>
    </w:p>
    <w:p w14:paraId="40C90932" w14:textId="63A3916C" w:rsidR="00B33C85" w:rsidRDefault="005647B5" w:rsidP="00B33C85">
      <w:pPr>
        <w:pStyle w:val="ListParagraph"/>
        <w:numPr>
          <w:ilvl w:val="0"/>
          <w:numId w:val="15"/>
        </w:numPr>
      </w:pPr>
      <w:r w:rsidRPr="00B33C85">
        <w:rPr>
          <w:b/>
          <w:bCs/>
        </w:rPr>
        <w:t>H</w:t>
      </w:r>
      <w:r w:rsidR="00B33C85" w:rsidRPr="00B33C85">
        <w:rPr>
          <w:b/>
          <w:bCs/>
        </w:rPr>
        <w:t>elping customers navigat</w:t>
      </w:r>
      <w:r>
        <w:rPr>
          <w:b/>
          <w:bCs/>
        </w:rPr>
        <w:t>e</w:t>
      </w:r>
      <w:r w:rsidR="00B33C85" w:rsidRPr="00B33C85">
        <w:rPr>
          <w:b/>
          <w:bCs/>
        </w:rPr>
        <w:t xml:space="preserve"> the complexity of the communications sector in the way they feel most comfortable</w:t>
      </w:r>
      <w:r w:rsidR="00B33C85">
        <w:t xml:space="preserve"> – offering a choice of channels to make being a consumer easier and using that information smartly</w:t>
      </w:r>
      <w:r>
        <w:t>.</w:t>
      </w:r>
    </w:p>
    <w:p w14:paraId="4F768867" w14:textId="77777777" w:rsidR="00B33C85" w:rsidRDefault="00B33C85" w:rsidP="00B33C85"/>
    <w:p w14:paraId="3B4E33B5" w14:textId="150EC79C" w:rsidR="001112A7" w:rsidRPr="00B33C85" w:rsidRDefault="005647B5" w:rsidP="00B33C85">
      <w:r>
        <w:t xml:space="preserve">Practical steps the Panel recommends are undertaken to improve the consumer experience are: </w:t>
      </w:r>
    </w:p>
    <w:p w14:paraId="3FCC8F1C" w14:textId="730C6A4F" w:rsidR="00A622A9" w:rsidRDefault="00A622A9" w:rsidP="001112A7">
      <w:pPr>
        <w:spacing w:after="160" w:line="259" w:lineRule="auto"/>
        <w:rPr>
          <w:rFonts w:ascii="Trebuchet MS" w:hAnsi="Trebuchet MS"/>
          <w:b/>
          <w:bCs/>
          <w:sz w:val="22"/>
          <w:szCs w:val="22"/>
        </w:rPr>
      </w:pPr>
      <w:r w:rsidRPr="001112A7">
        <w:rPr>
          <w:rFonts w:ascii="Trebuchet MS" w:hAnsi="Trebuchet MS"/>
          <w:b/>
          <w:bCs/>
          <w:sz w:val="22"/>
          <w:szCs w:val="22"/>
        </w:rPr>
        <w:t xml:space="preserve">Communications providers should provide a range of </w:t>
      </w:r>
      <w:r w:rsidR="005647B5">
        <w:rPr>
          <w:rFonts w:ascii="Trebuchet MS" w:hAnsi="Trebuchet MS"/>
          <w:b/>
          <w:bCs/>
          <w:sz w:val="22"/>
          <w:szCs w:val="22"/>
        </w:rPr>
        <w:t xml:space="preserve">contact </w:t>
      </w:r>
      <w:r w:rsidRPr="001112A7">
        <w:rPr>
          <w:rFonts w:ascii="Trebuchet MS" w:hAnsi="Trebuchet MS"/>
          <w:b/>
          <w:bCs/>
          <w:sz w:val="22"/>
          <w:szCs w:val="22"/>
        </w:rPr>
        <w:t>channels to provide a service that is inclusive from the outset.</w:t>
      </w:r>
    </w:p>
    <w:p w14:paraId="4714C701" w14:textId="371FF17F" w:rsidR="001112A7" w:rsidRPr="001112A7" w:rsidRDefault="001112A7" w:rsidP="001112A7">
      <w:pPr>
        <w:pStyle w:val="ListParagraph"/>
        <w:numPr>
          <w:ilvl w:val="0"/>
          <w:numId w:val="8"/>
        </w:numPr>
        <w:rPr>
          <w:rFonts w:ascii="Trebuchet MS" w:hAnsi="Trebuchet MS"/>
          <w:sz w:val="22"/>
          <w:szCs w:val="22"/>
        </w:rPr>
      </w:pPr>
      <w:r w:rsidRPr="001112A7">
        <w:rPr>
          <w:rFonts w:ascii="Trebuchet MS" w:hAnsi="Trebuchet MS"/>
          <w:sz w:val="22"/>
          <w:szCs w:val="22"/>
        </w:rPr>
        <w:t>Communications providers should ask consumers in their first interactions what their preferred channel is</w:t>
      </w:r>
      <w:r w:rsidR="005647B5">
        <w:rPr>
          <w:rFonts w:ascii="Trebuchet MS" w:hAnsi="Trebuchet MS"/>
          <w:sz w:val="22"/>
          <w:szCs w:val="22"/>
        </w:rPr>
        <w:t>. T</w:t>
      </w:r>
      <w:r w:rsidRPr="001112A7">
        <w:rPr>
          <w:rFonts w:ascii="Trebuchet MS" w:hAnsi="Trebuchet MS"/>
          <w:sz w:val="22"/>
          <w:szCs w:val="22"/>
        </w:rPr>
        <w:t xml:space="preserve">his information should </w:t>
      </w:r>
      <w:r w:rsidR="005647B5">
        <w:rPr>
          <w:rFonts w:ascii="Trebuchet MS" w:hAnsi="Trebuchet MS"/>
          <w:sz w:val="22"/>
          <w:szCs w:val="22"/>
        </w:rPr>
        <w:t xml:space="preserve">then </w:t>
      </w:r>
      <w:r w:rsidRPr="001112A7">
        <w:rPr>
          <w:rFonts w:ascii="Trebuchet MS" w:hAnsi="Trebuchet MS"/>
          <w:sz w:val="22"/>
          <w:szCs w:val="22"/>
        </w:rPr>
        <w:t>be available to agents dealing with customers, so that they are aware when a consumer is contacting them through a non-preferred channel.</w:t>
      </w:r>
    </w:p>
    <w:p w14:paraId="09CBE2A8" w14:textId="6E553472" w:rsidR="001112A7" w:rsidRPr="001112A7" w:rsidRDefault="005647B5" w:rsidP="001112A7">
      <w:pPr>
        <w:pStyle w:val="ListParagraph"/>
        <w:numPr>
          <w:ilvl w:val="0"/>
          <w:numId w:val="8"/>
        </w:numPr>
        <w:spacing w:after="160" w:line="259" w:lineRule="auto"/>
        <w:rPr>
          <w:rFonts w:ascii="Trebuchet MS" w:hAnsi="Trebuchet MS"/>
          <w:sz w:val="22"/>
          <w:szCs w:val="22"/>
        </w:rPr>
      </w:pPr>
      <w:r>
        <w:rPr>
          <w:rFonts w:ascii="Trebuchet MS" w:hAnsi="Trebuchet MS"/>
          <w:sz w:val="22"/>
          <w:szCs w:val="22"/>
        </w:rPr>
        <w:t>R</w:t>
      </w:r>
      <w:r w:rsidR="003A57BB" w:rsidRPr="001112A7">
        <w:rPr>
          <w:rFonts w:ascii="Trebuchet MS" w:hAnsi="Trebuchet MS"/>
          <w:sz w:val="22"/>
          <w:szCs w:val="22"/>
        </w:rPr>
        <w:t>esearch as well as communications providers</w:t>
      </w:r>
      <w:r>
        <w:rPr>
          <w:rFonts w:ascii="Trebuchet MS" w:hAnsi="Trebuchet MS"/>
          <w:sz w:val="22"/>
          <w:szCs w:val="22"/>
        </w:rPr>
        <w:t>’</w:t>
      </w:r>
      <w:r w:rsidR="003A57BB" w:rsidRPr="001112A7">
        <w:rPr>
          <w:rFonts w:ascii="Trebuchet MS" w:hAnsi="Trebuchet MS"/>
          <w:sz w:val="22"/>
          <w:szCs w:val="22"/>
        </w:rPr>
        <w:t xml:space="preserve">  own consumer outreach activities should </w:t>
      </w:r>
      <w:r w:rsidR="00A622A9" w:rsidRPr="001112A7">
        <w:rPr>
          <w:rFonts w:ascii="Trebuchet MS" w:hAnsi="Trebuchet MS"/>
          <w:sz w:val="22"/>
          <w:szCs w:val="22"/>
        </w:rPr>
        <w:t xml:space="preserve">be used to </w:t>
      </w:r>
      <w:r w:rsidR="003A57BB" w:rsidRPr="001112A7">
        <w:rPr>
          <w:rFonts w:ascii="Trebuchet MS" w:hAnsi="Trebuchet MS"/>
          <w:sz w:val="22"/>
          <w:szCs w:val="22"/>
        </w:rPr>
        <w:t>inform communications providers on what is needed by consumers and why</w:t>
      </w:r>
      <w:r>
        <w:rPr>
          <w:rFonts w:ascii="Trebuchet MS" w:hAnsi="Trebuchet MS"/>
          <w:sz w:val="22"/>
          <w:szCs w:val="22"/>
        </w:rPr>
        <w:t>.</w:t>
      </w:r>
    </w:p>
    <w:p w14:paraId="092CABB5" w14:textId="107A0B3A" w:rsidR="001112A7" w:rsidRDefault="001112A7" w:rsidP="001112A7">
      <w:pPr>
        <w:spacing w:after="160" w:line="259" w:lineRule="auto"/>
        <w:rPr>
          <w:rFonts w:ascii="Trebuchet MS" w:hAnsi="Trebuchet MS"/>
          <w:sz w:val="22"/>
          <w:szCs w:val="22"/>
        </w:rPr>
      </w:pPr>
      <w:r>
        <w:rPr>
          <w:rFonts w:ascii="Trebuchet MS" w:hAnsi="Trebuchet MS"/>
          <w:b/>
          <w:bCs/>
          <w:sz w:val="22"/>
          <w:szCs w:val="22"/>
        </w:rPr>
        <w:t>R</w:t>
      </w:r>
      <w:r w:rsidR="00D4430F" w:rsidRPr="001112A7">
        <w:rPr>
          <w:rFonts w:ascii="Trebuchet MS" w:hAnsi="Trebuchet MS"/>
          <w:b/>
          <w:bCs/>
          <w:sz w:val="22"/>
          <w:szCs w:val="22"/>
        </w:rPr>
        <w:t>aising awareness of the impact of using a non-preferred channel</w:t>
      </w:r>
      <w:r w:rsidR="003A57BB" w:rsidRPr="001112A7">
        <w:rPr>
          <w:rFonts w:ascii="Trebuchet MS" w:hAnsi="Trebuchet MS"/>
          <w:b/>
          <w:bCs/>
          <w:sz w:val="22"/>
          <w:szCs w:val="22"/>
        </w:rPr>
        <w:t xml:space="preserve"> </w:t>
      </w:r>
    </w:p>
    <w:p w14:paraId="0D65FA30" w14:textId="04B0AEC0" w:rsidR="00D4430F" w:rsidRPr="001112A7" w:rsidRDefault="00D4430F" w:rsidP="001112A7">
      <w:pPr>
        <w:pStyle w:val="ListParagraph"/>
        <w:numPr>
          <w:ilvl w:val="0"/>
          <w:numId w:val="9"/>
        </w:numPr>
        <w:spacing w:after="160" w:line="259" w:lineRule="auto"/>
        <w:rPr>
          <w:rFonts w:ascii="Trebuchet MS" w:hAnsi="Trebuchet MS"/>
          <w:sz w:val="22"/>
          <w:szCs w:val="22"/>
        </w:rPr>
      </w:pPr>
      <w:r w:rsidRPr="001112A7">
        <w:rPr>
          <w:rFonts w:ascii="Trebuchet MS" w:hAnsi="Trebuchet MS"/>
          <w:sz w:val="22"/>
          <w:szCs w:val="22"/>
        </w:rPr>
        <w:t>It can be harder for consumers to achieve a positive outcome when contacting communication providers if their preferred channels are not available. For instance, if someone is used to going to a retail store to resolve their mobile phone issues in person, the experience of having to do this over the phone or via webchat can lead to them becoming</w:t>
      </w:r>
      <w:r w:rsidR="001112A7" w:rsidRPr="001112A7">
        <w:rPr>
          <w:rFonts w:ascii="Trebuchet MS" w:hAnsi="Trebuchet MS"/>
          <w:sz w:val="22"/>
          <w:szCs w:val="22"/>
        </w:rPr>
        <w:t xml:space="preserve"> s</w:t>
      </w:r>
      <w:r w:rsidRPr="001112A7">
        <w:rPr>
          <w:rFonts w:ascii="Trebuchet MS" w:hAnsi="Trebuchet MS"/>
          <w:sz w:val="22"/>
          <w:szCs w:val="22"/>
        </w:rPr>
        <w:t xml:space="preserve">tressed or discouraged before their issue is resolved. </w:t>
      </w:r>
    </w:p>
    <w:p w14:paraId="285CDD33" w14:textId="5659BDB7" w:rsidR="009258B3" w:rsidRPr="002E0C72" w:rsidRDefault="009258B3" w:rsidP="001112A7">
      <w:pPr>
        <w:pStyle w:val="ListParagraph"/>
        <w:numPr>
          <w:ilvl w:val="0"/>
          <w:numId w:val="9"/>
        </w:numPr>
        <w:rPr>
          <w:rFonts w:ascii="Trebuchet MS" w:hAnsi="Trebuchet MS"/>
          <w:sz w:val="22"/>
          <w:szCs w:val="22"/>
        </w:rPr>
      </w:pPr>
      <w:r w:rsidRPr="002E0C72">
        <w:rPr>
          <w:rFonts w:ascii="Trebuchet MS" w:hAnsi="Trebuchet MS"/>
          <w:sz w:val="22"/>
          <w:szCs w:val="22"/>
        </w:rPr>
        <w:t xml:space="preserve">Communications providers </w:t>
      </w:r>
      <w:r w:rsidR="001112A7">
        <w:rPr>
          <w:rFonts w:ascii="Trebuchet MS" w:hAnsi="Trebuchet MS"/>
          <w:sz w:val="22"/>
          <w:szCs w:val="22"/>
        </w:rPr>
        <w:t>s</w:t>
      </w:r>
      <w:r w:rsidRPr="002E0C72">
        <w:rPr>
          <w:rFonts w:ascii="Trebuchet MS" w:hAnsi="Trebuchet MS"/>
          <w:sz w:val="22"/>
          <w:szCs w:val="22"/>
        </w:rPr>
        <w:t>hould ensure that customer service agents are aware that some customers may be using a channel they are less confident with, and the possible implications of this.</w:t>
      </w:r>
    </w:p>
    <w:p w14:paraId="373CA229" w14:textId="77777777" w:rsidR="00D4430F" w:rsidRPr="002E0C72" w:rsidRDefault="00D4430F" w:rsidP="00D4430F">
      <w:pPr>
        <w:rPr>
          <w:rFonts w:ascii="Trebuchet MS" w:hAnsi="Trebuchet MS"/>
          <w:sz w:val="22"/>
          <w:szCs w:val="22"/>
        </w:rPr>
      </w:pPr>
    </w:p>
    <w:p w14:paraId="2C25C507" w14:textId="49403DF6" w:rsidR="00D4430F" w:rsidRPr="002E0C72" w:rsidRDefault="00D4430F" w:rsidP="00D4430F">
      <w:pPr>
        <w:rPr>
          <w:rFonts w:ascii="Trebuchet MS" w:hAnsi="Trebuchet MS"/>
          <w:sz w:val="22"/>
          <w:szCs w:val="22"/>
        </w:rPr>
      </w:pPr>
      <w:r w:rsidRPr="002E0C72">
        <w:rPr>
          <w:rFonts w:ascii="Trebuchet MS" w:hAnsi="Trebuchet MS"/>
          <w:b/>
          <w:bCs/>
          <w:sz w:val="22"/>
          <w:szCs w:val="22"/>
        </w:rPr>
        <w:t>Managing waiting times for telephone support</w:t>
      </w:r>
      <w:r w:rsidRPr="002E0C72">
        <w:rPr>
          <w:rFonts w:ascii="Trebuchet MS" w:hAnsi="Trebuchet MS"/>
          <w:sz w:val="22"/>
          <w:szCs w:val="22"/>
        </w:rPr>
        <w:t xml:space="preserve">.  </w:t>
      </w:r>
    </w:p>
    <w:p w14:paraId="400477FB" w14:textId="65B9FFB2" w:rsidR="00D4430F" w:rsidRPr="002E0C72" w:rsidRDefault="00D4430F" w:rsidP="00D4430F">
      <w:pPr>
        <w:pStyle w:val="ListParagraph"/>
        <w:numPr>
          <w:ilvl w:val="0"/>
          <w:numId w:val="1"/>
        </w:numPr>
        <w:rPr>
          <w:rFonts w:ascii="Trebuchet MS" w:hAnsi="Trebuchet MS"/>
          <w:sz w:val="22"/>
          <w:szCs w:val="22"/>
        </w:rPr>
      </w:pPr>
      <w:r w:rsidRPr="002E0C72">
        <w:rPr>
          <w:rFonts w:ascii="Trebuchet MS" w:hAnsi="Trebuchet MS"/>
          <w:sz w:val="22"/>
          <w:szCs w:val="22"/>
        </w:rPr>
        <w:t xml:space="preserve">Ofcom should encourage providers to find ways to cut waiting times, particularly for those customer groups where waiting might cause additional issues and potential negative consequences. </w:t>
      </w:r>
    </w:p>
    <w:p w14:paraId="2B93412F" w14:textId="23DCB7FA" w:rsidR="003A57BB" w:rsidRPr="001112A7" w:rsidRDefault="003A57BB" w:rsidP="00D4430F">
      <w:pPr>
        <w:pStyle w:val="ListParagraph"/>
        <w:numPr>
          <w:ilvl w:val="0"/>
          <w:numId w:val="1"/>
        </w:numPr>
        <w:rPr>
          <w:rFonts w:ascii="Trebuchet MS" w:hAnsi="Trebuchet MS"/>
          <w:sz w:val="22"/>
          <w:szCs w:val="22"/>
        </w:rPr>
      </w:pPr>
      <w:r w:rsidRPr="002E0C72">
        <w:rPr>
          <w:rFonts w:ascii="Trebuchet MS" w:hAnsi="Trebuchet MS"/>
          <w:sz w:val="22"/>
          <w:szCs w:val="22"/>
        </w:rPr>
        <w:t xml:space="preserve">Communications providers should have a priority telephone number for consumers </w:t>
      </w:r>
      <w:r w:rsidRPr="001112A7">
        <w:rPr>
          <w:rFonts w:ascii="Trebuchet MS" w:hAnsi="Trebuchet MS"/>
          <w:sz w:val="22"/>
          <w:szCs w:val="22"/>
        </w:rPr>
        <w:t>with additional requirements and should promote this along with other services such as text relay and video relay.</w:t>
      </w:r>
    </w:p>
    <w:p w14:paraId="524A5B5E" w14:textId="3DD6F358" w:rsidR="00DD293E" w:rsidRPr="00A66EE0" w:rsidRDefault="003A57BB" w:rsidP="0023236A">
      <w:pPr>
        <w:pStyle w:val="ListParagraph"/>
        <w:numPr>
          <w:ilvl w:val="0"/>
          <w:numId w:val="1"/>
        </w:numPr>
        <w:rPr>
          <w:rFonts w:ascii="Trebuchet MS" w:hAnsi="Trebuchet MS"/>
          <w:sz w:val="22"/>
          <w:szCs w:val="22"/>
        </w:rPr>
      </w:pPr>
      <w:r w:rsidRPr="00A66EE0">
        <w:rPr>
          <w:rFonts w:ascii="Trebuchet MS" w:hAnsi="Trebuchet MS"/>
          <w:sz w:val="22"/>
          <w:szCs w:val="22"/>
        </w:rPr>
        <w:t>Government</w:t>
      </w:r>
      <w:r w:rsidR="005647B5" w:rsidRPr="00A66EE0">
        <w:rPr>
          <w:rFonts w:ascii="Trebuchet MS" w:hAnsi="Trebuchet MS"/>
          <w:sz w:val="22"/>
          <w:szCs w:val="22"/>
        </w:rPr>
        <w:t>s</w:t>
      </w:r>
      <w:r w:rsidRPr="00A66EE0">
        <w:rPr>
          <w:rFonts w:ascii="Trebuchet MS" w:hAnsi="Trebuchet MS"/>
          <w:sz w:val="22"/>
          <w:szCs w:val="22"/>
        </w:rPr>
        <w:t xml:space="preserve"> should recognise telecoms </w:t>
      </w:r>
      <w:r w:rsidR="005647B5" w:rsidRPr="00A66EE0">
        <w:rPr>
          <w:rFonts w:ascii="Trebuchet MS" w:hAnsi="Trebuchet MS"/>
          <w:sz w:val="22"/>
          <w:szCs w:val="22"/>
        </w:rPr>
        <w:t>a</w:t>
      </w:r>
      <w:r w:rsidRPr="00A66EE0">
        <w:rPr>
          <w:rFonts w:ascii="Trebuchet MS" w:hAnsi="Trebuchet MS"/>
          <w:sz w:val="22"/>
          <w:szCs w:val="22"/>
        </w:rPr>
        <w:t xml:space="preserve">s an essential service and should require communications providers’ websites and apps to meet </w:t>
      </w:r>
      <w:r w:rsidR="00A66EE0">
        <w:rPr>
          <w:rFonts w:ascii="Trebuchet MS" w:hAnsi="Trebuchet MS"/>
          <w:sz w:val="22"/>
          <w:szCs w:val="22"/>
        </w:rPr>
        <w:t>recognised</w:t>
      </w:r>
      <w:r w:rsidRPr="00A66EE0">
        <w:rPr>
          <w:rFonts w:ascii="Trebuchet MS" w:hAnsi="Trebuchet MS"/>
          <w:sz w:val="22"/>
          <w:szCs w:val="22"/>
        </w:rPr>
        <w:t xml:space="preserve"> standards</w:t>
      </w:r>
      <w:r w:rsidR="00A66EE0">
        <w:rPr>
          <w:rFonts w:ascii="Trebuchet MS" w:hAnsi="Trebuchet MS"/>
          <w:sz w:val="22"/>
          <w:szCs w:val="22"/>
        </w:rPr>
        <w:t>.</w:t>
      </w:r>
    </w:p>
    <w:p w14:paraId="2BB0A223" w14:textId="731ACD20" w:rsidR="00D4430F" w:rsidRPr="002E0C72" w:rsidRDefault="00D4430F" w:rsidP="00D4430F">
      <w:pPr>
        <w:rPr>
          <w:rFonts w:ascii="Trebuchet MS" w:hAnsi="Trebuchet MS"/>
          <w:sz w:val="22"/>
          <w:szCs w:val="22"/>
        </w:rPr>
      </w:pPr>
      <w:r w:rsidRPr="002E0C72">
        <w:rPr>
          <w:rFonts w:ascii="Trebuchet MS" w:hAnsi="Trebuchet MS"/>
          <w:b/>
          <w:bCs/>
          <w:sz w:val="22"/>
          <w:szCs w:val="22"/>
        </w:rPr>
        <w:t>Improving service agents’ ability to adapt to customer needs</w:t>
      </w:r>
      <w:r w:rsidRPr="002E0C72">
        <w:rPr>
          <w:rFonts w:ascii="Trebuchet MS" w:hAnsi="Trebuchet MS"/>
          <w:sz w:val="22"/>
          <w:szCs w:val="22"/>
        </w:rPr>
        <w:t xml:space="preserve">. </w:t>
      </w:r>
    </w:p>
    <w:p w14:paraId="7A1E9877" w14:textId="54E103A4" w:rsidR="005C7354" w:rsidRDefault="005647B5" w:rsidP="00D4430F">
      <w:pPr>
        <w:pStyle w:val="ListParagraph"/>
        <w:numPr>
          <w:ilvl w:val="0"/>
          <w:numId w:val="1"/>
        </w:numPr>
        <w:rPr>
          <w:rFonts w:ascii="Trebuchet MS" w:hAnsi="Trebuchet MS"/>
          <w:sz w:val="22"/>
          <w:szCs w:val="22"/>
        </w:rPr>
      </w:pPr>
      <w:r>
        <w:rPr>
          <w:rFonts w:ascii="Trebuchet MS" w:hAnsi="Trebuchet MS"/>
          <w:sz w:val="22"/>
          <w:szCs w:val="22"/>
        </w:rPr>
        <w:t>C</w:t>
      </w:r>
      <w:r w:rsidRPr="002E0C72">
        <w:rPr>
          <w:rFonts w:ascii="Trebuchet MS" w:hAnsi="Trebuchet MS"/>
          <w:sz w:val="22"/>
          <w:szCs w:val="22"/>
        </w:rPr>
        <w:t xml:space="preserve">ustomers can be </w:t>
      </w:r>
      <w:r>
        <w:rPr>
          <w:rFonts w:ascii="Trebuchet MS" w:hAnsi="Trebuchet MS"/>
          <w:sz w:val="22"/>
          <w:szCs w:val="22"/>
        </w:rPr>
        <w:t xml:space="preserve">highly reliant </w:t>
      </w:r>
      <w:r w:rsidRPr="002E0C72">
        <w:rPr>
          <w:rFonts w:ascii="Trebuchet MS" w:hAnsi="Trebuchet MS"/>
          <w:sz w:val="22"/>
          <w:szCs w:val="22"/>
        </w:rPr>
        <w:t xml:space="preserve">on service agents adapting to their individual needs. Service agents need to be able to spot customers who require extra help. </w:t>
      </w:r>
    </w:p>
    <w:p w14:paraId="32F889FC" w14:textId="61EDC800" w:rsidR="00D4430F" w:rsidRPr="002E0C72" w:rsidRDefault="00D4430F" w:rsidP="00D4430F">
      <w:pPr>
        <w:pStyle w:val="ListParagraph"/>
        <w:numPr>
          <w:ilvl w:val="0"/>
          <w:numId w:val="1"/>
        </w:numPr>
        <w:rPr>
          <w:rFonts w:ascii="Trebuchet MS" w:hAnsi="Trebuchet MS"/>
          <w:sz w:val="22"/>
          <w:szCs w:val="22"/>
        </w:rPr>
      </w:pPr>
      <w:r w:rsidRPr="002E0C72">
        <w:rPr>
          <w:rFonts w:ascii="Trebuchet MS" w:hAnsi="Trebuchet MS"/>
          <w:sz w:val="22"/>
          <w:szCs w:val="22"/>
        </w:rPr>
        <w:t>Providers should provide training for all customer-facing staff, including on sensitivity to less visible conditions such as anxiety</w:t>
      </w:r>
      <w:r w:rsidR="00F858F7" w:rsidRPr="002E0C72">
        <w:rPr>
          <w:rFonts w:ascii="Trebuchet MS" w:hAnsi="Trebuchet MS"/>
          <w:sz w:val="22"/>
          <w:szCs w:val="22"/>
        </w:rPr>
        <w:t xml:space="preserve">, </w:t>
      </w:r>
      <w:r w:rsidRPr="002E0C72">
        <w:rPr>
          <w:rFonts w:ascii="Trebuchet MS" w:hAnsi="Trebuchet MS"/>
          <w:sz w:val="22"/>
          <w:szCs w:val="22"/>
        </w:rPr>
        <w:t xml:space="preserve">or </w:t>
      </w:r>
      <w:r w:rsidR="00F858F7" w:rsidRPr="002E0C72">
        <w:rPr>
          <w:rFonts w:ascii="Trebuchet MS" w:hAnsi="Trebuchet MS"/>
          <w:sz w:val="22"/>
          <w:szCs w:val="22"/>
        </w:rPr>
        <w:t xml:space="preserve">life circumstances such as </w:t>
      </w:r>
      <w:r w:rsidRPr="002E0C72">
        <w:rPr>
          <w:rFonts w:ascii="Trebuchet MS" w:hAnsi="Trebuchet MS"/>
          <w:sz w:val="22"/>
          <w:szCs w:val="22"/>
        </w:rPr>
        <w:t>low literacy</w:t>
      </w:r>
      <w:r w:rsidR="00F858F7" w:rsidRPr="002E0C72">
        <w:rPr>
          <w:rFonts w:ascii="Trebuchet MS" w:hAnsi="Trebuchet MS"/>
          <w:sz w:val="22"/>
          <w:szCs w:val="22"/>
        </w:rPr>
        <w:t xml:space="preserve"> or financial vulnerability</w:t>
      </w:r>
      <w:r w:rsidRPr="002E0C72">
        <w:rPr>
          <w:rFonts w:ascii="Trebuchet MS" w:hAnsi="Trebuchet MS"/>
          <w:sz w:val="22"/>
          <w:szCs w:val="22"/>
        </w:rPr>
        <w:t xml:space="preserve">. </w:t>
      </w:r>
    </w:p>
    <w:p w14:paraId="5F95A8FB" w14:textId="33544606" w:rsidR="00F858F7" w:rsidRPr="002E0C72" w:rsidRDefault="00F858F7" w:rsidP="005C7354">
      <w:pPr>
        <w:pStyle w:val="ListParagraph"/>
        <w:numPr>
          <w:ilvl w:val="0"/>
          <w:numId w:val="1"/>
        </w:numPr>
        <w:rPr>
          <w:rFonts w:ascii="Trebuchet MS" w:hAnsi="Trebuchet MS"/>
          <w:sz w:val="22"/>
          <w:szCs w:val="22"/>
        </w:rPr>
      </w:pPr>
      <w:r w:rsidRPr="002E0C72">
        <w:rPr>
          <w:rFonts w:ascii="Trebuchet MS" w:hAnsi="Trebuchet MS"/>
          <w:sz w:val="22"/>
          <w:szCs w:val="22"/>
        </w:rPr>
        <w:t>Agents should be given time to treat all customers with respect and actively listen to what the customer needs</w:t>
      </w:r>
      <w:r w:rsidR="005C7354">
        <w:rPr>
          <w:rFonts w:ascii="Trebuchet MS" w:hAnsi="Trebuchet MS"/>
          <w:sz w:val="22"/>
          <w:szCs w:val="22"/>
        </w:rPr>
        <w:t xml:space="preserve">, treating them </w:t>
      </w:r>
      <w:r w:rsidRPr="002E0C72">
        <w:rPr>
          <w:rFonts w:ascii="Trebuchet MS" w:hAnsi="Trebuchet MS"/>
          <w:sz w:val="22"/>
          <w:szCs w:val="22"/>
        </w:rPr>
        <w:t>efficiently and compassionately.</w:t>
      </w:r>
    </w:p>
    <w:p w14:paraId="03D2520E" w14:textId="77777777" w:rsidR="00D4430F" w:rsidRPr="002E0C72" w:rsidRDefault="00D4430F" w:rsidP="00D4430F">
      <w:pPr>
        <w:rPr>
          <w:rFonts w:ascii="Trebuchet MS" w:hAnsi="Trebuchet MS"/>
          <w:sz w:val="22"/>
          <w:szCs w:val="22"/>
        </w:rPr>
      </w:pPr>
    </w:p>
    <w:p w14:paraId="37D51056" w14:textId="77777777" w:rsidR="005C7354" w:rsidRDefault="00D4430F" w:rsidP="00D4430F">
      <w:pPr>
        <w:rPr>
          <w:rFonts w:ascii="Trebuchet MS" w:hAnsi="Trebuchet MS"/>
          <w:sz w:val="22"/>
          <w:szCs w:val="22"/>
        </w:rPr>
      </w:pPr>
      <w:r w:rsidRPr="002E0C72">
        <w:rPr>
          <w:rFonts w:ascii="Trebuchet MS" w:hAnsi="Trebuchet MS"/>
          <w:b/>
          <w:bCs/>
          <w:sz w:val="22"/>
          <w:szCs w:val="22"/>
        </w:rPr>
        <w:t>Improving hands-on support when face-to-face options are unavailable</w:t>
      </w:r>
      <w:r w:rsidRPr="002E0C72">
        <w:rPr>
          <w:rFonts w:ascii="Trebuchet MS" w:hAnsi="Trebuchet MS"/>
          <w:sz w:val="22"/>
          <w:szCs w:val="22"/>
        </w:rPr>
        <w:t xml:space="preserve">. </w:t>
      </w:r>
    </w:p>
    <w:p w14:paraId="36A29DD5" w14:textId="430F1E82" w:rsidR="00D4430F" w:rsidRPr="002E0C72" w:rsidRDefault="00D4430F" w:rsidP="00D4430F">
      <w:pPr>
        <w:rPr>
          <w:rFonts w:ascii="Trebuchet MS" w:hAnsi="Trebuchet MS"/>
          <w:sz w:val="22"/>
          <w:szCs w:val="22"/>
        </w:rPr>
      </w:pPr>
    </w:p>
    <w:p w14:paraId="22D054C9" w14:textId="1EFE5876" w:rsidR="00F71ABD" w:rsidRPr="002E0C72" w:rsidRDefault="005C7354" w:rsidP="00D4430F">
      <w:pPr>
        <w:pStyle w:val="ListParagraph"/>
        <w:numPr>
          <w:ilvl w:val="0"/>
          <w:numId w:val="1"/>
        </w:numPr>
        <w:rPr>
          <w:rFonts w:ascii="Trebuchet MS" w:hAnsi="Trebuchet MS"/>
          <w:sz w:val="22"/>
          <w:szCs w:val="22"/>
        </w:rPr>
      </w:pPr>
      <w:r w:rsidRPr="002E0C72">
        <w:rPr>
          <w:rFonts w:ascii="Trebuchet MS" w:hAnsi="Trebuchet MS"/>
          <w:sz w:val="22"/>
          <w:szCs w:val="22"/>
        </w:rPr>
        <w:t xml:space="preserve">Some customers need providers to do more to bridge the gap in terms of practical help when in-person retail outlets are </w:t>
      </w:r>
      <w:r w:rsidR="00C543B5" w:rsidRPr="002E0C72">
        <w:rPr>
          <w:rFonts w:ascii="Trebuchet MS" w:hAnsi="Trebuchet MS"/>
          <w:sz w:val="22"/>
          <w:szCs w:val="22"/>
        </w:rPr>
        <w:t>closed. Providers</w:t>
      </w:r>
      <w:r w:rsidR="00D4430F" w:rsidRPr="002E0C72">
        <w:rPr>
          <w:rFonts w:ascii="Trebuchet MS" w:hAnsi="Trebuchet MS"/>
          <w:sz w:val="22"/>
          <w:szCs w:val="22"/>
        </w:rPr>
        <w:t xml:space="preserve"> should make a range of options available when retail outlets are closed, including video calling, sending links to relevant information or how-to guides in written or video format, or (in some circumstances) waiving fees for engineer visits for older or less confident customers.</w:t>
      </w:r>
    </w:p>
    <w:p w14:paraId="178DB771" w14:textId="64BD6306" w:rsidR="00D4430F" w:rsidRPr="002E0C72" w:rsidRDefault="00F71ABD" w:rsidP="00D4430F">
      <w:pPr>
        <w:pStyle w:val="ListParagraph"/>
        <w:numPr>
          <w:ilvl w:val="0"/>
          <w:numId w:val="1"/>
        </w:numPr>
        <w:rPr>
          <w:rFonts w:ascii="Trebuchet MS" w:hAnsi="Trebuchet MS"/>
          <w:sz w:val="22"/>
          <w:szCs w:val="22"/>
        </w:rPr>
      </w:pPr>
      <w:r w:rsidRPr="002E0C72">
        <w:rPr>
          <w:rFonts w:ascii="Trebuchet MS" w:hAnsi="Trebuchet MS"/>
          <w:sz w:val="22"/>
          <w:szCs w:val="22"/>
        </w:rPr>
        <w:t>Plain English and Easy Read guides should be available for consumers who have low literacy or low fluency in English.</w:t>
      </w:r>
      <w:r w:rsidR="00D4430F" w:rsidRPr="002E0C72">
        <w:rPr>
          <w:rFonts w:ascii="Trebuchet MS" w:hAnsi="Trebuchet MS"/>
          <w:sz w:val="22"/>
          <w:szCs w:val="22"/>
        </w:rPr>
        <w:t xml:space="preserve"> </w:t>
      </w:r>
    </w:p>
    <w:p w14:paraId="05951016" w14:textId="77777777" w:rsidR="00D4430F" w:rsidRPr="002E0C72" w:rsidRDefault="00D4430F" w:rsidP="00D4430F">
      <w:pPr>
        <w:rPr>
          <w:rFonts w:ascii="Trebuchet MS" w:hAnsi="Trebuchet MS"/>
          <w:sz w:val="22"/>
          <w:szCs w:val="22"/>
        </w:rPr>
      </w:pPr>
    </w:p>
    <w:p w14:paraId="4296C50E" w14:textId="7584C06E" w:rsidR="00D4430F" w:rsidRPr="002E0C72" w:rsidRDefault="00D4430F" w:rsidP="00D4430F">
      <w:pPr>
        <w:rPr>
          <w:rFonts w:ascii="Trebuchet MS" w:hAnsi="Trebuchet MS"/>
          <w:sz w:val="22"/>
          <w:szCs w:val="22"/>
        </w:rPr>
      </w:pPr>
      <w:r w:rsidRPr="002E0C72">
        <w:rPr>
          <w:rFonts w:ascii="Trebuchet MS" w:hAnsi="Trebuchet MS"/>
          <w:b/>
          <w:bCs/>
          <w:sz w:val="22"/>
          <w:szCs w:val="22"/>
        </w:rPr>
        <w:t>Boosting the availability and effectiveness of webchat as an alternative channel</w:t>
      </w:r>
      <w:r w:rsidRPr="002E0C72">
        <w:rPr>
          <w:rFonts w:ascii="Trebuchet MS" w:hAnsi="Trebuchet MS"/>
          <w:sz w:val="22"/>
          <w:szCs w:val="22"/>
        </w:rPr>
        <w:t xml:space="preserve">. </w:t>
      </w:r>
    </w:p>
    <w:p w14:paraId="37B58B4B" w14:textId="1060C41E" w:rsidR="00D4430F" w:rsidRDefault="005C7354" w:rsidP="00D4430F">
      <w:pPr>
        <w:pStyle w:val="ListParagraph"/>
        <w:numPr>
          <w:ilvl w:val="0"/>
          <w:numId w:val="1"/>
        </w:numPr>
        <w:rPr>
          <w:rFonts w:ascii="Trebuchet MS" w:hAnsi="Trebuchet MS"/>
          <w:sz w:val="22"/>
          <w:szCs w:val="22"/>
        </w:rPr>
      </w:pPr>
      <w:r w:rsidRPr="002E0C72">
        <w:rPr>
          <w:rFonts w:ascii="Trebuchet MS" w:hAnsi="Trebuchet MS"/>
          <w:sz w:val="22"/>
          <w:szCs w:val="22"/>
        </w:rPr>
        <w:t xml:space="preserve">Webchat can be a good alternative for some customers, but this research suggests it is being under-utilised at present. </w:t>
      </w:r>
      <w:r w:rsidR="00D4430F" w:rsidRPr="002E0C72">
        <w:rPr>
          <w:rFonts w:ascii="Trebuchet MS" w:hAnsi="Trebuchet MS"/>
          <w:sz w:val="22"/>
          <w:szCs w:val="22"/>
        </w:rPr>
        <w:t xml:space="preserve">Providers should do more to promote and explain webchat as a contact option (for instance, while customers are on hold on the phone), making clear that the service is staffed by a human agent responding in real time where this is the case, and targeting live agent support towards customers needing more reassurance and support. </w:t>
      </w:r>
    </w:p>
    <w:p w14:paraId="6B505A88" w14:textId="5AF226B5" w:rsidR="005C7354" w:rsidRPr="002E0C72" w:rsidRDefault="005C7354" w:rsidP="00D4430F">
      <w:pPr>
        <w:pStyle w:val="ListParagraph"/>
        <w:numPr>
          <w:ilvl w:val="0"/>
          <w:numId w:val="1"/>
        </w:numPr>
        <w:rPr>
          <w:rFonts w:ascii="Trebuchet MS" w:hAnsi="Trebuchet MS"/>
          <w:sz w:val="22"/>
          <w:szCs w:val="22"/>
        </w:rPr>
      </w:pPr>
      <w:r>
        <w:rPr>
          <w:rFonts w:ascii="Trebuchet MS" w:hAnsi="Trebuchet MS"/>
          <w:sz w:val="22"/>
          <w:szCs w:val="22"/>
        </w:rPr>
        <w:t>Providers should always offer consumers the option to receive a record of their webchat conversation.</w:t>
      </w:r>
    </w:p>
    <w:p w14:paraId="4AAD7CC2" w14:textId="77777777" w:rsidR="00D4430F" w:rsidRPr="002E0C72" w:rsidRDefault="00D4430F" w:rsidP="00D4430F">
      <w:pPr>
        <w:rPr>
          <w:rFonts w:ascii="Trebuchet MS" w:hAnsi="Trebuchet MS"/>
          <w:sz w:val="22"/>
          <w:szCs w:val="22"/>
        </w:rPr>
      </w:pPr>
    </w:p>
    <w:p w14:paraId="7C98075F" w14:textId="00D72FBB" w:rsidR="00D4430F" w:rsidRPr="002E0C72" w:rsidRDefault="00D4430F" w:rsidP="00D4430F">
      <w:pPr>
        <w:rPr>
          <w:rFonts w:ascii="Trebuchet MS" w:hAnsi="Trebuchet MS"/>
          <w:sz w:val="22"/>
          <w:szCs w:val="22"/>
        </w:rPr>
      </w:pPr>
      <w:r w:rsidRPr="002E0C72">
        <w:rPr>
          <w:rFonts w:ascii="Trebuchet MS" w:hAnsi="Trebuchet MS"/>
          <w:b/>
          <w:bCs/>
          <w:sz w:val="22"/>
          <w:szCs w:val="22"/>
        </w:rPr>
        <w:t>Addressing potential communication barriers when using the telephone</w:t>
      </w:r>
      <w:r w:rsidRPr="002E0C72">
        <w:rPr>
          <w:rFonts w:ascii="Trebuchet MS" w:hAnsi="Trebuchet MS"/>
          <w:sz w:val="22"/>
          <w:szCs w:val="22"/>
        </w:rPr>
        <w:t xml:space="preserve">. This research has highlighted factors that can cause </w:t>
      </w:r>
    </w:p>
    <w:p w14:paraId="273EEE32" w14:textId="05E82528" w:rsidR="005C7354" w:rsidRDefault="005C7354" w:rsidP="00D4430F">
      <w:pPr>
        <w:pStyle w:val="ListParagraph"/>
        <w:numPr>
          <w:ilvl w:val="0"/>
          <w:numId w:val="1"/>
        </w:numPr>
        <w:rPr>
          <w:rFonts w:ascii="Trebuchet MS" w:hAnsi="Trebuchet MS"/>
          <w:sz w:val="22"/>
          <w:szCs w:val="22"/>
        </w:rPr>
      </w:pPr>
      <w:r>
        <w:rPr>
          <w:rFonts w:ascii="Trebuchet MS" w:hAnsi="Trebuchet MS"/>
          <w:sz w:val="22"/>
          <w:szCs w:val="22"/>
        </w:rPr>
        <w:t xml:space="preserve">Providers should take action to address the problems that some </w:t>
      </w:r>
      <w:r w:rsidRPr="002E0C72">
        <w:rPr>
          <w:rFonts w:ascii="Trebuchet MS" w:hAnsi="Trebuchet MS"/>
          <w:sz w:val="22"/>
          <w:szCs w:val="22"/>
        </w:rPr>
        <w:t xml:space="preserve">customers </w:t>
      </w:r>
      <w:r>
        <w:rPr>
          <w:rFonts w:ascii="Trebuchet MS" w:hAnsi="Trebuchet MS"/>
          <w:sz w:val="22"/>
          <w:szCs w:val="22"/>
        </w:rPr>
        <w:t xml:space="preserve">face </w:t>
      </w:r>
      <w:r w:rsidRPr="002E0C72">
        <w:rPr>
          <w:rFonts w:ascii="Trebuchet MS" w:hAnsi="Trebuchet MS"/>
          <w:sz w:val="22"/>
          <w:szCs w:val="22"/>
        </w:rPr>
        <w:t xml:space="preserve">when talking to providers on the telephone, including the use of technical terms, strong accents or a preference for visual over verbal explanations. </w:t>
      </w:r>
    </w:p>
    <w:p w14:paraId="6F5FD31A" w14:textId="580DDF5E" w:rsidR="00D4430F" w:rsidRPr="002E0C72" w:rsidRDefault="00D4430F" w:rsidP="00D4430F">
      <w:pPr>
        <w:pStyle w:val="ListParagraph"/>
        <w:numPr>
          <w:ilvl w:val="0"/>
          <w:numId w:val="1"/>
        </w:numPr>
        <w:rPr>
          <w:rFonts w:ascii="Trebuchet MS" w:hAnsi="Trebuchet MS"/>
          <w:sz w:val="22"/>
          <w:szCs w:val="22"/>
        </w:rPr>
      </w:pPr>
      <w:r w:rsidRPr="002E0C72">
        <w:rPr>
          <w:rFonts w:ascii="Trebuchet MS" w:hAnsi="Trebuchet MS"/>
          <w:sz w:val="22"/>
          <w:szCs w:val="22"/>
        </w:rPr>
        <w:t xml:space="preserve">Providers should improve training for staff to be aware of customers who are becoming stressed by telephone interaction, provide the options of access to UK-based customer service agents for customers struggling with strong accents, links to support information or video calls. </w:t>
      </w:r>
    </w:p>
    <w:p w14:paraId="11ABD513" w14:textId="760054A9" w:rsidR="00F71ABD" w:rsidRDefault="00F71ABD" w:rsidP="00D4430F">
      <w:pPr>
        <w:pStyle w:val="ListParagraph"/>
        <w:numPr>
          <w:ilvl w:val="0"/>
          <w:numId w:val="1"/>
        </w:numPr>
        <w:rPr>
          <w:rFonts w:ascii="Trebuchet MS" w:hAnsi="Trebuchet MS"/>
          <w:sz w:val="22"/>
          <w:szCs w:val="22"/>
        </w:rPr>
      </w:pPr>
      <w:r w:rsidRPr="002E0C72">
        <w:rPr>
          <w:rFonts w:ascii="Trebuchet MS" w:hAnsi="Trebuchet MS"/>
          <w:sz w:val="22"/>
          <w:szCs w:val="22"/>
        </w:rPr>
        <w:t xml:space="preserve">Providers should train </w:t>
      </w:r>
      <w:r w:rsidR="001112A7">
        <w:rPr>
          <w:rFonts w:ascii="Trebuchet MS" w:hAnsi="Trebuchet MS"/>
          <w:sz w:val="22"/>
          <w:szCs w:val="22"/>
        </w:rPr>
        <w:t xml:space="preserve">customer-facing </w:t>
      </w:r>
      <w:r w:rsidRPr="002E0C72">
        <w:rPr>
          <w:rFonts w:ascii="Trebuchet MS" w:hAnsi="Trebuchet MS"/>
          <w:sz w:val="22"/>
          <w:szCs w:val="22"/>
        </w:rPr>
        <w:t>staff not to use jargon or intimidating language</w:t>
      </w:r>
      <w:r w:rsidR="001112A7">
        <w:rPr>
          <w:rFonts w:ascii="Trebuchet MS" w:hAnsi="Trebuchet MS"/>
          <w:sz w:val="22"/>
          <w:szCs w:val="22"/>
        </w:rPr>
        <w:t xml:space="preserve"> and should use consistently easy to understand language in all their consumer communications</w:t>
      </w:r>
      <w:r w:rsidRPr="002E0C72">
        <w:rPr>
          <w:rFonts w:ascii="Trebuchet MS" w:hAnsi="Trebuchet MS"/>
          <w:sz w:val="22"/>
          <w:szCs w:val="22"/>
        </w:rPr>
        <w:t>.</w:t>
      </w:r>
    </w:p>
    <w:p w14:paraId="1FD52224" w14:textId="77777777" w:rsidR="001112A7" w:rsidRPr="001112A7" w:rsidRDefault="001112A7" w:rsidP="001112A7">
      <w:pPr>
        <w:rPr>
          <w:rFonts w:ascii="Trebuchet MS" w:hAnsi="Trebuchet MS"/>
          <w:sz w:val="22"/>
          <w:szCs w:val="22"/>
        </w:rPr>
      </w:pPr>
    </w:p>
    <w:p w14:paraId="3F7695AC" w14:textId="77777777" w:rsidR="00F71ABD" w:rsidRPr="002E0C72" w:rsidRDefault="00F71ABD" w:rsidP="00F71ABD">
      <w:pPr>
        <w:ind w:right="447"/>
        <w:rPr>
          <w:rFonts w:ascii="Trebuchet MS" w:hAnsi="Trebuchet MS" w:cs="Arial"/>
          <w:i/>
          <w:iCs/>
          <w:color w:val="0070C0"/>
          <w:sz w:val="22"/>
          <w:szCs w:val="22"/>
        </w:rPr>
      </w:pPr>
    </w:p>
    <w:p w14:paraId="3BB8E475" w14:textId="3F213FDC" w:rsidR="00F71ABD" w:rsidRPr="002E0C72" w:rsidRDefault="00F71ABD" w:rsidP="00F71ABD">
      <w:pPr>
        <w:ind w:right="447"/>
        <w:rPr>
          <w:rFonts w:ascii="Trebuchet MS" w:hAnsi="Trebuchet MS" w:cs="Arial"/>
          <w:color w:val="0070C0"/>
          <w:sz w:val="22"/>
          <w:szCs w:val="22"/>
        </w:rPr>
      </w:pPr>
    </w:p>
    <w:p w14:paraId="799BAF37" w14:textId="77777777" w:rsidR="00F71ABD" w:rsidRPr="002E0C72" w:rsidRDefault="00F71ABD" w:rsidP="00F71ABD">
      <w:pPr>
        <w:ind w:right="447"/>
        <w:rPr>
          <w:rFonts w:ascii="Trebuchet MS" w:hAnsi="Trebuchet MS" w:cs="Arial"/>
          <w:color w:val="0070C0"/>
          <w:sz w:val="22"/>
          <w:szCs w:val="22"/>
        </w:rPr>
      </w:pPr>
    </w:p>
    <w:p w14:paraId="6B779544" w14:textId="77777777" w:rsidR="00A96368" w:rsidRPr="002E0C72" w:rsidRDefault="00A96368">
      <w:pPr>
        <w:rPr>
          <w:rFonts w:ascii="Trebuchet MS" w:hAnsi="Trebuchet MS"/>
          <w:sz w:val="22"/>
          <w:szCs w:val="22"/>
        </w:rPr>
      </w:pPr>
    </w:p>
    <w:sectPr w:rsidR="00A96368" w:rsidRPr="002E0C72" w:rsidSect="008A7EF2">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45344" w14:textId="77777777" w:rsidR="00A8603B" w:rsidRDefault="00A8603B" w:rsidP="0052682F">
      <w:r>
        <w:separator/>
      </w:r>
    </w:p>
  </w:endnote>
  <w:endnote w:type="continuationSeparator" w:id="0">
    <w:p w14:paraId="75E85835" w14:textId="77777777" w:rsidR="00A8603B" w:rsidRDefault="00A8603B" w:rsidP="0052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BD109" w14:textId="77777777" w:rsidR="00A8603B" w:rsidRDefault="00A8603B" w:rsidP="0052682F">
      <w:r>
        <w:separator/>
      </w:r>
    </w:p>
  </w:footnote>
  <w:footnote w:type="continuationSeparator" w:id="0">
    <w:p w14:paraId="526D0ED7" w14:textId="77777777" w:rsidR="00A8603B" w:rsidRDefault="00A8603B" w:rsidP="0052682F">
      <w:r>
        <w:continuationSeparator/>
      </w:r>
    </w:p>
  </w:footnote>
  <w:footnote w:id="1">
    <w:p w14:paraId="63B13949" w14:textId="77777777" w:rsidR="00E11B16" w:rsidRDefault="00E11B16" w:rsidP="00E11B16">
      <w:pPr>
        <w:pStyle w:val="FootnoteText"/>
      </w:pPr>
      <w:r>
        <w:rPr>
          <w:rStyle w:val="FootnoteReference"/>
        </w:rPr>
        <w:footnoteRef/>
      </w:r>
      <w:r>
        <w:t xml:space="preserve"> </w:t>
      </w:r>
      <w:hyperlink r:id="rId1" w:history="1">
        <w:r w:rsidRPr="00C11787">
          <w:rPr>
            <w:rStyle w:val="Hyperlink"/>
            <w:rFonts w:ascii="Trebuchet MS" w:hAnsi="Trebuchet MS"/>
            <w:sz w:val="22"/>
            <w:szCs w:val="22"/>
          </w:rPr>
          <w:t>https://www.ofcom.org.uk/about-ofcom/what-is-ofcom/consumer-vulnerability</w:t>
        </w:r>
      </w:hyperlink>
    </w:p>
  </w:footnote>
  <w:footnote w:id="2">
    <w:p w14:paraId="6790BF18" w14:textId="77777777" w:rsidR="00E11B16" w:rsidRPr="00612585" w:rsidRDefault="00E11B16" w:rsidP="00E11B16">
      <w:pPr>
        <w:pStyle w:val="FootnoteText"/>
        <w:rPr>
          <w:sz w:val="18"/>
          <w:szCs w:val="18"/>
        </w:rPr>
      </w:pPr>
      <w:r w:rsidRPr="00612585">
        <w:rPr>
          <w:rStyle w:val="FootnoteReference"/>
          <w:sz w:val="18"/>
          <w:szCs w:val="18"/>
        </w:rPr>
        <w:footnoteRef/>
      </w:r>
      <w:r w:rsidRPr="00612585">
        <w:rPr>
          <w:sz w:val="18"/>
          <w:szCs w:val="18"/>
        </w:rPr>
        <w:t xml:space="preserve"> </w:t>
      </w:r>
      <w:r w:rsidRPr="00612585">
        <w:rPr>
          <w:rFonts w:ascii="Trebuchet MS" w:hAnsi="Trebuchet MS"/>
          <w:color w:val="000000"/>
          <w:sz w:val="18"/>
          <w:szCs w:val="18"/>
        </w:rPr>
        <w:t xml:space="preserve"> Survey participants had been recruited face to face before the pandemic </w:t>
      </w:r>
    </w:p>
  </w:footnote>
  <w:footnote w:id="3">
    <w:p w14:paraId="36FFEFC9" w14:textId="77777777" w:rsidR="00E11B16" w:rsidRDefault="00E11B16" w:rsidP="00E11B16">
      <w:pPr>
        <w:pStyle w:val="FootnoteText"/>
      </w:pPr>
      <w:r w:rsidRPr="00612585">
        <w:rPr>
          <w:rStyle w:val="FootnoteReference"/>
          <w:sz w:val="18"/>
          <w:szCs w:val="18"/>
        </w:rPr>
        <w:footnoteRef/>
      </w:r>
      <w:r w:rsidRPr="00612585">
        <w:rPr>
          <w:sz w:val="18"/>
          <w:szCs w:val="18"/>
        </w:rPr>
        <w:t xml:space="preserve"> The in-depth research </w:t>
      </w:r>
      <w:r w:rsidRPr="00612585">
        <w:rPr>
          <w:rFonts w:ascii="Trebuchet MS" w:hAnsi="Trebuchet MS"/>
          <w:color w:val="000000"/>
          <w:sz w:val="18"/>
          <w:szCs w:val="18"/>
        </w:rPr>
        <w:t>involved 20 interviews conducted by telephone, online or using pen and paper. We also drew on some insight from 20 interviews commissioned in parallel for Ofcom which use a similar guide but which explore the experiences of people who are potentially ‘vulnerable’.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B11CA"/>
    <w:multiLevelType w:val="hybridMultilevel"/>
    <w:tmpl w:val="6ABE68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84DA7"/>
    <w:multiLevelType w:val="hybridMultilevel"/>
    <w:tmpl w:val="990E3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A3655"/>
    <w:multiLevelType w:val="hybridMultilevel"/>
    <w:tmpl w:val="4602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E550A"/>
    <w:multiLevelType w:val="hybridMultilevel"/>
    <w:tmpl w:val="3976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8358B"/>
    <w:multiLevelType w:val="hybridMultilevel"/>
    <w:tmpl w:val="C374D9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E7934"/>
    <w:multiLevelType w:val="hybridMultilevel"/>
    <w:tmpl w:val="E1DC3B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2941B3"/>
    <w:multiLevelType w:val="hybridMultilevel"/>
    <w:tmpl w:val="58C2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30398"/>
    <w:multiLevelType w:val="hybridMultilevel"/>
    <w:tmpl w:val="0F34B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F40739"/>
    <w:multiLevelType w:val="hybridMultilevel"/>
    <w:tmpl w:val="67A0EAA6"/>
    <w:lvl w:ilvl="0" w:tplc="92FA2AEC">
      <w:start w:val="1"/>
      <w:numFmt w:val="bullet"/>
      <w:lvlText w:val="•"/>
      <w:lvlJc w:val="left"/>
      <w:pPr>
        <w:tabs>
          <w:tab w:val="num" w:pos="720"/>
        </w:tabs>
        <w:ind w:left="720" w:hanging="360"/>
      </w:pPr>
      <w:rPr>
        <w:rFonts w:ascii="Arial" w:hAnsi="Arial" w:hint="default"/>
      </w:rPr>
    </w:lvl>
    <w:lvl w:ilvl="1" w:tplc="2B3AC868">
      <w:start w:val="1"/>
      <w:numFmt w:val="bullet"/>
      <w:lvlText w:val="•"/>
      <w:lvlJc w:val="left"/>
      <w:pPr>
        <w:tabs>
          <w:tab w:val="num" w:pos="1440"/>
        </w:tabs>
        <w:ind w:left="1440" w:hanging="360"/>
      </w:pPr>
      <w:rPr>
        <w:rFonts w:ascii="Arial" w:hAnsi="Arial" w:hint="default"/>
      </w:rPr>
    </w:lvl>
    <w:lvl w:ilvl="2" w:tplc="DCE620D6" w:tentative="1">
      <w:start w:val="1"/>
      <w:numFmt w:val="bullet"/>
      <w:lvlText w:val="•"/>
      <w:lvlJc w:val="left"/>
      <w:pPr>
        <w:tabs>
          <w:tab w:val="num" w:pos="2160"/>
        </w:tabs>
        <w:ind w:left="2160" w:hanging="360"/>
      </w:pPr>
      <w:rPr>
        <w:rFonts w:ascii="Arial" w:hAnsi="Arial" w:hint="default"/>
      </w:rPr>
    </w:lvl>
    <w:lvl w:ilvl="3" w:tplc="2A6CCB44" w:tentative="1">
      <w:start w:val="1"/>
      <w:numFmt w:val="bullet"/>
      <w:lvlText w:val="•"/>
      <w:lvlJc w:val="left"/>
      <w:pPr>
        <w:tabs>
          <w:tab w:val="num" w:pos="2880"/>
        </w:tabs>
        <w:ind w:left="2880" w:hanging="360"/>
      </w:pPr>
      <w:rPr>
        <w:rFonts w:ascii="Arial" w:hAnsi="Arial" w:hint="default"/>
      </w:rPr>
    </w:lvl>
    <w:lvl w:ilvl="4" w:tplc="A244A742" w:tentative="1">
      <w:start w:val="1"/>
      <w:numFmt w:val="bullet"/>
      <w:lvlText w:val="•"/>
      <w:lvlJc w:val="left"/>
      <w:pPr>
        <w:tabs>
          <w:tab w:val="num" w:pos="3600"/>
        </w:tabs>
        <w:ind w:left="3600" w:hanging="360"/>
      </w:pPr>
      <w:rPr>
        <w:rFonts w:ascii="Arial" w:hAnsi="Arial" w:hint="default"/>
      </w:rPr>
    </w:lvl>
    <w:lvl w:ilvl="5" w:tplc="10026DA6" w:tentative="1">
      <w:start w:val="1"/>
      <w:numFmt w:val="bullet"/>
      <w:lvlText w:val="•"/>
      <w:lvlJc w:val="left"/>
      <w:pPr>
        <w:tabs>
          <w:tab w:val="num" w:pos="4320"/>
        </w:tabs>
        <w:ind w:left="4320" w:hanging="360"/>
      </w:pPr>
      <w:rPr>
        <w:rFonts w:ascii="Arial" w:hAnsi="Arial" w:hint="default"/>
      </w:rPr>
    </w:lvl>
    <w:lvl w:ilvl="6" w:tplc="0E682F46" w:tentative="1">
      <w:start w:val="1"/>
      <w:numFmt w:val="bullet"/>
      <w:lvlText w:val="•"/>
      <w:lvlJc w:val="left"/>
      <w:pPr>
        <w:tabs>
          <w:tab w:val="num" w:pos="5040"/>
        </w:tabs>
        <w:ind w:left="5040" w:hanging="360"/>
      </w:pPr>
      <w:rPr>
        <w:rFonts w:ascii="Arial" w:hAnsi="Arial" w:hint="default"/>
      </w:rPr>
    </w:lvl>
    <w:lvl w:ilvl="7" w:tplc="01846A80" w:tentative="1">
      <w:start w:val="1"/>
      <w:numFmt w:val="bullet"/>
      <w:lvlText w:val="•"/>
      <w:lvlJc w:val="left"/>
      <w:pPr>
        <w:tabs>
          <w:tab w:val="num" w:pos="5760"/>
        </w:tabs>
        <w:ind w:left="5760" w:hanging="360"/>
      </w:pPr>
      <w:rPr>
        <w:rFonts w:ascii="Arial" w:hAnsi="Arial" w:hint="default"/>
      </w:rPr>
    </w:lvl>
    <w:lvl w:ilvl="8" w:tplc="203272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992FFE"/>
    <w:multiLevelType w:val="hybridMultilevel"/>
    <w:tmpl w:val="24C88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248C7"/>
    <w:multiLevelType w:val="hybridMultilevel"/>
    <w:tmpl w:val="5AEA348A"/>
    <w:lvl w:ilvl="0" w:tplc="0809000F">
      <w:start w:val="1"/>
      <w:numFmt w:val="decimal"/>
      <w:lvlText w:val="%1."/>
      <w:lvlJc w:val="left"/>
      <w:pPr>
        <w:tabs>
          <w:tab w:val="num" w:pos="720"/>
        </w:tabs>
        <w:ind w:left="720" w:hanging="360"/>
      </w:pPr>
      <w:rPr>
        <w:rFonts w:hint="default"/>
      </w:rPr>
    </w:lvl>
    <w:lvl w:ilvl="1" w:tplc="2B74701E">
      <w:start w:val="1"/>
      <w:numFmt w:val="bullet"/>
      <w:lvlText w:val="•"/>
      <w:lvlJc w:val="left"/>
      <w:pPr>
        <w:tabs>
          <w:tab w:val="num" w:pos="1440"/>
        </w:tabs>
        <w:ind w:left="1440" w:hanging="360"/>
      </w:pPr>
      <w:rPr>
        <w:rFonts w:ascii="Arial" w:hAnsi="Arial" w:hint="default"/>
      </w:rPr>
    </w:lvl>
    <w:lvl w:ilvl="2" w:tplc="95A212C8" w:tentative="1">
      <w:start w:val="1"/>
      <w:numFmt w:val="bullet"/>
      <w:lvlText w:val="•"/>
      <w:lvlJc w:val="left"/>
      <w:pPr>
        <w:tabs>
          <w:tab w:val="num" w:pos="2160"/>
        </w:tabs>
        <w:ind w:left="2160" w:hanging="360"/>
      </w:pPr>
      <w:rPr>
        <w:rFonts w:ascii="Arial" w:hAnsi="Arial" w:hint="default"/>
      </w:rPr>
    </w:lvl>
    <w:lvl w:ilvl="3" w:tplc="E21840F6" w:tentative="1">
      <w:start w:val="1"/>
      <w:numFmt w:val="bullet"/>
      <w:lvlText w:val="•"/>
      <w:lvlJc w:val="left"/>
      <w:pPr>
        <w:tabs>
          <w:tab w:val="num" w:pos="2880"/>
        </w:tabs>
        <w:ind w:left="2880" w:hanging="360"/>
      </w:pPr>
      <w:rPr>
        <w:rFonts w:ascii="Arial" w:hAnsi="Arial" w:hint="default"/>
      </w:rPr>
    </w:lvl>
    <w:lvl w:ilvl="4" w:tplc="A13E454E" w:tentative="1">
      <w:start w:val="1"/>
      <w:numFmt w:val="bullet"/>
      <w:lvlText w:val="•"/>
      <w:lvlJc w:val="left"/>
      <w:pPr>
        <w:tabs>
          <w:tab w:val="num" w:pos="3600"/>
        </w:tabs>
        <w:ind w:left="3600" w:hanging="360"/>
      </w:pPr>
      <w:rPr>
        <w:rFonts w:ascii="Arial" w:hAnsi="Arial" w:hint="default"/>
      </w:rPr>
    </w:lvl>
    <w:lvl w:ilvl="5" w:tplc="419EBECC" w:tentative="1">
      <w:start w:val="1"/>
      <w:numFmt w:val="bullet"/>
      <w:lvlText w:val="•"/>
      <w:lvlJc w:val="left"/>
      <w:pPr>
        <w:tabs>
          <w:tab w:val="num" w:pos="4320"/>
        </w:tabs>
        <w:ind w:left="4320" w:hanging="360"/>
      </w:pPr>
      <w:rPr>
        <w:rFonts w:ascii="Arial" w:hAnsi="Arial" w:hint="default"/>
      </w:rPr>
    </w:lvl>
    <w:lvl w:ilvl="6" w:tplc="122C87D4" w:tentative="1">
      <w:start w:val="1"/>
      <w:numFmt w:val="bullet"/>
      <w:lvlText w:val="•"/>
      <w:lvlJc w:val="left"/>
      <w:pPr>
        <w:tabs>
          <w:tab w:val="num" w:pos="5040"/>
        </w:tabs>
        <w:ind w:left="5040" w:hanging="360"/>
      </w:pPr>
      <w:rPr>
        <w:rFonts w:ascii="Arial" w:hAnsi="Arial" w:hint="default"/>
      </w:rPr>
    </w:lvl>
    <w:lvl w:ilvl="7" w:tplc="47C0100A" w:tentative="1">
      <w:start w:val="1"/>
      <w:numFmt w:val="bullet"/>
      <w:lvlText w:val="•"/>
      <w:lvlJc w:val="left"/>
      <w:pPr>
        <w:tabs>
          <w:tab w:val="num" w:pos="5760"/>
        </w:tabs>
        <w:ind w:left="5760" w:hanging="360"/>
      </w:pPr>
      <w:rPr>
        <w:rFonts w:ascii="Arial" w:hAnsi="Arial" w:hint="default"/>
      </w:rPr>
    </w:lvl>
    <w:lvl w:ilvl="8" w:tplc="A2DE9E4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F43160"/>
    <w:multiLevelType w:val="hybridMultilevel"/>
    <w:tmpl w:val="FAAAF26C"/>
    <w:lvl w:ilvl="0" w:tplc="AC523F78">
      <w:start w:val="1"/>
      <w:numFmt w:val="bullet"/>
      <w:lvlText w:val="•"/>
      <w:lvlJc w:val="left"/>
      <w:pPr>
        <w:tabs>
          <w:tab w:val="num" w:pos="720"/>
        </w:tabs>
        <w:ind w:left="720" w:hanging="360"/>
      </w:pPr>
      <w:rPr>
        <w:rFonts w:ascii="Arial" w:hAnsi="Arial" w:hint="default"/>
      </w:rPr>
    </w:lvl>
    <w:lvl w:ilvl="1" w:tplc="2B74701E">
      <w:start w:val="1"/>
      <w:numFmt w:val="bullet"/>
      <w:lvlText w:val="•"/>
      <w:lvlJc w:val="left"/>
      <w:pPr>
        <w:tabs>
          <w:tab w:val="num" w:pos="1440"/>
        </w:tabs>
        <w:ind w:left="1440" w:hanging="360"/>
      </w:pPr>
      <w:rPr>
        <w:rFonts w:ascii="Arial" w:hAnsi="Arial" w:hint="default"/>
      </w:rPr>
    </w:lvl>
    <w:lvl w:ilvl="2" w:tplc="95A212C8" w:tentative="1">
      <w:start w:val="1"/>
      <w:numFmt w:val="bullet"/>
      <w:lvlText w:val="•"/>
      <w:lvlJc w:val="left"/>
      <w:pPr>
        <w:tabs>
          <w:tab w:val="num" w:pos="2160"/>
        </w:tabs>
        <w:ind w:left="2160" w:hanging="360"/>
      </w:pPr>
      <w:rPr>
        <w:rFonts w:ascii="Arial" w:hAnsi="Arial" w:hint="default"/>
      </w:rPr>
    </w:lvl>
    <w:lvl w:ilvl="3" w:tplc="E21840F6" w:tentative="1">
      <w:start w:val="1"/>
      <w:numFmt w:val="bullet"/>
      <w:lvlText w:val="•"/>
      <w:lvlJc w:val="left"/>
      <w:pPr>
        <w:tabs>
          <w:tab w:val="num" w:pos="2880"/>
        </w:tabs>
        <w:ind w:left="2880" w:hanging="360"/>
      </w:pPr>
      <w:rPr>
        <w:rFonts w:ascii="Arial" w:hAnsi="Arial" w:hint="default"/>
      </w:rPr>
    </w:lvl>
    <w:lvl w:ilvl="4" w:tplc="A13E454E" w:tentative="1">
      <w:start w:val="1"/>
      <w:numFmt w:val="bullet"/>
      <w:lvlText w:val="•"/>
      <w:lvlJc w:val="left"/>
      <w:pPr>
        <w:tabs>
          <w:tab w:val="num" w:pos="3600"/>
        </w:tabs>
        <w:ind w:left="3600" w:hanging="360"/>
      </w:pPr>
      <w:rPr>
        <w:rFonts w:ascii="Arial" w:hAnsi="Arial" w:hint="default"/>
      </w:rPr>
    </w:lvl>
    <w:lvl w:ilvl="5" w:tplc="419EBECC" w:tentative="1">
      <w:start w:val="1"/>
      <w:numFmt w:val="bullet"/>
      <w:lvlText w:val="•"/>
      <w:lvlJc w:val="left"/>
      <w:pPr>
        <w:tabs>
          <w:tab w:val="num" w:pos="4320"/>
        </w:tabs>
        <w:ind w:left="4320" w:hanging="360"/>
      </w:pPr>
      <w:rPr>
        <w:rFonts w:ascii="Arial" w:hAnsi="Arial" w:hint="default"/>
      </w:rPr>
    </w:lvl>
    <w:lvl w:ilvl="6" w:tplc="122C87D4" w:tentative="1">
      <w:start w:val="1"/>
      <w:numFmt w:val="bullet"/>
      <w:lvlText w:val="•"/>
      <w:lvlJc w:val="left"/>
      <w:pPr>
        <w:tabs>
          <w:tab w:val="num" w:pos="5040"/>
        </w:tabs>
        <w:ind w:left="5040" w:hanging="360"/>
      </w:pPr>
      <w:rPr>
        <w:rFonts w:ascii="Arial" w:hAnsi="Arial" w:hint="default"/>
      </w:rPr>
    </w:lvl>
    <w:lvl w:ilvl="7" w:tplc="47C0100A" w:tentative="1">
      <w:start w:val="1"/>
      <w:numFmt w:val="bullet"/>
      <w:lvlText w:val="•"/>
      <w:lvlJc w:val="left"/>
      <w:pPr>
        <w:tabs>
          <w:tab w:val="num" w:pos="5760"/>
        </w:tabs>
        <w:ind w:left="5760" w:hanging="360"/>
      </w:pPr>
      <w:rPr>
        <w:rFonts w:ascii="Arial" w:hAnsi="Arial" w:hint="default"/>
      </w:rPr>
    </w:lvl>
    <w:lvl w:ilvl="8" w:tplc="A2DE9E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7B2F90"/>
    <w:multiLevelType w:val="hybridMultilevel"/>
    <w:tmpl w:val="C86A3B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F60558"/>
    <w:multiLevelType w:val="hybridMultilevel"/>
    <w:tmpl w:val="8766F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7E06DB"/>
    <w:multiLevelType w:val="hybridMultilevel"/>
    <w:tmpl w:val="6204A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454227"/>
    <w:multiLevelType w:val="hybridMultilevel"/>
    <w:tmpl w:val="0E6A4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ED7D0D"/>
    <w:multiLevelType w:val="hybridMultilevel"/>
    <w:tmpl w:val="4DC8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15C11"/>
    <w:multiLevelType w:val="hybridMultilevel"/>
    <w:tmpl w:val="9D4CE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AD5BBF"/>
    <w:multiLevelType w:val="hybridMultilevel"/>
    <w:tmpl w:val="07DA97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77D4B60"/>
    <w:multiLevelType w:val="hybridMultilevel"/>
    <w:tmpl w:val="C50048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3F2B26"/>
    <w:multiLevelType w:val="hybridMultilevel"/>
    <w:tmpl w:val="14E8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7F3623"/>
    <w:multiLevelType w:val="hybridMultilevel"/>
    <w:tmpl w:val="81921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1"/>
  </w:num>
  <w:num w:numId="4">
    <w:abstractNumId w:val="4"/>
  </w:num>
  <w:num w:numId="5">
    <w:abstractNumId w:val="6"/>
  </w:num>
  <w:num w:numId="6">
    <w:abstractNumId w:val="19"/>
  </w:num>
  <w:num w:numId="7">
    <w:abstractNumId w:val="5"/>
  </w:num>
  <w:num w:numId="8">
    <w:abstractNumId w:val="20"/>
  </w:num>
  <w:num w:numId="9">
    <w:abstractNumId w:val="17"/>
  </w:num>
  <w:num w:numId="10">
    <w:abstractNumId w:val="8"/>
  </w:num>
  <w:num w:numId="11">
    <w:abstractNumId w:val="11"/>
  </w:num>
  <w:num w:numId="12">
    <w:abstractNumId w:val="10"/>
  </w:num>
  <w:num w:numId="13">
    <w:abstractNumId w:val="12"/>
  </w:num>
  <w:num w:numId="14">
    <w:abstractNumId w:val="0"/>
  </w:num>
  <w:num w:numId="15">
    <w:abstractNumId w:val="15"/>
  </w:num>
  <w:num w:numId="16">
    <w:abstractNumId w:val="18"/>
  </w:num>
  <w:num w:numId="17">
    <w:abstractNumId w:val="14"/>
  </w:num>
  <w:num w:numId="18">
    <w:abstractNumId w:val="13"/>
  </w:num>
  <w:num w:numId="19">
    <w:abstractNumId w:val="2"/>
  </w:num>
  <w:num w:numId="20">
    <w:abstractNumId w:val="7"/>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0F"/>
    <w:rsid w:val="000155FB"/>
    <w:rsid w:val="00025D5F"/>
    <w:rsid w:val="00046E1F"/>
    <w:rsid w:val="00050F88"/>
    <w:rsid w:val="00056514"/>
    <w:rsid w:val="00067608"/>
    <w:rsid w:val="0009196D"/>
    <w:rsid w:val="000B2A55"/>
    <w:rsid w:val="000B705F"/>
    <w:rsid w:val="000C02A3"/>
    <w:rsid w:val="000C54F5"/>
    <w:rsid w:val="000D5A94"/>
    <w:rsid w:val="000F7285"/>
    <w:rsid w:val="00102EEF"/>
    <w:rsid w:val="00110210"/>
    <w:rsid w:val="001112A7"/>
    <w:rsid w:val="00116350"/>
    <w:rsid w:val="00117685"/>
    <w:rsid w:val="0012271B"/>
    <w:rsid w:val="0014027E"/>
    <w:rsid w:val="001476B4"/>
    <w:rsid w:val="001665D2"/>
    <w:rsid w:val="0018713C"/>
    <w:rsid w:val="00192946"/>
    <w:rsid w:val="0019765E"/>
    <w:rsid w:val="001A1078"/>
    <w:rsid w:val="001B3AA7"/>
    <w:rsid w:val="001D60CE"/>
    <w:rsid w:val="001D7964"/>
    <w:rsid w:val="001F1177"/>
    <w:rsid w:val="00203488"/>
    <w:rsid w:val="00210087"/>
    <w:rsid w:val="00210B77"/>
    <w:rsid w:val="00234261"/>
    <w:rsid w:val="002513BF"/>
    <w:rsid w:val="00265B95"/>
    <w:rsid w:val="00295504"/>
    <w:rsid w:val="002A2F60"/>
    <w:rsid w:val="002B3823"/>
    <w:rsid w:val="002C2077"/>
    <w:rsid w:val="002E0C72"/>
    <w:rsid w:val="002F73F6"/>
    <w:rsid w:val="002F7BAF"/>
    <w:rsid w:val="00305782"/>
    <w:rsid w:val="0031098E"/>
    <w:rsid w:val="00313AFB"/>
    <w:rsid w:val="00321F4B"/>
    <w:rsid w:val="00325E31"/>
    <w:rsid w:val="00337DD0"/>
    <w:rsid w:val="00346265"/>
    <w:rsid w:val="00393E59"/>
    <w:rsid w:val="00397145"/>
    <w:rsid w:val="003A007C"/>
    <w:rsid w:val="003A1740"/>
    <w:rsid w:val="003A57BB"/>
    <w:rsid w:val="003B09C1"/>
    <w:rsid w:val="003F0556"/>
    <w:rsid w:val="00400721"/>
    <w:rsid w:val="00406C3A"/>
    <w:rsid w:val="00423D5E"/>
    <w:rsid w:val="00427000"/>
    <w:rsid w:val="00450D8A"/>
    <w:rsid w:val="004511B8"/>
    <w:rsid w:val="0045178A"/>
    <w:rsid w:val="004548CD"/>
    <w:rsid w:val="004563B4"/>
    <w:rsid w:val="00472B7F"/>
    <w:rsid w:val="00485188"/>
    <w:rsid w:val="00486F0E"/>
    <w:rsid w:val="004B3657"/>
    <w:rsid w:val="004E3755"/>
    <w:rsid w:val="004F103A"/>
    <w:rsid w:val="0050572D"/>
    <w:rsid w:val="00513678"/>
    <w:rsid w:val="00522B9E"/>
    <w:rsid w:val="0052682F"/>
    <w:rsid w:val="005378D0"/>
    <w:rsid w:val="0054764F"/>
    <w:rsid w:val="005647B5"/>
    <w:rsid w:val="005848BD"/>
    <w:rsid w:val="005B308A"/>
    <w:rsid w:val="005B3283"/>
    <w:rsid w:val="005B39F0"/>
    <w:rsid w:val="005C7354"/>
    <w:rsid w:val="005D2FB7"/>
    <w:rsid w:val="005E3761"/>
    <w:rsid w:val="006360E0"/>
    <w:rsid w:val="006374D0"/>
    <w:rsid w:val="0066676A"/>
    <w:rsid w:val="006E0B24"/>
    <w:rsid w:val="007013C7"/>
    <w:rsid w:val="007034EF"/>
    <w:rsid w:val="0071044B"/>
    <w:rsid w:val="00725321"/>
    <w:rsid w:val="00726D03"/>
    <w:rsid w:val="0073132D"/>
    <w:rsid w:val="007357CF"/>
    <w:rsid w:val="00736151"/>
    <w:rsid w:val="0074751C"/>
    <w:rsid w:val="00783AB3"/>
    <w:rsid w:val="00790AE9"/>
    <w:rsid w:val="007A670D"/>
    <w:rsid w:val="007A73C0"/>
    <w:rsid w:val="007A7B48"/>
    <w:rsid w:val="007C7AAD"/>
    <w:rsid w:val="00801301"/>
    <w:rsid w:val="00813C7A"/>
    <w:rsid w:val="008164EE"/>
    <w:rsid w:val="008330E2"/>
    <w:rsid w:val="00847EC9"/>
    <w:rsid w:val="00870537"/>
    <w:rsid w:val="00882A22"/>
    <w:rsid w:val="008A7EF2"/>
    <w:rsid w:val="008B5523"/>
    <w:rsid w:val="008F766C"/>
    <w:rsid w:val="0090426F"/>
    <w:rsid w:val="00905BFA"/>
    <w:rsid w:val="0092386F"/>
    <w:rsid w:val="009258B3"/>
    <w:rsid w:val="00932E73"/>
    <w:rsid w:val="0094198E"/>
    <w:rsid w:val="00953383"/>
    <w:rsid w:val="00954026"/>
    <w:rsid w:val="00981009"/>
    <w:rsid w:val="00990676"/>
    <w:rsid w:val="009D1F9E"/>
    <w:rsid w:val="009F7B6D"/>
    <w:rsid w:val="009F7CBF"/>
    <w:rsid w:val="00A124C4"/>
    <w:rsid w:val="00A456B1"/>
    <w:rsid w:val="00A519C8"/>
    <w:rsid w:val="00A604DC"/>
    <w:rsid w:val="00A6166D"/>
    <w:rsid w:val="00A622A9"/>
    <w:rsid w:val="00A66EE0"/>
    <w:rsid w:val="00A76375"/>
    <w:rsid w:val="00A8603B"/>
    <w:rsid w:val="00A95468"/>
    <w:rsid w:val="00A96368"/>
    <w:rsid w:val="00AA55AE"/>
    <w:rsid w:val="00AB0E8B"/>
    <w:rsid w:val="00AD6151"/>
    <w:rsid w:val="00AE0C38"/>
    <w:rsid w:val="00AF453E"/>
    <w:rsid w:val="00AF612E"/>
    <w:rsid w:val="00B06482"/>
    <w:rsid w:val="00B1535A"/>
    <w:rsid w:val="00B227CD"/>
    <w:rsid w:val="00B2365C"/>
    <w:rsid w:val="00B23D2F"/>
    <w:rsid w:val="00B33C85"/>
    <w:rsid w:val="00B46EDD"/>
    <w:rsid w:val="00B548F9"/>
    <w:rsid w:val="00B54CB5"/>
    <w:rsid w:val="00B575C8"/>
    <w:rsid w:val="00B6097E"/>
    <w:rsid w:val="00B64E3A"/>
    <w:rsid w:val="00B65DC5"/>
    <w:rsid w:val="00B72848"/>
    <w:rsid w:val="00B7519B"/>
    <w:rsid w:val="00B82C1F"/>
    <w:rsid w:val="00B84FF6"/>
    <w:rsid w:val="00B906BD"/>
    <w:rsid w:val="00BA702C"/>
    <w:rsid w:val="00BB7D8D"/>
    <w:rsid w:val="00BC185B"/>
    <w:rsid w:val="00BC70B7"/>
    <w:rsid w:val="00BD1146"/>
    <w:rsid w:val="00BE424F"/>
    <w:rsid w:val="00BE4E77"/>
    <w:rsid w:val="00BF0AFF"/>
    <w:rsid w:val="00BF21B3"/>
    <w:rsid w:val="00C03EDA"/>
    <w:rsid w:val="00C34B04"/>
    <w:rsid w:val="00C514FF"/>
    <w:rsid w:val="00C543B5"/>
    <w:rsid w:val="00C6490F"/>
    <w:rsid w:val="00C751AF"/>
    <w:rsid w:val="00C848C7"/>
    <w:rsid w:val="00CB27F4"/>
    <w:rsid w:val="00CC6C03"/>
    <w:rsid w:val="00CC7B8A"/>
    <w:rsid w:val="00CF48EA"/>
    <w:rsid w:val="00CF5D05"/>
    <w:rsid w:val="00D1770B"/>
    <w:rsid w:val="00D252AD"/>
    <w:rsid w:val="00D340AA"/>
    <w:rsid w:val="00D40C2B"/>
    <w:rsid w:val="00D4430F"/>
    <w:rsid w:val="00D6063B"/>
    <w:rsid w:val="00D84CAF"/>
    <w:rsid w:val="00D95D38"/>
    <w:rsid w:val="00DB585B"/>
    <w:rsid w:val="00DD293E"/>
    <w:rsid w:val="00DD6D25"/>
    <w:rsid w:val="00DE3DC7"/>
    <w:rsid w:val="00E11B16"/>
    <w:rsid w:val="00E11B63"/>
    <w:rsid w:val="00E31823"/>
    <w:rsid w:val="00E54382"/>
    <w:rsid w:val="00E55E82"/>
    <w:rsid w:val="00E6312B"/>
    <w:rsid w:val="00E73B79"/>
    <w:rsid w:val="00E76150"/>
    <w:rsid w:val="00E87C5F"/>
    <w:rsid w:val="00E95456"/>
    <w:rsid w:val="00EA182D"/>
    <w:rsid w:val="00EA6A5C"/>
    <w:rsid w:val="00EC1C55"/>
    <w:rsid w:val="00EC4326"/>
    <w:rsid w:val="00EC56A9"/>
    <w:rsid w:val="00ED0A5C"/>
    <w:rsid w:val="00ED4B5D"/>
    <w:rsid w:val="00EF1E68"/>
    <w:rsid w:val="00EF6C28"/>
    <w:rsid w:val="00EF71B4"/>
    <w:rsid w:val="00F02910"/>
    <w:rsid w:val="00F1674F"/>
    <w:rsid w:val="00F42A7A"/>
    <w:rsid w:val="00F465FF"/>
    <w:rsid w:val="00F5076F"/>
    <w:rsid w:val="00F560B9"/>
    <w:rsid w:val="00F71ABD"/>
    <w:rsid w:val="00F73496"/>
    <w:rsid w:val="00F858F7"/>
    <w:rsid w:val="00FA6E98"/>
    <w:rsid w:val="00FB1326"/>
    <w:rsid w:val="00FC4A27"/>
    <w:rsid w:val="00FD4A52"/>
    <w:rsid w:val="00FE1C21"/>
    <w:rsid w:val="00FF127C"/>
    <w:rsid w:val="00FF3233"/>
    <w:rsid w:val="025F9E87"/>
    <w:rsid w:val="0830EA37"/>
    <w:rsid w:val="08331546"/>
    <w:rsid w:val="0AC0A6E4"/>
    <w:rsid w:val="0C18307B"/>
    <w:rsid w:val="0EA8429A"/>
    <w:rsid w:val="0EF34EB2"/>
    <w:rsid w:val="0F52983A"/>
    <w:rsid w:val="1526C362"/>
    <w:rsid w:val="15BBF3C2"/>
    <w:rsid w:val="16F4B8F6"/>
    <w:rsid w:val="19A5D6D1"/>
    <w:rsid w:val="1A2EA09A"/>
    <w:rsid w:val="1C40B96F"/>
    <w:rsid w:val="20A93DF1"/>
    <w:rsid w:val="214FD335"/>
    <w:rsid w:val="21D37F83"/>
    <w:rsid w:val="27605B64"/>
    <w:rsid w:val="277D77C9"/>
    <w:rsid w:val="293FE340"/>
    <w:rsid w:val="2CBB4C01"/>
    <w:rsid w:val="2D6B46F5"/>
    <w:rsid w:val="309CFBE7"/>
    <w:rsid w:val="35C314D3"/>
    <w:rsid w:val="409992EC"/>
    <w:rsid w:val="41690675"/>
    <w:rsid w:val="43F17F09"/>
    <w:rsid w:val="48AAF509"/>
    <w:rsid w:val="49F1993B"/>
    <w:rsid w:val="4F222413"/>
    <w:rsid w:val="5363E8A5"/>
    <w:rsid w:val="5690174A"/>
    <w:rsid w:val="5743A44B"/>
    <w:rsid w:val="5B190810"/>
    <w:rsid w:val="5D834F1F"/>
    <w:rsid w:val="5E45EF28"/>
    <w:rsid w:val="5E89C1BF"/>
    <w:rsid w:val="5F3847DD"/>
    <w:rsid w:val="601BABF5"/>
    <w:rsid w:val="6194F1DF"/>
    <w:rsid w:val="6409C93F"/>
    <w:rsid w:val="640BB900"/>
    <w:rsid w:val="672A3165"/>
    <w:rsid w:val="68AD4883"/>
    <w:rsid w:val="69424A1A"/>
    <w:rsid w:val="69DB9F69"/>
    <w:rsid w:val="6AF4AA0B"/>
    <w:rsid w:val="6BA87659"/>
    <w:rsid w:val="70422E9A"/>
    <w:rsid w:val="70D0EA52"/>
    <w:rsid w:val="7160C024"/>
    <w:rsid w:val="7998446C"/>
    <w:rsid w:val="7B0A21C0"/>
    <w:rsid w:val="7CD1AD6E"/>
    <w:rsid w:val="7FF12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36672"/>
  <w15:chartTrackingRefBased/>
  <w15:docId w15:val="{CA8635A4-7C11-0B46-8F31-B60D774B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30F"/>
  </w:style>
  <w:style w:type="paragraph" w:styleId="Heading1">
    <w:name w:val="heading 1"/>
    <w:basedOn w:val="Normal"/>
    <w:next w:val="Normal"/>
    <w:link w:val="Heading1Char"/>
    <w:uiPriority w:val="9"/>
    <w:qFormat/>
    <w:rsid w:val="00A622A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batim">
    <w:name w:val="Verbatim"/>
    <w:basedOn w:val="Normal"/>
    <w:qFormat/>
    <w:rsid w:val="002C2077"/>
    <w:pPr>
      <w:spacing w:line="360" w:lineRule="auto"/>
      <w:ind w:left="1134" w:right="1082"/>
    </w:pPr>
    <w:rPr>
      <w:rFonts w:cstheme="minorHAnsi"/>
      <w:i/>
      <w:sz w:val="22"/>
      <w:szCs w:val="22"/>
    </w:rPr>
  </w:style>
  <w:style w:type="paragraph" w:styleId="ListParagraph">
    <w:name w:val="List Paragraph"/>
    <w:aliases w:val="Numbered Paragraph,cS List Paragraph,Numbered Para 1,Dot pt,No Spacing1,List Paragraph Char Char Char,Indicator Text,List Paragraph1,Bullet Points,Bullet 1,MAIN CONTENT,List Paragraph12,F5 List Paragraph,OBC Bullet,Normal numbered"/>
    <w:basedOn w:val="Normal"/>
    <w:uiPriority w:val="34"/>
    <w:qFormat/>
    <w:rsid w:val="00D4430F"/>
    <w:pPr>
      <w:ind w:left="720"/>
      <w:contextualSpacing/>
    </w:pPr>
  </w:style>
  <w:style w:type="paragraph" w:styleId="BalloonText">
    <w:name w:val="Balloon Text"/>
    <w:basedOn w:val="Normal"/>
    <w:link w:val="BalloonTextChar"/>
    <w:uiPriority w:val="99"/>
    <w:semiHidden/>
    <w:unhideWhenUsed/>
    <w:rsid w:val="00B23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D2F"/>
    <w:rPr>
      <w:rFonts w:ascii="Segoe UI" w:hAnsi="Segoe UI" w:cs="Segoe UI"/>
      <w:sz w:val="18"/>
      <w:szCs w:val="18"/>
    </w:rPr>
  </w:style>
  <w:style w:type="character" w:customStyle="1" w:styleId="Heading1Char">
    <w:name w:val="Heading 1 Char"/>
    <w:basedOn w:val="DefaultParagraphFont"/>
    <w:link w:val="Heading1"/>
    <w:uiPriority w:val="9"/>
    <w:rsid w:val="00A622A9"/>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2E0C7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E0C72"/>
  </w:style>
  <w:style w:type="character" w:customStyle="1" w:styleId="eop">
    <w:name w:val="eop"/>
    <w:basedOn w:val="DefaultParagraphFont"/>
    <w:rsid w:val="002E0C72"/>
  </w:style>
  <w:style w:type="paragraph" w:styleId="NoSpacing">
    <w:name w:val="No Spacing"/>
    <w:link w:val="NoSpacingChar"/>
    <w:uiPriority w:val="1"/>
    <w:qFormat/>
    <w:rsid w:val="008A7EF2"/>
    <w:rPr>
      <w:rFonts w:eastAsiaTheme="minorEastAsia"/>
      <w:sz w:val="22"/>
      <w:szCs w:val="22"/>
      <w:lang w:val="en-US"/>
    </w:rPr>
  </w:style>
  <w:style w:type="character" w:customStyle="1" w:styleId="NoSpacingChar">
    <w:name w:val="No Spacing Char"/>
    <w:basedOn w:val="DefaultParagraphFont"/>
    <w:link w:val="NoSpacing"/>
    <w:uiPriority w:val="1"/>
    <w:rsid w:val="008A7EF2"/>
    <w:rPr>
      <w:rFonts w:eastAsiaTheme="minorEastAsia"/>
      <w:sz w:val="22"/>
      <w:szCs w:val="22"/>
      <w:lang w:val="en-US"/>
    </w:rPr>
  </w:style>
  <w:style w:type="character" w:styleId="Hyperlink">
    <w:name w:val="Hyperlink"/>
    <w:basedOn w:val="DefaultParagraphFont"/>
    <w:uiPriority w:val="99"/>
    <w:unhideWhenUsed/>
    <w:rsid w:val="00346265"/>
    <w:rPr>
      <w:color w:val="0000FF"/>
      <w:u w:val="single"/>
    </w:rPr>
  </w:style>
  <w:style w:type="character" w:styleId="UnresolvedMention">
    <w:name w:val="Unresolved Mention"/>
    <w:basedOn w:val="DefaultParagraphFont"/>
    <w:uiPriority w:val="99"/>
    <w:semiHidden/>
    <w:unhideWhenUsed/>
    <w:rsid w:val="00D95D38"/>
    <w:rPr>
      <w:color w:val="605E5C"/>
      <w:shd w:val="clear" w:color="auto" w:fill="E1DFDD"/>
    </w:rPr>
  </w:style>
  <w:style w:type="paragraph" w:styleId="NormalWeb">
    <w:name w:val="Normal (Web)"/>
    <w:basedOn w:val="Normal"/>
    <w:uiPriority w:val="99"/>
    <w:unhideWhenUsed/>
    <w:rsid w:val="008164EE"/>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8164EE"/>
    <w:rPr>
      <w:i/>
      <w:iCs/>
    </w:rPr>
  </w:style>
  <w:style w:type="paragraph" w:styleId="FootnoteText">
    <w:name w:val="footnote text"/>
    <w:basedOn w:val="Normal"/>
    <w:link w:val="FootnoteTextChar"/>
    <w:uiPriority w:val="99"/>
    <w:semiHidden/>
    <w:unhideWhenUsed/>
    <w:rsid w:val="0090426F"/>
    <w:rPr>
      <w:sz w:val="20"/>
      <w:szCs w:val="20"/>
    </w:rPr>
  </w:style>
  <w:style w:type="character" w:customStyle="1" w:styleId="FootnoteTextChar">
    <w:name w:val="Footnote Text Char"/>
    <w:basedOn w:val="DefaultParagraphFont"/>
    <w:link w:val="FootnoteText"/>
    <w:uiPriority w:val="99"/>
    <w:semiHidden/>
    <w:rsid w:val="0090426F"/>
    <w:rPr>
      <w:sz w:val="20"/>
      <w:szCs w:val="20"/>
    </w:rPr>
  </w:style>
  <w:style w:type="character" w:styleId="FootnoteReference">
    <w:name w:val="footnote reference"/>
    <w:basedOn w:val="DefaultParagraphFont"/>
    <w:uiPriority w:val="99"/>
    <w:semiHidden/>
    <w:unhideWhenUsed/>
    <w:rsid w:val="0090426F"/>
    <w:rPr>
      <w:vertAlign w:val="superscript"/>
    </w:rPr>
  </w:style>
  <w:style w:type="character" w:styleId="CommentReference">
    <w:name w:val="annotation reference"/>
    <w:basedOn w:val="DefaultParagraphFont"/>
    <w:uiPriority w:val="99"/>
    <w:semiHidden/>
    <w:unhideWhenUsed/>
    <w:rsid w:val="00FC4A27"/>
    <w:rPr>
      <w:sz w:val="16"/>
      <w:szCs w:val="16"/>
    </w:rPr>
  </w:style>
  <w:style w:type="paragraph" w:styleId="CommentText">
    <w:name w:val="annotation text"/>
    <w:basedOn w:val="Normal"/>
    <w:link w:val="CommentTextChar"/>
    <w:uiPriority w:val="99"/>
    <w:semiHidden/>
    <w:unhideWhenUsed/>
    <w:rsid w:val="00FC4A27"/>
    <w:rPr>
      <w:sz w:val="20"/>
      <w:szCs w:val="20"/>
    </w:rPr>
  </w:style>
  <w:style w:type="character" w:customStyle="1" w:styleId="CommentTextChar">
    <w:name w:val="Comment Text Char"/>
    <w:basedOn w:val="DefaultParagraphFont"/>
    <w:link w:val="CommentText"/>
    <w:uiPriority w:val="99"/>
    <w:semiHidden/>
    <w:rsid w:val="00FC4A27"/>
    <w:rPr>
      <w:sz w:val="20"/>
      <w:szCs w:val="20"/>
    </w:rPr>
  </w:style>
  <w:style w:type="paragraph" w:styleId="CommentSubject">
    <w:name w:val="annotation subject"/>
    <w:basedOn w:val="CommentText"/>
    <w:next w:val="CommentText"/>
    <w:link w:val="CommentSubjectChar"/>
    <w:uiPriority w:val="99"/>
    <w:semiHidden/>
    <w:unhideWhenUsed/>
    <w:rsid w:val="00FC4A27"/>
    <w:rPr>
      <w:b/>
      <w:bCs/>
    </w:rPr>
  </w:style>
  <w:style w:type="character" w:customStyle="1" w:styleId="CommentSubjectChar">
    <w:name w:val="Comment Subject Char"/>
    <w:basedOn w:val="CommentTextChar"/>
    <w:link w:val="CommentSubject"/>
    <w:uiPriority w:val="99"/>
    <w:semiHidden/>
    <w:rsid w:val="00FC4A27"/>
    <w:rPr>
      <w:b/>
      <w:bCs/>
      <w:sz w:val="20"/>
      <w:szCs w:val="20"/>
    </w:rPr>
  </w:style>
  <w:style w:type="paragraph" w:styleId="Revision">
    <w:name w:val="Revision"/>
    <w:hidden/>
    <w:uiPriority w:val="99"/>
    <w:semiHidden/>
    <w:rsid w:val="00AF453E"/>
  </w:style>
  <w:style w:type="character" w:styleId="Mention">
    <w:name w:val="Mention"/>
    <w:basedOn w:val="DefaultParagraphFont"/>
    <w:uiPriority w:val="99"/>
    <w:unhideWhenUsed/>
    <w:rPr>
      <w:color w:val="2B579A"/>
      <w:shd w:val="clear" w:color="auto" w:fill="E6E6E6"/>
    </w:rPr>
  </w:style>
  <w:style w:type="paragraph" w:styleId="TOCHeading">
    <w:name w:val="TOC Heading"/>
    <w:basedOn w:val="Heading1"/>
    <w:next w:val="Normal"/>
    <w:uiPriority w:val="39"/>
    <w:unhideWhenUsed/>
    <w:qFormat/>
    <w:rsid w:val="00A66EE0"/>
    <w:pPr>
      <w:spacing w:line="259" w:lineRule="auto"/>
      <w:outlineLvl w:val="9"/>
    </w:pPr>
    <w:rPr>
      <w:lang w:val="en-US"/>
    </w:rPr>
  </w:style>
  <w:style w:type="paragraph" w:styleId="TOC1">
    <w:name w:val="toc 1"/>
    <w:basedOn w:val="Normal"/>
    <w:next w:val="Normal"/>
    <w:autoRedefine/>
    <w:uiPriority w:val="39"/>
    <w:unhideWhenUsed/>
    <w:rsid w:val="00A66EE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333634">
      <w:bodyDiv w:val="1"/>
      <w:marLeft w:val="0"/>
      <w:marRight w:val="0"/>
      <w:marTop w:val="0"/>
      <w:marBottom w:val="0"/>
      <w:divBdr>
        <w:top w:val="none" w:sz="0" w:space="0" w:color="auto"/>
        <w:left w:val="none" w:sz="0" w:space="0" w:color="auto"/>
        <w:bottom w:val="none" w:sz="0" w:space="0" w:color="auto"/>
        <w:right w:val="none" w:sz="0" w:space="0" w:color="auto"/>
      </w:divBdr>
    </w:div>
    <w:div w:id="815803679">
      <w:bodyDiv w:val="1"/>
      <w:marLeft w:val="0"/>
      <w:marRight w:val="0"/>
      <w:marTop w:val="0"/>
      <w:marBottom w:val="0"/>
      <w:divBdr>
        <w:top w:val="none" w:sz="0" w:space="0" w:color="auto"/>
        <w:left w:val="none" w:sz="0" w:space="0" w:color="auto"/>
        <w:bottom w:val="none" w:sz="0" w:space="0" w:color="auto"/>
        <w:right w:val="none" w:sz="0" w:space="0" w:color="auto"/>
      </w:divBdr>
    </w:div>
    <w:div w:id="1148395657">
      <w:bodyDiv w:val="1"/>
      <w:marLeft w:val="0"/>
      <w:marRight w:val="0"/>
      <w:marTop w:val="0"/>
      <w:marBottom w:val="0"/>
      <w:divBdr>
        <w:top w:val="none" w:sz="0" w:space="0" w:color="auto"/>
        <w:left w:val="none" w:sz="0" w:space="0" w:color="auto"/>
        <w:bottom w:val="none" w:sz="0" w:space="0" w:color="auto"/>
        <w:right w:val="none" w:sz="0" w:space="0" w:color="auto"/>
      </w:divBdr>
      <w:divsChild>
        <w:div w:id="1142314327">
          <w:marLeft w:val="360"/>
          <w:marRight w:val="0"/>
          <w:marTop w:val="48"/>
          <w:marBottom w:val="0"/>
          <w:divBdr>
            <w:top w:val="none" w:sz="0" w:space="0" w:color="auto"/>
            <w:left w:val="none" w:sz="0" w:space="0" w:color="auto"/>
            <w:bottom w:val="none" w:sz="0" w:space="0" w:color="auto"/>
            <w:right w:val="none" w:sz="0" w:space="0" w:color="auto"/>
          </w:divBdr>
        </w:div>
        <w:div w:id="1797598401">
          <w:marLeft w:val="360"/>
          <w:marRight w:val="0"/>
          <w:marTop w:val="48"/>
          <w:marBottom w:val="0"/>
          <w:divBdr>
            <w:top w:val="none" w:sz="0" w:space="0" w:color="auto"/>
            <w:left w:val="none" w:sz="0" w:space="0" w:color="auto"/>
            <w:bottom w:val="none" w:sz="0" w:space="0" w:color="auto"/>
            <w:right w:val="none" w:sz="0" w:space="0" w:color="auto"/>
          </w:divBdr>
        </w:div>
        <w:div w:id="2001620494">
          <w:marLeft w:val="360"/>
          <w:marRight w:val="0"/>
          <w:marTop w:val="48"/>
          <w:marBottom w:val="0"/>
          <w:divBdr>
            <w:top w:val="none" w:sz="0" w:space="0" w:color="auto"/>
            <w:left w:val="none" w:sz="0" w:space="0" w:color="auto"/>
            <w:bottom w:val="none" w:sz="0" w:space="0" w:color="auto"/>
            <w:right w:val="none" w:sz="0" w:space="0" w:color="auto"/>
          </w:divBdr>
        </w:div>
        <w:div w:id="1369262073">
          <w:marLeft w:val="360"/>
          <w:marRight w:val="0"/>
          <w:marTop w:val="48"/>
          <w:marBottom w:val="0"/>
          <w:divBdr>
            <w:top w:val="none" w:sz="0" w:space="0" w:color="auto"/>
            <w:left w:val="none" w:sz="0" w:space="0" w:color="auto"/>
            <w:bottom w:val="none" w:sz="0" w:space="0" w:color="auto"/>
            <w:right w:val="none" w:sz="0" w:space="0" w:color="auto"/>
          </w:divBdr>
        </w:div>
      </w:divsChild>
    </w:div>
    <w:div w:id="2136945702">
      <w:bodyDiv w:val="1"/>
      <w:marLeft w:val="0"/>
      <w:marRight w:val="0"/>
      <w:marTop w:val="0"/>
      <w:marBottom w:val="0"/>
      <w:divBdr>
        <w:top w:val="none" w:sz="0" w:space="0" w:color="auto"/>
        <w:left w:val="none" w:sz="0" w:space="0" w:color="auto"/>
        <w:bottom w:val="none" w:sz="0" w:space="0" w:color="auto"/>
        <w:right w:val="none" w:sz="0" w:space="0" w:color="auto"/>
      </w:divBdr>
      <w:divsChild>
        <w:div w:id="1575122202">
          <w:marLeft w:val="288"/>
          <w:marRight w:val="0"/>
          <w:marTop w:val="0"/>
          <w:marBottom w:val="0"/>
          <w:divBdr>
            <w:top w:val="none" w:sz="0" w:space="0" w:color="auto"/>
            <w:left w:val="none" w:sz="0" w:space="0" w:color="auto"/>
            <w:bottom w:val="none" w:sz="0" w:space="0" w:color="auto"/>
            <w:right w:val="none" w:sz="0" w:space="0" w:color="auto"/>
          </w:divBdr>
        </w:div>
        <w:div w:id="1483886365">
          <w:marLeft w:val="288"/>
          <w:marRight w:val="0"/>
          <w:marTop w:val="0"/>
          <w:marBottom w:val="0"/>
          <w:divBdr>
            <w:top w:val="none" w:sz="0" w:space="0" w:color="auto"/>
            <w:left w:val="none" w:sz="0" w:space="0" w:color="auto"/>
            <w:bottom w:val="none" w:sz="0" w:space="0" w:color="auto"/>
            <w:right w:val="none" w:sz="0" w:space="0" w:color="auto"/>
          </w:divBdr>
        </w:div>
        <w:div w:id="106656156">
          <w:marLeft w:val="288"/>
          <w:marRight w:val="0"/>
          <w:marTop w:val="0"/>
          <w:marBottom w:val="0"/>
          <w:divBdr>
            <w:top w:val="none" w:sz="0" w:space="0" w:color="auto"/>
            <w:left w:val="none" w:sz="0" w:space="0" w:color="auto"/>
            <w:bottom w:val="none" w:sz="0" w:space="0" w:color="auto"/>
            <w:right w:val="none" w:sz="0" w:space="0" w:color="auto"/>
          </w:divBdr>
        </w:div>
        <w:div w:id="62878615">
          <w:marLeft w:val="288"/>
          <w:marRight w:val="0"/>
          <w:marTop w:val="0"/>
          <w:marBottom w:val="0"/>
          <w:divBdr>
            <w:top w:val="none" w:sz="0" w:space="0" w:color="auto"/>
            <w:left w:val="none" w:sz="0" w:space="0" w:color="auto"/>
            <w:bottom w:val="none" w:sz="0" w:space="0" w:color="auto"/>
            <w:right w:val="none" w:sz="0" w:space="0" w:color="auto"/>
          </w:divBdr>
        </w:div>
        <w:div w:id="492183238">
          <w:marLeft w:val="288"/>
          <w:marRight w:val="0"/>
          <w:marTop w:val="0"/>
          <w:marBottom w:val="0"/>
          <w:divBdr>
            <w:top w:val="none" w:sz="0" w:space="0" w:color="auto"/>
            <w:left w:val="none" w:sz="0" w:space="0" w:color="auto"/>
            <w:bottom w:val="none" w:sz="0" w:space="0" w:color="auto"/>
            <w:right w:val="none" w:sz="0" w:space="0" w:color="auto"/>
          </w:divBdr>
        </w:div>
        <w:div w:id="986320762">
          <w:marLeft w:val="288"/>
          <w:marRight w:val="0"/>
          <w:marTop w:val="0"/>
          <w:marBottom w:val="0"/>
          <w:divBdr>
            <w:top w:val="none" w:sz="0" w:space="0" w:color="auto"/>
            <w:left w:val="none" w:sz="0" w:space="0" w:color="auto"/>
            <w:bottom w:val="none" w:sz="0" w:space="0" w:color="auto"/>
            <w:right w:val="none" w:sz="0" w:space="0" w:color="auto"/>
          </w:divBdr>
        </w:div>
        <w:div w:id="239481772">
          <w:marLeft w:val="288"/>
          <w:marRight w:val="0"/>
          <w:marTop w:val="0"/>
          <w:marBottom w:val="0"/>
          <w:divBdr>
            <w:top w:val="none" w:sz="0" w:space="0" w:color="auto"/>
            <w:left w:val="none" w:sz="0" w:space="0" w:color="auto"/>
            <w:bottom w:val="none" w:sz="0" w:space="0" w:color="auto"/>
            <w:right w:val="none" w:sz="0" w:space="0" w:color="auto"/>
          </w:divBdr>
        </w:div>
        <w:div w:id="2109499896">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www.ofcom.org.uk/about-ofcom/what-is-ofcom/consumer-vulner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 report on the experiences of consumers who have been 
unable to use their preferred communications channel 
during the pandemic
Communications Consumer Panel 2021</Abstract>
  <CompanyAddress/>
  <CompanyPhone/>
  <CompanyFax/>
  <CompanyEmail>Communcontact@communicationsconsumerpanel.org.uk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DC6368F3E71FB40B41D9CDC8239A190" ma:contentTypeVersion="18" ma:contentTypeDescription="Create a new document." ma:contentTypeScope="" ma:versionID="f651ad6801a09484a0ddcbcd9377a63c">
  <xsd:schema xmlns:xsd="http://www.w3.org/2001/XMLSchema" xmlns:xs="http://www.w3.org/2001/XMLSchema" xmlns:p="http://schemas.microsoft.com/office/2006/metadata/properties" targetNamespace="http://schemas.microsoft.com/office/2006/metadata/properties" ma:root="true" ma:fieldsID="9925555612e8e1091adfd6a899b18f6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3FB525-A0FD-4D33-9841-471C3B35C4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2CD836-C6A1-46A7-AF3C-775C5EB00499}">
  <ds:schemaRefs>
    <ds:schemaRef ds:uri="http://schemas.microsoft.com/sharepoint/v3/contenttype/forms"/>
  </ds:schemaRefs>
</ds:datastoreItem>
</file>

<file path=customXml/itemProps4.xml><?xml version="1.0" encoding="utf-8"?>
<ds:datastoreItem xmlns:ds="http://schemas.openxmlformats.org/officeDocument/2006/customXml" ds:itemID="{3E6C1C44-3B9D-4003-BB55-D29D0BBC6BEB}">
  <ds:schemaRefs>
    <ds:schemaRef ds:uri="http://schemas.openxmlformats.org/officeDocument/2006/bibliography"/>
  </ds:schemaRefs>
</ds:datastoreItem>
</file>

<file path=customXml/itemProps5.xml><?xml version="1.0" encoding="utf-8"?>
<ds:datastoreItem xmlns:ds="http://schemas.openxmlformats.org/officeDocument/2006/customXml" ds:itemID="{58196685-60E9-4F20-B3D4-57F66C19B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4661</Words>
  <Characters>26573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Communications Consumer Panel</dc:creator>
  <cp:keywords/>
  <dc:description/>
  <cp:lastModifiedBy>Jenny Borritt</cp:lastModifiedBy>
  <cp:revision>5</cp:revision>
  <dcterms:created xsi:type="dcterms:W3CDTF">2021-06-11T14:38:00Z</dcterms:created>
  <dcterms:modified xsi:type="dcterms:W3CDTF">2021-06-11T14:39:00Z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2021-05-14T06:39:43Z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d5bf41b0-74ea-4761-9354-cd5a4fc2bd37</vt:lpwstr>
  </property>
  <property fmtid="{D5CDD505-2E9C-101B-9397-08002B2CF9AE}" pid="8" name="MSIP_Label_5a50d26f-5c2c-4137-8396-1b24eb24286c_ContentBits">
    <vt:lpwstr>0</vt:lpwstr>
  </property>
  <property fmtid="{D5CDD505-2E9C-101B-9397-08002B2CF9AE}" pid="9" name="ContentTypeId">
    <vt:lpwstr>0x010100EDC6368F3E71FB40B41D9CDC8239A190</vt:lpwstr>
  </property>
</Properties>
</file>