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A3AC2" w14:textId="2563B2BD" w:rsidR="00C95FC8" w:rsidRDefault="00C95FC8" w:rsidP="008E07EC">
      <w:pPr>
        <w:spacing w:line="276" w:lineRule="auto"/>
        <w:rPr>
          <w:rFonts w:ascii="Trebuchet MS" w:hAnsi="Trebuchet MS"/>
          <w:b/>
          <w:bCs/>
          <w:color w:val="00737F"/>
          <w:sz w:val="24"/>
          <w:szCs w:val="24"/>
        </w:rPr>
      </w:pPr>
    </w:p>
    <w:p w14:paraId="6FB32551" w14:textId="30ECE285" w:rsidR="009032E1" w:rsidRPr="00C95FC8" w:rsidRDefault="00C95FC8" w:rsidP="00EF3012">
      <w:pPr>
        <w:spacing w:line="276" w:lineRule="auto"/>
        <w:rPr>
          <w:rFonts w:ascii="Trebuchet MS" w:hAnsi="Trebuchet MS"/>
          <w:b/>
          <w:bCs/>
          <w:color w:val="00737F"/>
          <w:sz w:val="24"/>
          <w:szCs w:val="24"/>
        </w:rPr>
      </w:pPr>
      <w:r>
        <w:rPr>
          <w:rFonts w:ascii="Trebuchet MS" w:hAnsi="Trebuchet MS"/>
          <w:b/>
          <w:bCs/>
          <w:color w:val="00737F"/>
          <w:sz w:val="24"/>
          <w:szCs w:val="24"/>
        </w:rPr>
        <w:t xml:space="preserve">The Panel’s UK-wide Consumer Stakeholder Hub – May </w:t>
      </w:r>
      <w:r w:rsidR="009032E1">
        <w:rPr>
          <w:rFonts w:ascii="Trebuchet MS" w:hAnsi="Trebuchet MS"/>
          <w:b/>
          <w:bCs/>
          <w:color w:val="00737F"/>
          <w:sz w:val="24"/>
          <w:szCs w:val="24"/>
        </w:rPr>
        <w:t xml:space="preserve">2021: </w:t>
      </w:r>
      <w:r>
        <w:rPr>
          <w:rFonts w:ascii="Trebuchet MS" w:hAnsi="Trebuchet MS"/>
          <w:b/>
          <w:bCs/>
          <w:color w:val="00737F"/>
          <w:sz w:val="24"/>
          <w:szCs w:val="24"/>
        </w:rPr>
        <w:t xml:space="preserve">The potential impacts of migration to voice-over IP on consumers, </w:t>
      </w:r>
      <w:proofErr w:type="gramStart"/>
      <w:r>
        <w:rPr>
          <w:rFonts w:ascii="Trebuchet MS" w:hAnsi="Trebuchet MS"/>
          <w:b/>
          <w:bCs/>
          <w:color w:val="00737F"/>
          <w:sz w:val="24"/>
          <w:szCs w:val="24"/>
        </w:rPr>
        <w:t>citizens</w:t>
      </w:r>
      <w:proofErr w:type="gramEnd"/>
      <w:r>
        <w:rPr>
          <w:rFonts w:ascii="Trebuchet MS" w:hAnsi="Trebuchet MS"/>
          <w:b/>
          <w:bCs/>
          <w:color w:val="00737F"/>
          <w:sz w:val="24"/>
          <w:szCs w:val="24"/>
        </w:rPr>
        <w:t xml:space="preserve"> and micro-businesses.</w:t>
      </w:r>
      <w:r w:rsidR="009032E1">
        <w:rPr>
          <w:rFonts w:ascii="Trebuchet MS" w:hAnsi="Trebuchet MS"/>
          <w:b/>
          <w:bCs/>
          <w:color w:val="00737F"/>
          <w:sz w:val="24"/>
          <w:szCs w:val="24"/>
        </w:rPr>
        <w:t xml:space="preserve">  </w:t>
      </w:r>
    </w:p>
    <w:p w14:paraId="137CC447" w14:textId="78BF20BC" w:rsidR="00207960" w:rsidRPr="008E07EC" w:rsidRDefault="00343232" w:rsidP="00EF3012">
      <w:pPr>
        <w:spacing w:line="276" w:lineRule="auto"/>
        <w:rPr>
          <w:rFonts w:ascii="Trebuchet MS" w:hAnsi="Trebuchet MS"/>
          <w:sz w:val="23"/>
          <w:szCs w:val="23"/>
        </w:rPr>
      </w:pPr>
      <w:r w:rsidRPr="008E07EC">
        <w:rPr>
          <w:rFonts w:ascii="Trebuchet MS" w:hAnsi="Trebuchet MS"/>
          <w:sz w:val="23"/>
          <w:szCs w:val="23"/>
        </w:rPr>
        <w:t>In May,</w:t>
      </w:r>
      <w:r w:rsidR="00592274" w:rsidRPr="008E07EC">
        <w:rPr>
          <w:rFonts w:ascii="Trebuchet MS" w:hAnsi="Trebuchet MS"/>
          <w:sz w:val="23"/>
          <w:szCs w:val="23"/>
        </w:rPr>
        <w:t xml:space="preserve"> </w:t>
      </w:r>
      <w:r w:rsidR="00AD5926" w:rsidRPr="008E07EC">
        <w:rPr>
          <w:rFonts w:ascii="Trebuchet MS" w:hAnsi="Trebuchet MS"/>
          <w:sz w:val="23"/>
          <w:szCs w:val="23"/>
        </w:rPr>
        <w:t xml:space="preserve">we </w:t>
      </w:r>
      <w:r w:rsidR="006A7AAA" w:rsidRPr="008E07EC">
        <w:rPr>
          <w:rFonts w:ascii="Trebuchet MS" w:hAnsi="Trebuchet MS"/>
          <w:sz w:val="23"/>
          <w:szCs w:val="23"/>
        </w:rPr>
        <w:t xml:space="preserve">brought together for the </w:t>
      </w:r>
      <w:r w:rsidR="008C7EFC" w:rsidRPr="008E07EC">
        <w:rPr>
          <w:rFonts w:ascii="Trebuchet MS" w:hAnsi="Trebuchet MS"/>
          <w:sz w:val="23"/>
          <w:szCs w:val="23"/>
        </w:rPr>
        <w:t>first-time</w:t>
      </w:r>
      <w:r w:rsidR="006A7AAA" w:rsidRPr="008E07EC">
        <w:rPr>
          <w:rFonts w:ascii="Trebuchet MS" w:hAnsi="Trebuchet MS"/>
          <w:sz w:val="23"/>
          <w:szCs w:val="23"/>
        </w:rPr>
        <w:t xml:space="preserve"> participants from our four National Hubs – consumer, </w:t>
      </w:r>
      <w:proofErr w:type="gramStart"/>
      <w:r w:rsidR="006A7AAA" w:rsidRPr="008E07EC">
        <w:rPr>
          <w:rFonts w:ascii="Trebuchet MS" w:hAnsi="Trebuchet MS"/>
          <w:sz w:val="23"/>
          <w:szCs w:val="23"/>
        </w:rPr>
        <w:t>citizen</w:t>
      </w:r>
      <w:proofErr w:type="gramEnd"/>
      <w:r w:rsidR="006A7AAA" w:rsidRPr="008E07EC">
        <w:rPr>
          <w:rFonts w:ascii="Trebuchet MS" w:hAnsi="Trebuchet MS"/>
          <w:sz w:val="23"/>
          <w:szCs w:val="23"/>
        </w:rPr>
        <w:t xml:space="preserve"> and micro business focused organisations from across the UK</w:t>
      </w:r>
      <w:r w:rsidR="00AD5926" w:rsidRPr="008E07EC">
        <w:rPr>
          <w:rFonts w:ascii="Trebuchet MS" w:hAnsi="Trebuchet MS"/>
          <w:sz w:val="23"/>
          <w:szCs w:val="23"/>
        </w:rPr>
        <w:t xml:space="preserve">. </w:t>
      </w:r>
      <w:r w:rsidR="006A7AAA" w:rsidRPr="008E07EC">
        <w:rPr>
          <w:rFonts w:ascii="Trebuchet MS" w:hAnsi="Trebuchet MS"/>
          <w:sz w:val="23"/>
          <w:szCs w:val="23"/>
        </w:rPr>
        <w:br/>
      </w:r>
      <w:r w:rsidR="00751612" w:rsidRPr="008E07EC">
        <w:rPr>
          <w:rFonts w:ascii="Trebuchet MS" w:hAnsi="Trebuchet MS"/>
          <w:sz w:val="23"/>
          <w:szCs w:val="23"/>
        </w:rPr>
        <w:t xml:space="preserve">The </w:t>
      </w:r>
      <w:r w:rsidR="006A7AAA" w:rsidRPr="008E07EC">
        <w:rPr>
          <w:rFonts w:ascii="Trebuchet MS" w:hAnsi="Trebuchet MS"/>
          <w:sz w:val="23"/>
          <w:szCs w:val="23"/>
        </w:rPr>
        <w:t xml:space="preserve">session was held as an interactive webinar, focusing solely </w:t>
      </w:r>
      <w:r w:rsidR="00751612" w:rsidRPr="008E07EC">
        <w:rPr>
          <w:rFonts w:ascii="Trebuchet MS" w:hAnsi="Trebuchet MS"/>
          <w:sz w:val="23"/>
          <w:szCs w:val="23"/>
        </w:rPr>
        <w:t>on migration to VoIP (Voice over Internet Protocol) – the significant upcoming change to the telephony network that is due to take place by 2025</w:t>
      </w:r>
      <w:r w:rsidR="006A7AAA" w:rsidRPr="008E07EC">
        <w:rPr>
          <w:rFonts w:ascii="Trebuchet MS" w:hAnsi="Trebuchet MS"/>
          <w:sz w:val="23"/>
          <w:szCs w:val="23"/>
        </w:rPr>
        <w:t>, also known as migration to all-IP networks, or analogue to digital telephony switchover</w:t>
      </w:r>
      <w:r w:rsidR="00031823" w:rsidRPr="008E07EC">
        <w:rPr>
          <w:rFonts w:ascii="Trebuchet MS" w:hAnsi="Trebuchet MS"/>
          <w:sz w:val="23"/>
          <w:szCs w:val="23"/>
        </w:rPr>
        <w:t xml:space="preserve">. </w:t>
      </w:r>
      <w:r w:rsidR="002B379E" w:rsidRPr="008E07EC">
        <w:rPr>
          <w:rFonts w:ascii="Trebuchet MS" w:hAnsi="Trebuchet MS"/>
          <w:sz w:val="23"/>
          <w:szCs w:val="23"/>
        </w:rPr>
        <w:t>Migration to V</w:t>
      </w:r>
      <w:r w:rsidR="001A7187" w:rsidRPr="008E07EC">
        <w:rPr>
          <w:rFonts w:ascii="Trebuchet MS" w:hAnsi="Trebuchet MS"/>
          <w:sz w:val="23"/>
          <w:szCs w:val="23"/>
        </w:rPr>
        <w:t>o</w:t>
      </w:r>
      <w:r w:rsidR="002B379E" w:rsidRPr="008E07EC">
        <w:rPr>
          <w:rFonts w:ascii="Trebuchet MS" w:hAnsi="Trebuchet MS"/>
          <w:sz w:val="23"/>
          <w:szCs w:val="23"/>
        </w:rPr>
        <w:t xml:space="preserve">IP will result in the closure of the ‘public switched telephone network’ (PSTN) as traditional copper line phone services are gradually migrated onto newer digital technology, which carries calls over a broadband connection. By December 2025, it is forecast that all homes and businesses will have been migrated to an all-IP based network for broadband and voice connectivity. </w:t>
      </w:r>
    </w:p>
    <w:p w14:paraId="11EFC2BA" w14:textId="725849C5" w:rsidR="002B379E" w:rsidRPr="008E07EC" w:rsidRDefault="008F0F94" w:rsidP="00EF3012">
      <w:pPr>
        <w:spacing w:line="276" w:lineRule="auto"/>
        <w:rPr>
          <w:rFonts w:ascii="Trebuchet MS" w:hAnsi="Trebuchet MS"/>
          <w:sz w:val="23"/>
          <w:szCs w:val="23"/>
        </w:rPr>
      </w:pPr>
      <w:r w:rsidRPr="008E07EC">
        <w:rPr>
          <w:rFonts w:ascii="Trebuchet MS" w:hAnsi="Trebuchet MS"/>
          <w:sz w:val="23"/>
          <w:szCs w:val="23"/>
        </w:rPr>
        <w:t xml:space="preserve">Many consumers, citizens and micro-businesses are likely to be impacted by the migration – particularly those who rely on services that could be affected by the switchover such as telecare devices, security alarms and payment mechanisms. We also know that landline-only users tend to be older, disabled, living in rural areas and on a lower income. </w:t>
      </w:r>
      <w:r w:rsidR="00207960" w:rsidRPr="008E07EC">
        <w:rPr>
          <w:rFonts w:ascii="Trebuchet MS" w:hAnsi="Trebuchet MS"/>
          <w:sz w:val="23"/>
          <w:szCs w:val="23"/>
        </w:rPr>
        <w:t xml:space="preserve">The Panel has been engaging with industry and others, highlighting that the switchover needs to be carefully managed by raising awareness of the impending changes and identifying consumers who might need additional support during the migration process. </w:t>
      </w:r>
      <w:r w:rsidR="00B80E61" w:rsidRPr="008E07EC">
        <w:rPr>
          <w:rFonts w:ascii="Trebuchet MS" w:hAnsi="Trebuchet MS"/>
          <w:sz w:val="23"/>
          <w:szCs w:val="23"/>
        </w:rPr>
        <w:t>We considered</w:t>
      </w:r>
      <w:r w:rsidR="006D337A" w:rsidRPr="008E07EC">
        <w:rPr>
          <w:rFonts w:ascii="Trebuchet MS" w:hAnsi="Trebuchet MS"/>
          <w:sz w:val="23"/>
          <w:szCs w:val="23"/>
        </w:rPr>
        <w:t xml:space="preserve"> that</w:t>
      </w:r>
      <w:r w:rsidR="00B80E61" w:rsidRPr="008E07EC">
        <w:rPr>
          <w:rFonts w:ascii="Trebuchet MS" w:hAnsi="Trebuchet MS"/>
          <w:sz w:val="23"/>
          <w:szCs w:val="23"/>
        </w:rPr>
        <w:t xml:space="preserve"> a UK-wide Hub would be a useful platform to share </w:t>
      </w:r>
      <w:r w:rsidR="009F3D27" w:rsidRPr="008E07EC">
        <w:rPr>
          <w:rFonts w:ascii="Trebuchet MS" w:hAnsi="Trebuchet MS"/>
          <w:sz w:val="23"/>
          <w:szCs w:val="23"/>
        </w:rPr>
        <w:t xml:space="preserve">nationwide </w:t>
      </w:r>
      <w:r w:rsidR="00B80E61" w:rsidRPr="008E07EC">
        <w:rPr>
          <w:rFonts w:ascii="Trebuchet MS" w:hAnsi="Trebuchet MS"/>
          <w:sz w:val="23"/>
          <w:szCs w:val="23"/>
        </w:rPr>
        <w:t>i</w:t>
      </w:r>
      <w:r w:rsidR="009F3D27" w:rsidRPr="008E07EC">
        <w:rPr>
          <w:rFonts w:ascii="Trebuchet MS" w:hAnsi="Trebuchet MS"/>
          <w:sz w:val="23"/>
          <w:szCs w:val="23"/>
        </w:rPr>
        <w:t>nformation on the migration</w:t>
      </w:r>
      <w:r w:rsidR="00031823" w:rsidRPr="008E07EC">
        <w:rPr>
          <w:rFonts w:ascii="Trebuchet MS" w:hAnsi="Trebuchet MS"/>
          <w:sz w:val="23"/>
          <w:szCs w:val="23"/>
        </w:rPr>
        <w:t xml:space="preserve"> and </w:t>
      </w:r>
      <w:r w:rsidR="009F3D27" w:rsidRPr="008E07EC">
        <w:rPr>
          <w:rFonts w:ascii="Trebuchet MS" w:hAnsi="Trebuchet MS"/>
          <w:sz w:val="23"/>
          <w:szCs w:val="23"/>
        </w:rPr>
        <w:t xml:space="preserve">understand </w:t>
      </w:r>
      <w:r w:rsidR="00031823" w:rsidRPr="008E07EC">
        <w:rPr>
          <w:rFonts w:ascii="Trebuchet MS" w:hAnsi="Trebuchet MS"/>
          <w:sz w:val="23"/>
          <w:szCs w:val="23"/>
        </w:rPr>
        <w:t xml:space="preserve">the potential impacts on consumers, </w:t>
      </w:r>
      <w:proofErr w:type="gramStart"/>
      <w:r w:rsidR="00031823" w:rsidRPr="008E07EC">
        <w:rPr>
          <w:rFonts w:ascii="Trebuchet MS" w:hAnsi="Trebuchet MS"/>
          <w:sz w:val="23"/>
          <w:szCs w:val="23"/>
        </w:rPr>
        <w:t>citizens</w:t>
      </w:r>
      <w:proofErr w:type="gramEnd"/>
      <w:r w:rsidR="00031823" w:rsidRPr="008E07EC">
        <w:rPr>
          <w:rFonts w:ascii="Trebuchet MS" w:hAnsi="Trebuchet MS"/>
          <w:sz w:val="23"/>
          <w:szCs w:val="23"/>
        </w:rPr>
        <w:t xml:space="preserve"> and micro-businesses across the UK.</w:t>
      </w:r>
    </w:p>
    <w:p w14:paraId="401302FA" w14:textId="6C15F96F" w:rsidR="006A7AAA" w:rsidRPr="008E07EC" w:rsidRDefault="006A7AAA" w:rsidP="00EF3012">
      <w:pPr>
        <w:spacing w:line="276" w:lineRule="auto"/>
        <w:rPr>
          <w:rFonts w:ascii="Trebuchet MS" w:hAnsi="Trebuchet MS"/>
          <w:b/>
          <w:bCs/>
          <w:sz w:val="23"/>
          <w:szCs w:val="23"/>
        </w:rPr>
      </w:pPr>
      <w:r w:rsidRPr="008E07EC">
        <w:rPr>
          <w:rFonts w:ascii="Trebuchet MS" w:hAnsi="Trebuchet MS"/>
          <w:b/>
          <w:bCs/>
          <w:sz w:val="23"/>
          <w:szCs w:val="23"/>
        </w:rPr>
        <w:t>Presentations from experts</w:t>
      </w:r>
    </w:p>
    <w:p w14:paraId="36B2A9A2" w14:textId="0C7EFF0D" w:rsidR="00343232" w:rsidRPr="008E07EC" w:rsidRDefault="00B273A0" w:rsidP="00C1766A">
      <w:pPr>
        <w:rPr>
          <w:rFonts w:ascii="Trebuchet MS" w:hAnsi="Trebuchet MS" w:cs="Arial"/>
          <w:color w:val="ED7D31"/>
          <w:sz w:val="23"/>
          <w:szCs w:val="23"/>
          <w:lang w:eastAsia="en-GB"/>
        </w:rPr>
      </w:pPr>
      <w:r w:rsidRPr="008E07EC">
        <w:rPr>
          <w:rFonts w:ascii="Trebuchet MS" w:hAnsi="Trebuchet MS"/>
          <w:sz w:val="23"/>
          <w:szCs w:val="23"/>
        </w:rPr>
        <w:t>As part of this session, w</w:t>
      </w:r>
      <w:r w:rsidR="00787607" w:rsidRPr="008E07EC">
        <w:rPr>
          <w:rFonts w:ascii="Trebuchet MS" w:hAnsi="Trebuchet MS"/>
          <w:sz w:val="23"/>
          <w:szCs w:val="23"/>
        </w:rPr>
        <w:t>e heard from Openreach</w:t>
      </w:r>
      <w:r w:rsidR="00C1766A" w:rsidRPr="008E07EC">
        <w:rPr>
          <w:rFonts w:ascii="Trebuchet MS" w:hAnsi="Trebuchet MS"/>
          <w:sz w:val="23"/>
          <w:szCs w:val="23"/>
        </w:rPr>
        <w:t>’s ALL IP Industry Engagement Manager</w:t>
      </w:r>
      <w:r w:rsidR="00787607" w:rsidRPr="008E07EC">
        <w:rPr>
          <w:rFonts w:ascii="Trebuchet MS" w:hAnsi="Trebuchet MS"/>
          <w:sz w:val="23"/>
          <w:szCs w:val="23"/>
        </w:rPr>
        <w:t xml:space="preserve"> who provided </w:t>
      </w:r>
      <w:r w:rsidR="00A013B1" w:rsidRPr="008E07EC">
        <w:rPr>
          <w:rFonts w:ascii="Trebuchet MS" w:hAnsi="Trebuchet MS"/>
          <w:sz w:val="23"/>
          <w:szCs w:val="23"/>
        </w:rPr>
        <w:t xml:space="preserve">participants with </w:t>
      </w:r>
      <w:r w:rsidR="00787607" w:rsidRPr="008E07EC">
        <w:rPr>
          <w:rFonts w:ascii="Trebuchet MS" w:hAnsi="Trebuchet MS"/>
          <w:sz w:val="23"/>
          <w:szCs w:val="23"/>
        </w:rPr>
        <w:t>an overview of the migration process</w:t>
      </w:r>
      <w:r w:rsidR="00E30791" w:rsidRPr="008E07EC">
        <w:rPr>
          <w:rFonts w:ascii="Trebuchet MS" w:hAnsi="Trebuchet MS"/>
          <w:sz w:val="23"/>
          <w:szCs w:val="23"/>
        </w:rPr>
        <w:t xml:space="preserve"> and</w:t>
      </w:r>
      <w:r w:rsidR="00787607" w:rsidRPr="008E07EC">
        <w:rPr>
          <w:rFonts w:ascii="Trebuchet MS" w:hAnsi="Trebuchet MS"/>
          <w:sz w:val="23"/>
          <w:szCs w:val="23"/>
        </w:rPr>
        <w:t xml:space="preserve"> Digital Office for Scottish Local Government</w:t>
      </w:r>
      <w:r w:rsidR="00C1766A" w:rsidRPr="008E07EC">
        <w:rPr>
          <w:rFonts w:ascii="Trebuchet MS" w:hAnsi="Trebuchet MS"/>
          <w:sz w:val="23"/>
          <w:szCs w:val="23"/>
        </w:rPr>
        <w:t xml:space="preserve">’s </w:t>
      </w:r>
      <w:r w:rsidR="00C1766A" w:rsidRPr="008E07EC">
        <w:rPr>
          <w:rFonts w:ascii="Trebuchet MS" w:hAnsi="Trebuchet MS" w:cs="Arial"/>
          <w:sz w:val="23"/>
          <w:szCs w:val="23"/>
          <w:lang w:eastAsia="en-GB"/>
        </w:rPr>
        <w:t xml:space="preserve">Business Relationship Manager (Digital Health &amp; Care) </w:t>
      </w:r>
      <w:r w:rsidR="00323839" w:rsidRPr="008E07EC">
        <w:rPr>
          <w:rFonts w:ascii="Trebuchet MS" w:hAnsi="Trebuchet MS"/>
          <w:sz w:val="23"/>
          <w:szCs w:val="23"/>
        </w:rPr>
        <w:t xml:space="preserve">provided an overview of </w:t>
      </w:r>
      <w:r w:rsidR="00787607" w:rsidRPr="008E07EC">
        <w:rPr>
          <w:rFonts w:ascii="Trebuchet MS" w:hAnsi="Trebuchet MS"/>
          <w:sz w:val="23"/>
          <w:szCs w:val="23"/>
        </w:rPr>
        <w:t xml:space="preserve">their </w:t>
      </w:r>
      <w:hyperlink r:id="rId8" w:history="1">
        <w:r w:rsidR="00787607" w:rsidRPr="008E07EC">
          <w:rPr>
            <w:rStyle w:val="Hyperlink"/>
            <w:rFonts w:ascii="Trebuchet MS" w:hAnsi="Trebuchet MS"/>
            <w:color w:val="00B0F0"/>
            <w:sz w:val="23"/>
            <w:szCs w:val="23"/>
          </w:rPr>
          <w:t>digital telecare programme in Scotland</w:t>
        </w:r>
      </w:hyperlink>
      <w:r w:rsidR="00787607" w:rsidRPr="008E07EC">
        <w:rPr>
          <w:rFonts w:ascii="Trebuchet MS" w:hAnsi="Trebuchet MS"/>
          <w:sz w:val="23"/>
          <w:szCs w:val="23"/>
        </w:rPr>
        <w:t xml:space="preserve"> including current progress and any challenges experienced so far. </w:t>
      </w:r>
      <w:r w:rsidR="00E30791" w:rsidRPr="008E07EC">
        <w:rPr>
          <w:rFonts w:ascii="Trebuchet MS" w:hAnsi="Trebuchet MS"/>
          <w:sz w:val="23"/>
          <w:szCs w:val="23"/>
        </w:rPr>
        <w:t>Participants</w:t>
      </w:r>
      <w:r w:rsidR="002303AF" w:rsidRPr="008E07EC">
        <w:rPr>
          <w:rFonts w:ascii="Trebuchet MS" w:hAnsi="Trebuchet MS"/>
          <w:sz w:val="23"/>
          <w:szCs w:val="23"/>
        </w:rPr>
        <w:t xml:space="preserve"> had an opportunity to ask questions and </w:t>
      </w:r>
      <w:r w:rsidR="00E30791" w:rsidRPr="008E07EC">
        <w:rPr>
          <w:rFonts w:ascii="Trebuchet MS" w:hAnsi="Trebuchet MS"/>
          <w:sz w:val="23"/>
          <w:szCs w:val="23"/>
        </w:rPr>
        <w:t>discuss</w:t>
      </w:r>
      <w:r w:rsidR="002303AF" w:rsidRPr="008E07EC">
        <w:rPr>
          <w:rFonts w:ascii="Trebuchet MS" w:hAnsi="Trebuchet MS"/>
          <w:sz w:val="23"/>
          <w:szCs w:val="23"/>
        </w:rPr>
        <w:t xml:space="preserve"> </w:t>
      </w:r>
      <w:r w:rsidR="00E30791" w:rsidRPr="008E07EC">
        <w:rPr>
          <w:rFonts w:ascii="Trebuchet MS" w:hAnsi="Trebuchet MS"/>
          <w:sz w:val="23"/>
          <w:szCs w:val="23"/>
        </w:rPr>
        <w:t>the potential i</w:t>
      </w:r>
      <w:r w:rsidR="00343232" w:rsidRPr="008E07EC">
        <w:rPr>
          <w:rFonts w:ascii="Trebuchet MS" w:hAnsi="Trebuchet MS"/>
          <w:sz w:val="23"/>
          <w:szCs w:val="23"/>
          <w:bdr w:val="none" w:sz="0" w:space="0" w:color="auto" w:frame="1"/>
        </w:rPr>
        <w:t>mpact</w:t>
      </w:r>
      <w:r w:rsidR="00E30791" w:rsidRPr="008E07EC">
        <w:rPr>
          <w:rFonts w:ascii="Trebuchet MS" w:hAnsi="Trebuchet MS"/>
          <w:sz w:val="23"/>
          <w:szCs w:val="23"/>
          <w:bdr w:val="none" w:sz="0" w:space="0" w:color="auto" w:frame="1"/>
        </w:rPr>
        <w:t>s</w:t>
      </w:r>
      <w:r w:rsidR="00343232" w:rsidRPr="008E07EC">
        <w:rPr>
          <w:rFonts w:ascii="Trebuchet MS" w:hAnsi="Trebuchet MS"/>
          <w:sz w:val="23"/>
          <w:szCs w:val="23"/>
          <w:bdr w:val="none" w:sz="0" w:space="0" w:color="auto" w:frame="1"/>
        </w:rPr>
        <w:t xml:space="preserve"> </w:t>
      </w:r>
      <w:r w:rsidR="002303AF" w:rsidRPr="008E07EC">
        <w:rPr>
          <w:rFonts w:ascii="Trebuchet MS" w:hAnsi="Trebuchet MS"/>
          <w:sz w:val="23"/>
          <w:szCs w:val="23"/>
          <w:bdr w:val="none" w:sz="0" w:space="0" w:color="auto" w:frame="1"/>
        </w:rPr>
        <w:t xml:space="preserve">on </w:t>
      </w:r>
      <w:r w:rsidR="00343232" w:rsidRPr="008E07EC">
        <w:rPr>
          <w:rFonts w:ascii="Trebuchet MS" w:hAnsi="Trebuchet MS"/>
          <w:sz w:val="23"/>
          <w:szCs w:val="23"/>
          <w:bdr w:val="none" w:sz="0" w:space="0" w:color="auto" w:frame="1"/>
        </w:rPr>
        <w:t xml:space="preserve">the consumers, </w:t>
      </w:r>
      <w:proofErr w:type="gramStart"/>
      <w:r w:rsidR="00343232" w:rsidRPr="008E07EC">
        <w:rPr>
          <w:rFonts w:ascii="Trebuchet MS" w:hAnsi="Trebuchet MS"/>
          <w:sz w:val="23"/>
          <w:szCs w:val="23"/>
          <w:bdr w:val="none" w:sz="0" w:space="0" w:color="auto" w:frame="1"/>
        </w:rPr>
        <w:t>citizens</w:t>
      </w:r>
      <w:proofErr w:type="gramEnd"/>
      <w:r w:rsidR="00343232" w:rsidRPr="008E07EC">
        <w:rPr>
          <w:rFonts w:ascii="Trebuchet MS" w:hAnsi="Trebuchet MS"/>
          <w:sz w:val="23"/>
          <w:szCs w:val="23"/>
          <w:bdr w:val="none" w:sz="0" w:space="0" w:color="auto" w:frame="1"/>
        </w:rPr>
        <w:t xml:space="preserve"> and micro-businesses </w:t>
      </w:r>
      <w:r w:rsidR="002303AF" w:rsidRPr="008E07EC">
        <w:rPr>
          <w:rFonts w:ascii="Trebuchet MS" w:hAnsi="Trebuchet MS"/>
          <w:sz w:val="23"/>
          <w:szCs w:val="23"/>
          <w:bdr w:val="none" w:sz="0" w:space="0" w:color="auto" w:frame="1"/>
        </w:rPr>
        <w:t>they</w:t>
      </w:r>
      <w:r w:rsidR="00343232" w:rsidRPr="008E07EC">
        <w:rPr>
          <w:rFonts w:ascii="Trebuchet MS" w:hAnsi="Trebuchet MS"/>
          <w:sz w:val="23"/>
          <w:szCs w:val="23"/>
          <w:bdr w:val="none" w:sz="0" w:space="0" w:color="auto" w:frame="1"/>
        </w:rPr>
        <w:t xml:space="preserve"> represent and </w:t>
      </w:r>
      <w:r w:rsidR="002303AF" w:rsidRPr="008E07EC">
        <w:rPr>
          <w:rFonts w:ascii="Trebuchet MS" w:hAnsi="Trebuchet MS"/>
          <w:sz w:val="23"/>
          <w:szCs w:val="23"/>
          <w:bdr w:val="none" w:sz="0" w:space="0" w:color="auto" w:frame="1"/>
        </w:rPr>
        <w:t xml:space="preserve">suggest </w:t>
      </w:r>
      <w:r w:rsidR="00343232" w:rsidRPr="008E07EC">
        <w:rPr>
          <w:rFonts w:ascii="Trebuchet MS" w:hAnsi="Trebuchet MS"/>
          <w:sz w:val="23"/>
          <w:szCs w:val="23"/>
          <w:bdr w:val="none" w:sz="0" w:space="0" w:color="auto" w:frame="1"/>
        </w:rPr>
        <w:t xml:space="preserve">any steps </w:t>
      </w:r>
      <w:r w:rsidR="002303AF" w:rsidRPr="008E07EC">
        <w:rPr>
          <w:rFonts w:ascii="Trebuchet MS" w:hAnsi="Trebuchet MS"/>
          <w:sz w:val="23"/>
          <w:szCs w:val="23"/>
          <w:bdr w:val="none" w:sz="0" w:space="0" w:color="auto" w:frame="1"/>
        </w:rPr>
        <w:t xml:space="preserve">that </w:t>
      </w:r>
      <w:r w:rsidR="00343232" w:rsidRPr="008E07EC">
        <w:rPr>
          <w:rFonts w:ascii="Trebuchet MS" w:hAnsi="Trebuchet MS"/>
          <w:sz w:val="23"/>
          <w:szCs w:val="23"/>
          <w:bdr w:val="none" w:sz="0" w:space="0" w:color="auto" w:frame="1"/>
        </w:rPr>
        <w:t>industry could take to protect consumers throughout the migration process</w:t>
      </w:r>
      <w:r w:rsidR="001453B2" w:rsidRPr="008E07EC">
        <w:rPr>
          <w:rFonts w:ascii="Trebuchet MS" w:hAnsi="Trebuchet MS"/>
          <w:sz w:val="23"/>
          <w:szCs w:val="23"/>
          <w:bdr w:val="none" w:sz="0" w:space="0" w:color="auto" w:frame="1"/>
        </w:rPr>
        <w:t xml:space="preserve">. </w:t>
      </w:r>
    </w:p>
    <w:p w14:paraId="2F81F485" w14:textId="669134F1" w:rsidR="00DE3866" w:rsidRPr="008E07EC" w:rsidRDefault="009F0980" w:rsidP="00EF3012">
      <w:pPr>
        <w:spacing w:line="276" w:lineRule="auto"/>
        <w:rPr>
          <w:rFonts w:ascii="Trebuchet MS" w:hAnsi="Trebuchet MS"/>
          <w:sz w:val="23"/>
          <w:szCs w:val="23"/>
        </w:rPr>
      </w:pPr>
      <w:r w:rsidRPr="008E07EC">
        <w:rPr>
          <w:rFonts w:ascii="Trebuchet MS" w:hAnsi="Trebuchet MS"/>
          <w:sz w:val="23"/>
          <w:szCs w:val="23"/>
        </w:rPr>
        <w:t>Outlined below are</w:t>
      </w:r>
      <w:r w:rsidR="001077D7" w:rsidRPr="008E07EC">
        <w:rPr>
          <w:rFonts w:ascii="Trebuchet MS" w:hAnsi="Trebuchet MS"/>
          <w:sz w:val="23"/>
          <w:szCs w:val="23"/>
        </w:rPr>
        <w:t xml:space="preserve"> the</w:t>
      </w:r>
      <w:r w:rsidRPr="008E07EC">
        <w:rPr>
          <w:rFonts w:ascii="Trebuchet MS" w:hAnsi="Trebuchet MS"/>
          <w:sz w:val="23"/>
          <w:szCs w:val="23"/>
        </w:rPr>
        <w:t xml:space="preserve"> key </w:t>
      </w:r>
      <w:r w:rsidR="001077D7" w:rsidRPr="008E07EC">
        <w:rPr>
          <w:rFonts w:ascii="Trebuchet MS" w:hAnsi="Trebuchet MS"/>
          <w:sz w:val="23"/>
          <w:szCs w:val="23"/>
        </w:rPr>
        <w:t>m</w:t>
      </w:r>
      <w:r w:rsidRPr="008E07EC">
        <w:rPr>
          <w:rFonts w:ascii="Trebuchet MS" w:hAnsi="Trebuchet MS"/>
          <w:sz w:val="23"/>
          <w:szCs w:val="23"/>
        </w:rPr>
        <w:t xml:space="preserve">essages that emerged during our discussions. You can also find a list of stakeholders who took part and some key links to further information </w:t>
      </w:r>
      <w:r w:rsidR="006D6306" w:rsidRPr="008E07EC">
        <w:rPr>
          <w:rFonts w:ascii="Trebuchet MS" w:hAnsi="Trebuchet MS"/>
          <w:sz w:val="23"/>
          <w:szCs w:val="23"/>
        </w:rPr>
        <w:t>on the migration process.</w:t>
      </w:r>
    </w:p>
    <w:p w14:paraId="00CD3F59" w14:textId="77777777" w:rsidR="008C7EFC" w:rsidRPr="008E07EC" w:rsidRDefault="008C7EFC" w:rsidP="008C7EFC">
      <w:pPr>
        <w:pStyle w:val="ListParagraph"/>
        <w:numPr>
          <w:ilvl w:val="0"/>
          <w:numId w:val="2"/>
        </w:numPr>
        <w:spacing w:line="276" w:lineRule="auto"/>
        <w:ind w:left="284" w:hanging="284"/>
        <w:rPr>
          <w:rFonts w:ascii="Trebuchet MS" w:hAnsi="Trebuchet MS"/>
          <w:b/>
          <w:bCs/>
          <w:sz w:val="23"/>
          <w:szCs w:val="23"/>
        </w:rPr>
      </w:pPr>
      <w:r w:rsidRPr="008E07EC">
        <w:rPr>
          <w:rFonts w:ascii="Trebuchet MS" w:hAnsi="Trebuchet MS"/>
          <w:b/>
          <w:bCs/>
          <w:sz w:val="23"/>
          <w:szCs w:val="23"/>
        </w:rPr>
        <w:t xml:space="preserve">Digital connectivity needs to be universal, </w:t>
      </w:r>
      <w:proofErr w:type="gramStart"/>
      <w:r w:rsidRPr="008E07EC">
        <w:rPr>
          <w:rFonts w:ascii="Trebuchet MS" w:hAnsi="Trebuchet MS"/>
          <w:b/>
          <w:bCs/>
          <w:sz w:val="23"/>
          <w:szCs w:val="23"/>
        </w:rPr>
        <w:t>reliable</w:t>
      </w:r>
      <w:proofErr w:type="gramEnd"/>
      <w:r w:rsidRPr="008E07EC">
        <w:rPr>
          <w:rFonts w:ascii="Trebuchet MS" w:hAnsi="Trebuchet MS"/>
          <w:b/>
          <w:bCs/>
          <w:sz w:val="23"/>
          <w:szCs w:val="23"/>
        </w:rPr>
        <w:t xml:space="preserve"> and resilient, particularly for people living in rural areas who currently rely on landline services to interact with others. </w:t>
      </w:r>
    </w:p>
    <w:p w14:paraId="1F09F0B8" w14:textId="2C02A700" w:rsidR="006D6306" w:rsidRPr="008E07EC" w:rsidRDefault="00680CC6" w:rsidP="00EF3012">
      <w:pPr>
        <w:pStyle w:val="ListParagraph"/>
        <w:numPr>
          <w:ilvl w:val="0"/>
          <w:numId w:val="2"/>
        </w:numPr>
        <w:spacing w:line="276" w:lineRule="auto"/>
        <w:ind w:left="284" w:hanging="284"/>
        <w:rPr>
          <w:rFonts w:ascii="Trebuchet MS" w:hAnsi="Trebuchet MS"/>
          <w:b/>
          <w:bCs/>
          <w:sz w:val="23"/>
          <w:szCs w:val="23"/>
        </w:rPr>
      </w:pPr>
      <w:r w:rsidRPr="008E07EC">
        <w:rPr>
          <w:rFonts w:ascii="Trebuchet MS" w:hAnsi="Trebuchet MS"/>
          <w:b/>
          <w:bCs/>
          <w:sz w:val="23"/>
          <w:szCs w:val="23"/>
        </w:rPr>
        <w:lastRenderedPageBreak/>
        <w:t>A</w:t>
      </w:r>
      <w:r w:rsidR="006D6306" w:rsidRPr="008E07EC">
        <w:rPr>
          <w:rFonts w:ascii="Trebuchet MS" w:hAnsi="Trebuchet MS"/>
          <w:b/>
          <w:bCs/>
          <w:sz w:val="23"/>
          <w:szCs w:val="23"/>
        </w:rPr>
        <w:t xml:space="preserve"> coordinated</w:t>
      </w:r>
      <w:r w:rsidR="00AA38E2" w:rsidRPr="008E07EC">
        <w:rPr>
          <w:rFonts w:ascii="Trebuchet MS" w:hAnsi="Trebuchet MS"/>
          <w:b/>
          <w:bCs/>
          <w:sz w:val="23"/>
          <w:szCs w:val="23"/>
        </w:rPr>
        <w:t xml:space="preserve"> consumer</w:t>
      </w:r>
      <w:r w:rsidR="006D6306" w:rsidRPr="008E07EC">
        <w:rPr>
          <w:rFonts w:ascii="Trebuchet MS" w:hAnsi="Trebuchet MS"/>
          <w:b/>
          <w:bCs/>
          <w:sz w:val="23"/>
          <w:szCs w:val="23"/>
        </w:rPr>
        <w:t xml:space="preserve"> communications </w:t>
      </w:r>
      <w:r w:rsidR="00222D6B" w:rsidRPr="008E07EC">
        <w:rPr>
          <w:rFonts w:ascii="Trebuchet MS" w:hAnsi="Trebuchet MS"/>
          <w:b/>
          <w:bCs/>
          <w:sz w:val="23"/>
          <w:szCs w:val="23"/>
        </w:rPr>
        <w:t xml:space="preserve">campaign </w:t>
      </w:r>
      <w:r w:rsidRPr="008E07EC">
        <w:rPr>
          <w:rFonts w:ascii="Trebuchet MS" w:hAnsi="Trebuchet MS"/>
          <w:b/>
          <w:bCs/>
          <w:sz w:val="23"/>
          <w:szCs w:val="23"/>
        </w:rPr>
        <w:t xml:space="preserve">is essential </w:t>
      </w:r>
      <w:r w:rsidR="00222D6B" w:rsidRPr="008E07EC">
        <w:rPr>
          <w:rFonts w:ascii="Trebuchet MS" w:hAnsi="Trebuchet MS"/>
          <w:b/>
          <w:bCs/>
          <w:sz w:val="23"/>
          <w:szCs w:val="23"/>
        </w:rPr>
        <w:t>to</w:t>
      </w:r>
      <w:r w:rsidR="0010396A" w:rsidRPr="008E07EC">
        <w:rPr>
          <w:rFonts w:ascii="Trebuchet MS" w:hAnsi="Trebuchet MS"/>
          <w:b/>
          <w:bCs/>
          <w:sz w:val="23"/>
          <w:szCs w:val="23"/>
        </w:rPr>
        <w:t xml:space="preserve"> help raise awareness of migration </w:t>
      </w:r>
      <w:r w:rsidR="007E6A1F" w:rsidRPr="008E07EC">
        <w:rPr>
          <w:rFonts w:ascii="Trebuchet MS" w:hAnsi="Trebuchet MS"/>
          <w:b/>
          <w:bCs/>
          <w:sz w:val="23"/>
          <w:szCs w:val="23"/>
        </w:rPr>
        <w:t xml:space="preserve">to voice-over IP </w:t>
      </w:r>
      <w:r w:rsidR="00651A21" w:rsidRPr="008E07EC">
        <w:rPr>
          <w:rFonts w:ascii="Trebuchet MS" w:hAnsi="Trebuchet MS"/>
          <w:b/>
          <w:bCs/>
          <w:sz w:val="23"/>
          <w:szCs w:val="23"/>
        </w:rPr>
        <w:t xml:space="preserve">so </w:t>
      </w:r>
      <w:r w:rsidR="0086207F" w:rsidRPr="008E07EC">
        <w:rPr>
          <w:rFonts w:ascii="Trebuchet MS" w:hAnsi="Trebuchet MS"/>
          <w:b/>
          <w:bCs/>
          <w:sz w:val="23"/>
          <w:szCs w:val="23"/>
        </w:rPr>
        <w:t>consumers</w:t>
      </w:r>
      <w:r w:rsidR="0010396A" w:rsidRPr="008E07EC">
        <w:rPr>
          <w:rFonts w:ascii="Trebuchet MS" w:hAnsi="Trebuchet MS"/>
          <w:b/>
          <w:bCs/>
          <w:sz w:val="23"/>
          <w:szCs w:val="23"/>
        </w:rPr>
        <w:t xml:space="preserve">, citizens and micro-businesses </w:t>
      </w:r>
      <w:r w:rsidR="00651A21" w:rsidRPr="008E07EC">
        <w:rPr>
          <w:rFonts w:ascii="Trebuchet MS" w:hAnsi="Trebuchet MS"/>
          <w:b/>
          <w:bCs/>
          <w:sz w:val="23"/>
          <w:szCs w:val="23"/>
        </w:rPr>
        <w:t xml:space="preserve">can </w:t>
      </w:r>
      <w:r w:rsidR="00002318" w:rsidRPr="008E07EC">
        <w:rPr>
          <w:rFonts w:ascii="Trebuchet MS" w:hAnsi="Trebuchet MS"/>
          <w:b/>
          <w:bCs/>
          <w:sz w:val="23"/>
          <w:szCs w:val="23"/>
        </w:rPr>
        <w:t>pre</w:t>
      </w:r>
      <w:r w:rsidR="0086207F" w:rsidRPr="008E07EC">
        <w:rPr>
          <w:rFonts w:ascii="Trebuchet MS" w:hAnsi="Trebuchet MS"/>
          <w:b/>
          <w:bCs/>
          <w:sz w:val="23"/>
          <w:szCs w:val="23"/>
        </w:rPr>
        <w:t xml:space="preserve">pare for </w:t>
      </w:r>
      <w:r w:rsidR="00FE60EC" w:rsidRPr="008E07EC">
        <w:rPr>
          <w:rFonts w:ascii="Trebuchet MS" w:hAnsi="Trebuchet MS"/>
          <w:b/>
          <w:bCs/>
          <w:sz w:val="23"/>
          <w:szCs w:val="23"/>
        </w:rPr>
        <w:t>the switchover</w:t>
      </w:r>
      <w:r w:rsidR="008E07EC">
        <w:rPr>
          <w:rFonts w:ascii="Trebuchet MS" w:hAnsi="Trebuchet MS"/>
          <w:b/>
          <w:bCs/>
          <w:sz w:val="23"/>
          <w:szCs w:val="23"/>
        </w:rPr>
        <w:t xml:space="preserve">; and planning this should begin immediately </w:t>
      </w:r>
      <w:r w:rsidR="007D46EA" w:rsidRPr="008E07EC">
        <w:rPr>
          <w:rFonts w:ascii="Trebuchet MS" w:hAnsi="Trebuchet MS"/>
          <w:b/>
          <w:bCs/>
          <w:sz w:val="23"/>
          <w:szCs w:val="23"/>
        </w:rPr>
        <w:t>with input from consumer, citizen and micro business representatives</w:t>
      </w:r>
      <w:r w:rsidR="008E07EC">
        <w:rPr>
          <w:rFonts w:ascii="Trebuchet MS" w:hAnsi="Trebuchet MS"/>
          <w:b/>
          <w:bCs/>
          <w:sz w:val="23"/>
          <w:szCs w:val="23"/>
        </w:rPr>
        <w:t xml:space="preserve"> from an</w:t>
      </w:r>
      <w:r w:rsidR="007D46EA" w:rsidRPr="008E07EC">
        <w:rPr>
          <w:rFonts w:ascii="Trebuchet MS" w:hAnsi="Trebuchet MS"/>
          <w:b/>
          <w:bCs/>
          <w:sz w:val="23"/>
          <w:szCs w:val="23"/>
        </w:rPr>
        <w:t xml:space="preserve"> early stage</w:t>
      </w:r>
      <w:r w:rsidR="00FE60EC" w:rsidRPr="008E07EC">
        <w:rPr>
          <w:rFonts w:ascii="Trebuchet MS" w:hAnsi="Trebuchet MS"/>
          <w:b/>
          <w:bCs/>
          <w:sz w:val="23"/>
          <w:szCs w:val="23"/>
        </w:rPr>
        <w:t xml:space="preserve">. </w:t>
      </w:r>
    </w:p>
    <w:p w14:paraId="2CCE55B1" w14:textId="7F0B48F8" w:rsidR="00331899" w:rsidRPr="008E07EC" w:rsidRDefault="00492717" w:rsidP="00EF3012">
      <w:pPr>
        <w:pStyle w:val="ListParagraph"/>
        <w:numPr>
          <w:ilvl w:val="0"/>
          <w:numId w:val="2"/>
        </w:numPr>
        <w:spacing w:line="276" w:lineRule="auto"/>
        <w:ind w:left="284" w:hanging="284"/>
        <w:rPr>
          <w:rFonts w:ascii="Trebuchet MS" w:hAnsi="Trebuchet MS"/>
          <w:b/>
          <w:bCs/>
          <w:sz w:val="23"/>
          <w:szCs w:val="23"/>
        </w:rPr>
      </w:pPr>
      <w:r w:rsidRPr="008E07EC">
        <w:rPr>
          <w:rFonts w:ascii="Trebuchet MS" w:hAnsi="Trebuchet MS"/>
          <w:b/>
          <w:bCs/>
          <w:sz w:val="23"/>
          <w:szCs w:val="23"/>
        </w:rPr>
        <w:t>C</w:t>
      </w:r>
      <w:r w:rsidR="007D46EA" w:rsidRPr="008E07EC">
        <w:rPr>
          <w:rFonts w:ascii="Trebuchet MS" w:hAnsi="Trebuchet MS"/>
          <w:b/>
          <w:bCs/>
          <w:sz w:val="23"/>
          <w:szCs w:val="23"/>
        </w:rPr>
        <w:t>ommunications providers need to better understand which of their customers have</w:t>
      </w:r>
      <w:r w:rsidR="00EB68D8" w:rsidRPr="008E07EC">
        <w:rPr>
          <w:rFonts w:ascii="Trebuchet MS" w:hAnsi="Trebuchet MS"/>
          <w:b/>
          <w:bCs/>
          <w:sz w:val="23"/>
          <w:szCs w:val="23"/>
        </w:rPr>
        <w:t xml:space="preserve"> specific access requirements </w:t>
      </w:r>
      <w:r w:rsidR="007D46EA" w:rsidRPr="008E07EC">
        <w:rPr>
          <w:rFonts w:ascii="Trebuchet MS" w:hAnsi="Trebuchet MS"/>
          <w:b/>
          <w:bCs/>
          <w:sz w:val="23"/>
          <w:szCs w:val="23"/>
        </w:rPr>
        <w:t xml:space="preserve">so that those people can be </w:t>
      </w:r>
      <w:r w:rsidRPr="008E07EC">
        <w:rPr>
          <w:rFonts w:ascii="Trebuchet MS" w:hAnsi="Trebuchet MS"/>
          <w:b/>
          <w:bCs/>
          <w:sz w:val="23"/>
          <w:szCs w:val="23"/>
        </w:rPr>
        <w:t xml:space="preserve">safeguarded throughout the migration </w:t>
      </w:r>
      <w:r w:rsidR="00480562" w:rsidRPr="008E07EC">
        <w:rPr>
          <w:rFonts w:ascii="Trebuchet MS" w:hAnsi="Trebuchet MS"/>
          <w:b/>
          <w:bCs/>
          <w:sz w:val="23"/>
          <w:szCs w:val="23"/>
        </w:rPr>
        <w:t xml:space="preserve">process </w:t>
      </w:r>
      <w:r w:rsidRPr="008E07EC">
        <w:rPr>
          <w:rFonts w:ascii="Trebuchet MS" w:hAnsi="Trebuchet MS"/>
          <w:b/>
          <w:bCs/>
          <w:sz w:val="23"/>
          <w:szCs w:val="23"/>
        </w:rPr>
        <w:t xml:space="preserve">to mitigate </w:t>
      </w:r>
      <w:r w:rsidR="00675949" w:rsidRPr="008E07EC">
        <w:rPr>
          <w:rFonts w:ascii="Trebuchet MS" w:hAnsi="Trebuchet MS"/>
          <w:b/>
          <w:bCs/>
          <w:sz w:val="23"/>
          <w:szCs w:val="23"/>
        </w:rPr>
        <w:t>potential</w:t>
      </w:r>
      <w:r w:rsidRPr="008E07EC">
        <w:rPr>
          <w:rFonts w:ascii="Trebuchet MS" w:hAnsi="Trebuchet MS"/>
          <w:b/>
          <w:bCs/>
          <w:sz w:val="23"/>
          <w:szCs w:val="23"/>
        </w:rPr>
        <w:t xml:space="preserve"> harm</w:t>
      </w:r>
      <w:r w:rsidR="007D46EA" w:rsidRPr="008E07EC">
        <w:rPr>
          <w:rFonts w:ascii="Trebuchet MS" w:hAnsi="Trebuchet MS"/>
          <w:b/>
          <w:bCs/>
          <w:sz w:val="23"/>
          <w:szCs w:val="23"/>
        </w:rPr>
        <w:t xml:space="preserve"> to them</w:t>
      </w:r>
      <w:r w:rsidRPr="008E07EC">
        <w:rPr>
          <w:rFonts w:ascii="Trebuchet MS" w:hAnsi="Trebuchet MS"/>
          <w:b/>
          <w:bCs/>
          <w:sz w:val="23"/>
          <w:szCs w:val="23"/>
        </w:rPr>
        <w:t>.</w:t>
      </w:r>
    </w:p>
    <w:p w14:paraId="6EFB5B96" w14:textId="3BF56F52" w:rsidR="00C1766A" w:rsidRDefault="00C1766A" w:rsidP="00C1766A">
      <w:pPr>
        <w:pStyle w:val="ListParagraph"/>
        <w:spacing w:line="276" w:lineRule="auto"/>
        <w:ind w:left="284"/>
        <w:rPr>
          <w:rFonts w:ascii="Trebuchet MS" w:hAnsi="Trebuchet MS"/>
          <w:b/>
          <w:bCs/>
        </w:rPr>
      </w:pPr>
    </w:p>
    <w:p w14:paraId="3D6DFEFD" w14:textId="0C0A14CE" w:rsidR="00B538C4" w:rsidRPr="008E07EC" w:rsidRDefault="008E07EC" w:rsidP="00B538C4">
      <w:pPr>
        <w:spacing w:line="276" w:lineRule="auto"/>
        <w:ind w:firstLine="284"/>
        <w:rPr>
          <w:rFonts w:ascii="Trebuchet MS" w:hAnsi="Trebuchet MS"/>
          <w:sz w:val="23"/>
          <w:szCs w:val="23"/>
        </w:rPr>
      </w:pPr>
      <w:r>
        <w:rPr>
          <w:rFonts w:ascii="Trebuchet MS" w:hAnsi="Trebuchet MS"/>
          <w:sz w:val="23"/>
          <w:szCs w:val="23"/>
        </w:rPr>
        <w:t>A full summary of our discussions and those who took part can be found below.</w:t>
      </w:r>
    </w:p>
    <w:p w14:paraId="101C98F2" w14:textId="11726266" w:rsidR="008E07EC" w:rsidRPr="008E07EC" w:rsidRDefault="008E07EC" w:rsidP="008E07EC">
      <w:pPr>
        <w:pStyle w:val="ListParagraph"/>
        <w:numPr>
          <w:ilvl w:val="0"/>
          <w:numId w:val="13"/>
        </w:numPr>
        <w:spacing w:line="276" w:lineRule="auto"/>
        <w:ind w:left="284" w:hanging="284"/>
        <w:rPr>
          <w:rFonts w:ascii="Trebuchet MS" w:hAnsi="Trebuchet MS"/>
          <w:b/>
          <w:bCs/>
          <w:sz w:val="23"/>
          <w:szCs w:val="23"/>
        </w:rPr>
      </w:pPr>
      <w:r w:rsidRPr="008E07EC">
        <w:rPr>
          <w:rFonts w:ascii="Trebuchet MS" w:hAnsi="Trebuchet MS"/>
          <w:b/>
          <w:bCs/>
          <w:sz w:val="23"/>
          <w:szCs w:val="23"/>
        </w:rPr>
        <w:t xml:space="preserve">Digital connectivity needs to be universal, </w:t>
      </w:r>
      <w:proofErr w:type="gramStart"/>
      <w:r w:rsidRPr="008E07EC">
        <w:rPr>
          <w:rFonts w:ascii="Trebuchet MS" w:hAnsi="Trebuchet MS"/>
          <w:b/>
          <w:bCs/>
          <w:sz w:val="23"/>
          <w:szCs w:val="23"/>
        </w:rPr>
        <w:t>reliable</w:t>
      </w:r>
      <w:proofErr w:type="gramEnd"/>
      <w:r w:rsidRPr="008E07EC">
        <w:rPr>
          <w:rFonts w:ascii="Trebuchet MS" w:hAnsi="Trebuchet MS"/>
          <w:b/>
          <w:bCs/>
          <w:sz w:val="23"/>
          <w:szCs w:val="23"/>
        </w:rPr>
        <w:t xml:space="preserve"> and resilient, particularly for people living in rural areas who currently rely on landline services to interact with others. </w:t>
      </w:r>
    </w:p>
    <w:p w14:paraId="3424280C" w14:textId="77777777" w:rsidR="008E07EC" w:rsidRPr="008E07EC" w:rsidRDefault="008E07EC" w:rsidP="008E07EC">
      <w:pPr>
        <w:pStyle w:val="ListParagraph"/>
        <w:numPr>
          <w:ilvl w:val="0"/>
          <w:numId w:val="11"/>
        </w:numPr>
        <w:spacing w:line="276" w:lineRule="auto"/>
        <w:ind w:left="567" w:hanging="283"/>
        <w:rPr>
          <w:rFonts w:ascii="Trebuchet MS" w:hAnsi="Trebuchet MS"/>
          <w:sz w:val="23"/>
          <w:szCs w:val="23"/>
        </w:rPr>
      </w:pPr>
      <w:r w:rsidRPr="008E07EC">
        <w:rPr>
          <w:rFonts w:ascii="Trebuchet MS" w:hAnsi="Trebuchet MS"/>
          <w:sz w:val="23"/>
          <w:szCs w:val="23"/>
        </w:rPr>
        <w:t xml:space="preserve">The digital telephony switchover will require all households to have a digital connection for telephone access, which will have citizen equality implications. </w:t>
      </w:r>
    </w:p>
    <w:p w14:paraId="6A212DAC" w14:textId="77777777" w:rsidR="008E07EC" w:rsidRPr="008E07EC" w:rsidRDefault="008E07EC" w:rsidP="008E07EC">
      <w:pPr>
        <w:pStyle w:val="ListParagraph"/>
        <w:numPr>
          <w:ilvl w:val="0"/>
          <w:numId w:val="11"/>
        </w:numPr>
        <w:spacing w:line="276" w:lineRule="auto"/>
        <w:ind w:left="567" w:hanging="283"/>
        <w:rPr>
          <w:rFonts w:ascii="Trebuchet MS" w:hAnsi="Trebuchet MS"/>
          <w:sz w:val="23"/>
          <w:szCs w:val="23"/>
        </w:rPr>
      </w:pPr>
      <w:r w:rsidRPr="008E07EC">
        <w:rPr>
          <w:rFonts w:ascii="Trebuchet MS" w:hAnsi="Trebuchet MS"/>
          <w:sz w:val="23"/>
          <w:szCs w:val="23"/>
        </w:rPr>
        <w:t xml:space="preserve">A significant proportion of people do not have access to the internet and rely on their landline service to connect with others. </w:t>
      </w:r>
    </w:p>
    <w:p w14:paraId="15E20D1B" w14:textId="77777777" w:rsidR="008E07EC" w:rsidRPr="008E07EC" w:rsidRDefault="008E07EC" w:rsidP="008E07EC">
      <w:pPr>
        <w:pStyle w:val="ListParagraph"/>
        <w:numPr>
          <w:ilvl w:val="0"/>
          <w:numId w:val="11"/>
        </w:numPr>
        <w:spacing w:before="100" w:beforeAutospacing="1" w:after="100" w:afterAutospacing="1" w:line="276" w:lineRule="auto"/>
        <w:ind w:left="567" w:hanging="283"/>
        <w:rPr>
          <w:rFonts w:ascii="Trebuchet MS" w:hAnsi="Trebuchet MS"/>
          <w:sz w:val="23"/>
          <w:szCs w:val="23"/>
        </w:rPr>
      </w:pPr>
      <w:r w:rsidRPr="008E07EC">
        <w:rPr>
          <w:rFonts w:ascii="Trebuchet MS" w:hAnsi="Trebuchet MS"/>
          <w:sz w:val="23"/>
          <w:szCs w:val="23"/>
        </w:rPr>
        <w:t>Farmers living in rural areas with no digital connectivity rely on landline connectivity to tackle isolation.</w:t>
      </w:r>
    </w:p>
    <w:p w14:paraId="1C1D94AF" w14:textId="77777777" w:rsidR="008E07EC" w:rsidRPr="008E07EC" w:rsidRDefault="008E07EC" w:rsidP="008E07EC">
      <w:pPr>
        <w:pStyle w:val="ListParagraph"/>
        <w:numPr>
          <w:ilvl w:val="0"/>
          <w:numId w:val="11"/>
        </w:numPr>
        <w:spacing w:line="276" w:lineRule="auto"/>
        <w:ind w:left="567" w:hanging="283"/>
        <w:rPr>
          <w:rFonts w:ascii="Trebuchet MS" w:hAnsi="Trebuchet MS"/>
          <w:sz w:val="23"/>
          <w:szCs w:val="23"/>
        </w:rPr>
      </w:pPr>
      <w:r w:rsidRPr="008E07EC">
        <w:rPr>
          <w:rFonts w:ascii="Trebuchet MS" w:hAnsi="Trebuchet MS"/>
          <w:sz w:val="23"/>
          <w:szCs w:val="23"/>
        </w:rPr>
        <w:t>Annual data shows that 10% of citizens in Wales do not personally use the internet.</w:t>
      </w:r>
      <w:r w:rsidRPr="008E07EC">
        <w:rPr>
          <w:rStyle w:val="FootnoteReference"/>
          <w:rFonts w:ascii="Trebuchet MS" w:hAnsi="Trebuchet MS"/>
          <w:sz w:val="23"/>
          <w:szCs w:val="23"/>
        </w:rPr>
        <w:footnoteReference w:id="1"/>
      </w:r>
      <w:r w:rsidRPr="008E07EC">
        <w:rPr>
          <w:rFonts w:ascii="Trebuchet MS" w:hAnsi="Trebuchet MS"/>
          <w:sz w:val="23"/>
          <w:szCs w:val="23"/>
        </w:rPr>
        <w:t xml:space="preserve"> </w:t>
      </w:r>
    </w:p>
    <w:p w14:paraId="35DDC92E" w14:textId="77777777" w:rsidR="008E07EC" w:rsidRPr="008E07EC" w:rsidRDefault="008E07EC" w:rsidP="008E07EC">
      <w:pPr>
        <w:pStyle w:val="ListParagraph"/>
        <w:numPr>
          <w:ilvl w:val="0"/>
          <w:numId w:val="11"/>
        </w:numPr>
        <w:spacing w:line="276" w:lineRule="auto"/>
        <w:ind w:left="567" w:hanging="283"/>
        <w:rPr>
          <w:rFonts w:ascii="Trebuchet MS" w:hAnsi="Trebuchet MS"/>
          <w:sz w:val="23"/>
          <w:szCs w:val="23"/>
        </w:rPr>
      </w:pPr>
      <w:r w:rsidRPr="008E07EC">
        <w:rPr>
          <w:rFonts w:ascii="Trebuchet MS" w:hAnsi="Trebuchet MS"/>
          <w:sz w:val="23"/>
          <w:szCs w:val="23"/>
        </w:rPr>
        <w:t xml:space="preserve">Farmers have been quoted significant costs for a fibre or broadband connection under the USO. </w:t>
      </w:r>
    </w:p>
    <w:p w14:paraId="187BA7C1" w14:textId="77777777" w:rsidR="008E07EC" w:rsidRPr="008E07EC" w:rsidRDefault="008E07EC" w:rsidP="008E07EC">
      <w:pPr>
        <w:pStyle w:val="ListParagraph"/>
        <w:numPr>
          <w:ilvl w:val="0"/>
          <w:numId w:val="11"/>
        </w:numPr>
        <w:spacing w:line="276" w:lineRule="auto"/>
        <w:ind w:left="567" w:hanging="283"/>
        <w:rPr>
          <w:rFonts w:ascii="Trebuchet MS" w:hAnsi="Trebuchet MS"/>
          <w:sz w:val="23"/>
          <w:szCs w:val="23"/>
        </w:rPr>
      </w:pPr>
      <w:r w:rsidRPr="008E07EC">
        <w:rPr>
          <w:rFonts w:ascii="Trebuchet MS" w:hAnsi="Trebuchet MS"/>
          <w:sz w:val="23"/>
          <w:szCs w:val="23"/>
        </w:rPr>
        <w:t xml:space="preserve">UK Government has committed to delivering 85% fibre coverage by 2025, which runs in parallel with the switchover deadline. However, connectivity concerns were raised for the remaining 15% of premises and how connectivity costs would be met. </w:t>
      </w:r>
    </w:p>
    <w:p w14:paraId="5ADF59E0" w14:textId="77777777" w:rsidR="008E07EC" w:rsidRPr="008E07EC" w:rsidRDefault="008E07EC" w:rsidP="008E07EC">
      <w:pPr>
        <w:pStyle w:val="ListParagraph"/>
        <w:numPr>
          <w:ilvl w:val="0"/>
          <w:numId w:val="11"/>
        </w:numPr>
        <w:spacing w:line="276" w:lineRule="auto"/>
        <w:ind w:left="567" w:hanging="283"/>
        <w:rPr>
          <w:rFonts w:ascii="Trebuchet MS" w:hAnsi="Trebuchet MS"/>
          <w:sz w:val="23"/>
          <w:szCs w:val="23"/>
        </w:rPr>
      </w:pPr>
      <w:r w:rsidRPr="008E07EC">
        <w:rPr>
          <w:rFonts w:ascii="Trebuchet MS" w:hAnsi="Trebuchet MS"/>
          <w:sz w:val="23"/>
          <w:szCs w:val="23"/>
        </w:rPr>
        <w:t xml:space="preserve">Fibre to the Cabinet is currently available to 95% of premises across the UK and local councils are focused on raising consumer awareness of available connectivity schemes. </w:t>
      </w:r>
    </w:p>
    <w:p w14:paraId="4587BA25" w14:textId="77777777" w:rsidR="008E07EC" w:rsidRPr="008E07EC" w:rsidRDefault="008E07EC" w:rsidP="008E07EC">
      <w:pPr>
        <w:pStyle w:val="ListParagraph"/>
        <w:numPr>
          <w:ilvl w:val="0"/>
          <w:numId w:val="11"/>
        </w:numPr>
        <w:spacing w:line="276" w:lineRule="auto"/>
        <w:ind w:left="567" w:hanging="283"/>
        <w:rPr>
          <w:rFonts w:ascii="Trebuchet MS" w:hAnsi="Trebuchet MS"/>
          <w:sz w:val="23"/>
          <w:szCs w:val="23"/>
        </w:rPr>
      </w:pPr>
      <w:r w:rsidRPr="008E07EC">
        <w:rPr>
          <w:rFonts w:ascii="Trebuchet MS" w:hAnsi="Trebuchet MS"/>
          <w:sz w:val="23"/>
          <w:szCs w:val="23"/>
        </w:rPr>
        <w:t>People living in rural areas commonly experience unreliable connections. Though, post-migration, fibre connectivity is anticipated to be more resilient and reliable.</w:t>
      </w:r>
    </w:p>
    <w:p w14:paraId="02FCFA22" w14:textId="77777777" w:rsidR="008E07EC" w:rsidRPr="008E07EC" w:rsidRDefault="008E07EC" w:rsidP="008E07EC">
      <w:pPr>
        <w:pStyle w:val="ListParagraph"/>
        <w:numPr>
          <w:ilvl w:val="0"/>
          <w:numId w:val="11"/>
        </w:numPr>
        <w:spacing w:line="276" w:lineRule="auto"/>
        <w:ind w:left="567" w:hanging="283"/>
        <w:rPr>
          <w:rFonts w:ascii="Trebuchet MS" w:hAnsi="Trebuchet MS"/>
          <w:sz w:val="23"/>
          <w:szCs w:val="23"/>
        </w:rPr>
      </w:pPr>
      <w:r w:rsidRPr="008E07EC">
        <w:rPr>
          <w:rFonts w:ascii="Trebuchet MS" w:hAnsi="Trebuchet MS"/>
          <w:sz w:val="23"/>
          <w:szCs w:val="23"/>
        </w:rPr>
        <w:t>In areas where digital connectivity is not available, providers may be able to offer a copper alternative, but this would be on a case-by-case basis.</w:t>
      </w:r>
    </w:p>
    <w:p w14:paraId="3E1491EA" w14:textId="77777777" w:rsidR="008E07EC" w:rsidRPr="008E07EC" w:rsidRDefault="008E07EC" w:rsidP="008E07EC">
      <w:pPr>
        <w:pStyle w:val="ListParagraph"/>
        <w:numPr>
          <w:ilvl w:val="0"/>
          <w:numId w:val="11"/>
        </w:numPr>
        <w:spacing w:line="276" w:lineRule="auto"/>
        <w:ind w:left="567" w:hanging="283"/>
        <w:rPr>
          <w:rFonts w:ascii="Trebuchet MS" w:hAnsi="Trebuchet MS"/>
          <w:sz w:val="23"/>
          <w:szCs w:val="23"/>
        </w:rPr>
      </w:pPr>
      <w:r w:rsidRPr="008E07EC">
        <w:rPr>
          <w:rFonts w:ascii="Trebuchet MS" w:hAnsi="Trebuchet MS"/>
          <w:sz w:val="23"/>
          <w:szCs w:val="23"/>
        </w:rPr>
        <w:t xml:space="preserve">It is hoped that the switchover will drive competition across the telecoms market and result in lower costs for consumers, </w:t>
      </w:r>
      <w:proofErr w:type="gramStart"/>
      <w:r w:rsidRPr="008E07EC">
        <w:rPr>
          <w:rFonts w:ascii="Trebuchet MS" w:hAnsi="Trebuchet MS"/>
          <w:sz w:val="23"/>
          <w:szCs w:val="23"/>
        </w:rPr>
        <w:t>citizens</w:t>
      </w:r>
      <w:proofErr w:type="gramEnd"/>
      <w:r w:rsidRPr="008E07EC">
        <w:rPr>
          <w:rFonts w:ascii="Trebuchet MS" w:hAnsi="Trebuchet MS"/>
          <w:sz w:val="23"/>
          <w:szCs w:val="23"/>
        </w:rPr>
        <w:t xml:space="preserve"> and micro-businesses.</w:t>
      </w:r>
    </w:p>
    <w:p w14:paraId="362E9441" w14:textId="77777777" w:rsidR="008E07EC" w:rsidRPr="008E07EC" w:rsidRDefault="008E07EC" w:rsidP="008E07EC">
      <w:pPr>
        <w:pStyle w:val="ListParagraph"/>
        <w:numPr>
          <w:ilvl w:val="0"/>
          <w:numId w:val="11"/>
        </w:numPr>
        <w:spacing w:line="276" w:lineRule="auto"/>
        <w:ind w:left="567" w:hanging="283"/>
        <w:rPr>
          <w:rFonts w:ascii="Trebuchet MS" w:hAnsi="Trebuchet MS"/>
          <w:sz w:val="23"/>
          <w:szCs w:val="23"/>
        </w:rPr>
      </w:pPr>
      <w:r w:rsidRPr="008E07EC">
        <w:rPr>
          <w:rFonts w:ascii="Trebuchet MS" w:hAnsi="Trebuchet MS"/>
          <w:sz w:val="23"/>
          <w:szCs w:val="23"/>
        </w:rPr>
        <w:t>Government teams working on digital connectivity projects across the UK should feedback any learnings to each other.</w:t>
      </w:r>
    </w:p>
    <w:p w14:paraId="7D5036D6" w14:textId="77777777" w:rsidR="0036518B" w:rsidRPr="00EF3012" w:rsidRDefault="0036518B" w:rsidP="00EF3012">
      <w:pPr>
        <w:pStyle w:val="ListParagraph"/>
        <w:spacing w:line="276" w:lineRule="auto"/>
        <w:rPr>
          <w:rFonts w:ascii="Trebuchet MS" w:hAnsi="Trebuchet MS"/>
          <w:b/>
          <w:bCs/>
        </w:rPr>
      </w:pPr>
    </w:p>
    <w:p w14:paraId="50037A52" w14:textId="2FF04399" w:rsidR="00130341" w:rsidRPr="008E07EC" w:rsidRDefault="008E07EC" w:rsidP="008E07EC">
      <w:pPr>
        <w:pStyle w:val="ListParagraph"/>
        <w:numPr>
          <w:ilvl w:val="0"/>
          <w:numId w:val="13"/>
        </w:numPr>
        <w:spacing w:line="276" w:lineRule="auto"/>
        <w:ind w:left="284" w:hanging="284"/>
        <w:rPr>
          <w:rFonts w:ascii="Trebuchet MS" w:hAnsi="Trebuchet MS"/>
          <w:b/>
          <w:bCs/>
          <w:sz w:val="23"/>
          <w:szCs w:val="23"/>
        </w:rPr>
      </w:pPr>
      <w:r w:rsidRPr="008E07EC">
        <w:rPr>
          <w:rFonts w:ascii="Trebuchet MS" w:hAnsi="Trebuchet MS"/>
          <w:b/>
          <w:bCs/>
          <w:sz w:val="23"/>
          <w:szCs w:val="23"/>
        </w:rPr>
        <w:t xml:space="preserve">A coordinated consumer communications campaign is essential to help raise awareness of migration to voice-over IP so consumers, citizens and micro-businesses can prepare for the switchover; and planning this should begin immediately with input from consumer, citizen and micro business representatives from an early stage. </w:t>
      </w:r>
    </w:p>
    <w:p w14:paraId="636B2FCA" w14:textId="77777777" w:rsidR="0083557A" w:rsidRPr="008E07EC" w:rsidRDefault="0083557A" w:rsidP="0083557A">
      <w:pPr>
        <w:pStyle w:val="ListParagraph"/>
        <w:numPr>
          <w:ilvl w:val="0"/>
          <w:numId w:val="8"/>
        </w:numPr>
        <w:spacing w:after="0" w:line="276" w:lineRule="auto"/>
        <w:ind w:left="567" w:hanging="283"/>
        <w:rPr>
          <w:rFonts w:ascii="Trebuchet MS" w:eastAsia="Times New Roman" w:hAnsi="Trebuchet MS" w:cs="Segoe UI"/>
          <w:sz w:val="23"/>
          <w:szCs w:val="23"/>
          <w:lang w:eastAsia="en-GB"/>
        </w:rPr>
      </w:pPr>
      <w:r w:rsidRPr="008E07EC">
        <w:rPr>
          <w:rFonts w:ascii="Trebuchet MS" w:eastAsia="Times New Roman" w:hAnsi="Trebuchet MS" w:cs="Segoe UI"/>
          <w:sz w:val="23"/>
          <w:szCs w:val="23"/>
          <w:lang w:eastAsia="en-GB"/>
        </w:rPr>
        <w:t>The migration deadline of 2025 is not far away yet many consumers are unaware of the migration and the timeline will have been further impacted by the pandemic.</w:t>
      </w:r>
    </w:p>
    <w:p w14:paraId="62FB5E4A" w14:textId="689DEB60" w:rsidR="008D79C4" w:rsidRPr="008E07EC" w:rsidRDefault="008D79C4" w:rsidP="00431004">
      <w:pPr>
        <w:pStyle w:val="ListParagraph"/>
        <w:numPr>
          <w:ilvl w:val="0"/>
          <w:numId w:val="8"/>
        </w:numPr>
        <w:spacing w:line="276" w:lineRule="auto"/>
        <w:ind w:left="567" w:hanging="283"/>
        <w:rPr>
          <w:rFonts w:ascii="Trebuchet MS" w:hAnsi="Trebuchet MS"/>
          <w:sz w:val="23"/>
          <w:szCs w:val="23"/>
        </w:rPr>
      </w:pPr>
      <w:r w:rsidRPr="008E07EC">
        <w:rPr>
          <w:rFonts w:ascii="Trebuchet MS" w:hAnsi="Trebuchet MS"/>
          <w:sz w:val="23"/>
          <w:szCs w:val="23"/>
        </w:rPr>
        <w:t xml:space="preserve">The language surrounding the switchover needs to be </w:t>
      </w:r>
      <w:r w:rsidR="003D6923" w:rsidRPr="008E07EC">
        <w:rPr>
          <w:rFonts w:ascii="Trebuchet MS" w:hAnsi="Trebuchet MS"/>
          <w:sz w:val="23"/>
          <w:szCs w:val="23"/>
        </w:rPr>
        <w:t>consumer</w:t>
      </w:r>
      <w:r w:rsidRPr="008E07EC">
        <w:rPr>
          <w:rFonts w:ascii="Trebuchet MS" w:hAnsi="Trebuchet MS"/>
          <w:sz w:val="23"/>
          <w:szCs w:val="23"/>
        </w:rPr>
        <w:t>-friendly, in plain English</w:t>
      </w:r>
      <w:r w:rsidR="007D46EA" w:rsidRPr="008E07EC">
        <w:rPr>
          <w:rFonts w:ascii="Trebuchet MS" w:hAnsi="Trebuchet MS"/>
          <w:sz w:val="23"/>
          <w:szCs w:val="23"/>
        </w:rPr>
        <w:t xml:space="preserve"> and accessible formats</w:t>
      </w:r>
      <w:r w:rsidRPr="008E07EC">
        <w:rPr>
          <w:rFonts w:ascii="Trebuchet MS" w:hAnsi="Trebuchet MS"/>
          <w:sz w:val="23"/>
          <w:szCs w:val="23"/>
        </w:rPr>
        <w:t xml:space="preserve">. </w:t>
      </w:r>
    </w:p>
    <w:p w14:paraId="73D1AFEC" w14:textId="45FC8334" w:rsidR="00DC060C" w:rsidRPr="008E07EC" w:rsidRDefault="007D46EA" w:rsidP="00DC060C">
      <w:pPr>
        <w:pStyle w:val="ListParagraph"/>
        <w:numPr>
          <w:ilvl w:val="0"/>
          <w:numId w:val="8"/>
        </w:numPr>
        <w:spacing w:after="0" w:line="276" w:lineRule="auto"/>
        <w:ind w:left="567" w:hanging="283"/>
        <w:rPr>
          <w:rFonts w:ascii="Trebuchet MS" w:eastAsia="Times New Roman" w:hAnsi="Trebuchet MS" w:cs="Segoe UI"/>
          <w:sz w:val="23"/>
          <w:szCs w:val="23"/>
          <w:lang w:eastAsia="en-GB"/>
        </w:rPr>
      </w:pPr>
      <w:r w:rsidRPr="008E07EC">
        <w:rPr>
          <w:rFonts w:ascii="Trebuchet MS" w:hAnsi="Trebuchet MS"/>
          <w:sz w:val="23"/>
          <w:szCs w:val="23"/>
        </w:rPr>
        <w:t>Some e</w:t>
      </w:r>
      <w:r w:rsidR="00DC060C" w:rsidRPr="008E07EC">
        <w:rPr>
          <w:rFonts w:ascii="Trebuchet MS" w:hAnsi="Trebuchet MS"/>
          <w:sz w:val="23"/>
          <w:szCs w:val="23"/>
        </w:rPr>
        <w:t>xisting equipment</w:t>
      </w:r>
      <w:r w:rsidRPr="008E07EC">
        <w:rPr>
          <w:rFonts w:ascii="Trebuchet MS" w:hAnsi="Trebuchet MS"/>
          <w:sz w:val="23"/>
          <w:szCs w:val="23"/>
        </w:rPr>
        <w:t xml:space="preserve"> will</w:t>
      </w:r>
      <w:r w:rsidR="00DC060C" w:rsidRPr="008E07EC">
        <w:rPr>
          <w:rFonts w:ascii="Trebuchet MS" w:hAnsi="Trebuchet MS"/>
          <w:sz w:val="23"/>
          <w:szCs w:val="23"/>
        </w:rPr>
        <w:t xml:space="preserve"> not be compatible following the migration and will need to be replaced. Further clarity on any potential cost implications should be included in a communications campaign.</w:t>
      </w:r>
    </w:p>
    <w:p w14:paraId="3E026ED7" w14:textId="21E1D1B0" w:rsidR="00FF0D52" w:rsidRPr="008E07EC" w:rsidRDefault="001B071B" w:rsidP="00EF3012">
      <w:pPr>
        <w:pStyle w:val="ListParagraph"/>
        <w:numPr>
          <w:ilvl w:val="0"/>
          <w:numId w:val="8"/>
        </w:numPr>
        <w:spacing w:line="276" w:lineRule="auto"/>
        <w:ind w:left="567" w:hanging="283"/>
        <w:rPr>
          <w:rFonts w:ascii="Trebuchet MS" w:hAnsi="Trebuchet MS"/>
          <w:sz w:val="23"/>
          <w:szCs w:val="23"/>
        </w:rPr>
      </w:pPr>
      <w:r w:rsidRPr="008E07EC">
        <w:rPr>
          <w:rFonts w:ascii="Trebuchet MS" w:hAnsi="Trebuchet MS"/>
          <w:sz w:val="23"/>
          <w:szCs w:val="23"/>
        </w:rPr>
        <w:t>Consumer,</w:t>
      </w:r>
      <w:r w:rsidR="00762890" w:rsidRPr="008E07EC">
        <w:rPr>
          <w:rFonts w:ascii="Trebuchet MS" w:hAnsi="Trebuchet MS"/>
          <w:sz w:val="23"/>
          <w:szCs w:val="23"/>
        </w:rPr>
        <w:t xml:space="preserve"> citizens and micro-businesses </w:t>
      </w:r>
      <w:r w:rsidRPr="008E07EC">
        <w:rPr>
          <w:rFonts w:ascii="Trebuchet MS" w:hAnsi="Trebuchet MS"/>
          <w:sz w:val="23"/>
          <w:szCs w:val="23"/>
        </w:rPr>
        <w:t>should be directed to undertake an</w:t>
      </w:r>
      <w:r w:rsidR="0029673E" w:rsidRPr="008E07EC">
        <w:rPr>
          <w:rFonts w:ascii="Trebuchet MS" w:hAnsi="Trebuchet MS"/>
          <w:sz w:val="23"/>
          <w:szCs w:val="23"/>
        </w:rPr>
        <w:t xml:space="preserve"> inventory of any </w:t>
      </w:r>
      <w:r w:rsidR="007B7788" w:rsidRPr="008E07EC">
        <w:rPr>
          <w:rFonts w:ascii="Trebuchet MS" w:hAnsi="Trebuchet MS"/>
          <w:sz w:val="23"/>
          <w:szCs w:val="23"/>
        </w:rPr>
        <w:t xml:space="preserve">home or business </w:t>
      </w:r>
      <w:r w:rsidR="0029673E" w:rsidRPr="008E07EC">
        <w:rPr>
          <w:rFonts w:ascii="Trebuchet MS" w:hAnsi="Trebuchet MS"/>
          <w:sz w:val="23"/>
          <w:szCs w:val="23"/>
        </w:rPr>
        <w:t>equipment</w:t>
      </w:r>
      <w:r w:rsidR="007B7788" w:rsidRPr="008E07EC">
        <w:rPr>
          <w:rFonts w:ascii="Trebuchet MS" w:hAnsi="Trebuchet MS"/>
          <w:sz w:val="23"/>
          <w:szCs w:val="23"/>
        </w:rPr>
        <w:t xml:space="preserve"> </w:t>
      </w:r>
      <w:r w:rsidR="0029673E" w:rsidRPr="008E07EC">
        <w:rPr>
          <w:rFonts w:ascii="Trebuchet MS" w:hAnsi="Trebuchet MS"/>
          <w:sz w:val="23"/>
          <w:szCs w:val="23"/>
        </w:rPr>
        <w:t>that relies on PSTN</w:t>
      </w:r>
      <w:r w:rsidRPr="008E07EC">
        <w:rPr>
          <w:rFonts w:ascii="Trebuchet MS" w:hAnsi="Trebuchet MS"/>
          <w:sz w:val="23"/>
          <w:szCs w:val="23"/>
        </w:rPr>
        <w:t xml:space="preserve">; </w:t>
      </w:r>
      <w:r w:rsidR="004A6D4D" w:rsidRPr="008E07EC">
        <w:rPr>
          <w:rFonts w:ascii="Trebuchet MS" w:hAnsi="Trebuchet MS"/>
          <w:sz w:val="23"/>
          <w:szCs w:val="23"/>
        </w:rPr>
        <w:t>and</w:t>
      </w:r>
      <w:r w:rsidRPr="008E07EC">
        <w:rPr>
          <w:rFonts w:ascii="Trebuchet MS" w:hAnsi="Trebuchet MS"/>
          <w:sz w:val="23"/>
          <w:szCs w:val="23"/>
        </w:rPr>
        <w:t xml:space="preserve"> </w:t>
      </w:r>
      <w:r w:rsidR="004A6D4D" w:rsidRPr="008E07EC">
        <w:rPr>
          <w:rFonts w:ascii="Trebuchet MS" w:hAnsi="Trebuchet MS"/>
          <w:sz w:val="23"/>
          <w:szCs w:val="23"/>
        </w:rPr>
        <w:t xml:space="preserve">to </w:t>
      </w:r>
      <w:r w:rsidR="00943633" w:rsidRPr="008E07EC">
        <w:rPr>
          <w:rFonts w:ascii="Trebuchet MS" w:hAnsi="Trebuchet MS"/>
          <w:sz w:val="23"/>
          <w:szCs w:val="23"/>
        </w:rPr>
        <w:t>discuss with their provider whether</w:t>
      </w:r>
      <w:r w:rsidR="0029673E" w:rsidRPr="008E07EC">
        <w:rPr>
          <w:rFonts w:ascii="Trebuchet MS" w:hAnsi="Trebuchet MS"/>
          <w:sz w:val="23"/>
          <w:szCs w:val="23"/>
        </w:rPr>
        <w:t xml:space="preserve"> the equipment w</w:t>
      </w:r>
      <w:r w:rsidR="00943633" w:rsidRPr="008E07EC">
        <w:rPr>
          <w:rFonts w:ascii="Trebuchet MS" w:hAnsi="Trebuchet MS"/>
          <w:sz w:val="23"/>
          <w:szCs w:val="23"/>
        </w:rPr>
        <w:t>ill</w:t>
      </w:r>
      <w:r w:rsidR="0029673E" w:rsidRPr="008E07EC">
        <w:rPr>
          <w:rFonts w:ascii="Trebuchet MS" w:hAnsi="Trebuchet MS"/>
          <w:sz w:val="23"/>
          <w:szCs w:val="23"/>
        </w:rPr>
        <w:t xml:space="preserve"> work post-migration</w:t>
      </w:r>
      <w:r w:rsidR="00943633" w:rsidRPr="008E07EC">
        <w:rPr>
          <w:rFonts w:ascii="Trebuchet MS" w:hAnsi="Trebuchet MS"/>
          <w:sz w:val="23"/>
          <w:szCs w:val="23"/>
        </w:rPr>
        <w:t xml:space="preserve"> and, if not, the options available e.g. </w:t>
      </w:r>
      <w:r w:rsidR="00447974" w:rsidRPr="008E07EC">
        <w:rPr>
          <w:rFonts w:ascii="Trebuchet MS" w:hAnsi="Trebuchet MS"/>
          <w:sz w:val="23"/>
          <w:szCs w:val="23"/>
        </w:rPr>
        <w:t>upgrade.</w:t>
      </w:r>
      <w:r w:rsidR="00074E8F" w:rsidRPr="008E07EC">
        <w:rPr>
          <w:rFonts w:ascii="Trebuchet MS" w:hAnsi="Trebuchet MS"/>
          <w:sz w:val="23"/>
          <w:szCs w:val="23"/>
        </w:rPr>
        <w:t xml:space="preserve"> </w:t>
      </w:r>
    </w:p>
    <w:p w14:paraId="6C3F973D" w14:textId="33C60A81" w:rsidR="00842492" w:rsidRPr="008E07EC" w:rsidRDefault="00903DA4" w:rsidP="00EF3012">
      <w:pPr>
        <w:pStyle w:val="ListParagraph"/>
        <w:numPr>
          <w:ilvl w:val="0"/>
          <w:numId w:val="8"/>
        </w:numPr>
        <w:spacing w:after="0" w:line="276" w:lineRule="auto"/>
        <w:ind w:left="567" w:hanging="283"/>
        <w:rPr>
          <w:rFonts w:ascii="Trebuchet MS" w:eastAsia="Times New Roman" w:hAnsi="Trebuchet MS" w:cs="Segoe UI"/>
          <w:sz w:val="23"/>
          <w:szCs w:val="23"/>
          <w:lang w:eastAsia="en-GB"/>
        </w:rPr>
      </w:pPr>
      <w:r w:rsidRPr="008E07EC">
        <w:rPr>
          <w:rFonts w:ascii="Trebuchet MS" w:hAnsi="Trebuchet MS"/>
          <w:sz w:val="23"/>
          <w:szCs w:val="23"/>
        </w:rPr>
        <w:t>Some routers will include an analogue adapter, but this is unlikely to be consistent across all providers.</w:t>
      </w:r>
      <w:r w:rsidRPr="008E07EC">
        <w:rPr>
          <w:rFonts w:ascii="Trebuchet MS" w:eastAsia="Times New Roman" w:hAnsi="Trebuchet MS" w:cs="Segoe UI"/>
          <w:sz w:val="23"/>
          <w:szCs w:val="23"/>
          <w:lang w:eastAsia="en-GB"/>
        </w:rPr>
        <w:t xml:space="preserve"> </w:t>
      </w:r>
      <w:r w:rsidR="00FF0D52" w:rsidRPr="008E07EC">
        <w:rPr>
          <w:rFonts w:ascii="Trebuchet MS" w:eastAsia="Times New Roman" w:hAnsi="Trebuchet MS" w:cs="Segoe UI"/>
          <w:sz w:val="23"/>
          <w:szCs w:val="23"/>
          <w:lang w:eastAsia="en-GB"/>
        </w:rPr>
        <w:t xml:space="preserve">Communications comparison sites should be encouraged to specify whether routers </w:t>
      </w:r>
      <w:r w:rsidR="004A6D4D" w:rsidRPr="008E07EC">
        <w:rPr>
          <w:rFonts w:ascii="Trebuchet MS" w:eastAsia="Times New Roman" w:hAnsi="Trebuchet MS" w:cs="Segoe UI"/>
          <w:sz w:val="23"/>
          <w:szCs w:val="23"/>
          <w:lang w:eastAsia="en-GB"/>
        </w:rPr>
        <w:t xml:space="preserve">would </w:t>
      </w:r>
      <w:r w:rsidR="00FF0D52" w:rsidRPr="008E07EC">
        <w:rPr>
          <w:rFonts w:ascii="Trebuchet MS" w:eastAsia="Times New Roman" w:hAnsi="Trebuchet MS" w:cs="Segoe UI"/>
          <w:sz w:val="23"/>
          <w:szCs w:val="23"/>
          <w:lang w:eastAsia="en-GB"/>
        </w:rPr>
        <w:t>include an adaptor for legacy analogue equipment to be plugged in.</w:t>
      </w:r>
    </w:p>
    <w:p w14:paraId="5E99E62F" w14:textId="782B62D3" w:rsidR="00842492" w:rsidRPr="008E07EC" w:rsidRDefault="00842492" w:rsidP="00EF3012">
      <w:pPr>
        <w:pStyle w:val="ListParagraph"/>
        <w:numPr>
          <w:ilvl w:val="0"/>
          <w:numId w:val="8"/>
        </w:numPr>
        <w:spacing w:after="0" w:line="276" w:lineRule="auto"/>
        <w:ind w:left="567" w:hanging="283"/>
        <w:rPr>
          <w:rFonts w:ascii="Trebuchet MS" w:eastAsia="Times New Roman" w:hAnsi="Trebuchet MS" w:cs="Segoe UI"/>
          <w:sz w:val="23"/>
          <w:szCs w:val="23"/>
          <w:lang w:eastAsia="en-GB"/>
        </w:rPr>
      </w:pPr>
      <w:r w:rsidRPr="008E07EC">
        <w:rPr>
          <w:rFonts w:ascii="Trebuchet MS" w:eastAsia="Times New Roman" w:hAnsi="Trebuchet MS" w:cs="Segoe UI"/>
          <w:sz w:val="23"/>
          <w:szCs w:val="23"/>
          <w:lang w:eastAsia="en-GB"/>
        </w:rPr>
        <w:t>Retail stores had previously been cited as places for consumers to test equipment</w:t>
      </w:r>
      <w:r w:rsidR="00816D89" w:rsidRPr="008E07EC">
        <w:rPr>
          <w:rFonts w:ascii="Trebuchet MS" w:eastAsia="Times New Roman" w:hAnsi="Trebuchet MS" w:cs="Segoe UI"/>
          <w:sz w:val="23"/>
          <w:szCs w:val="23"/>
          <w:lang w:eastAsia="en-GB"/>
        </w:rPr>
        <w:t xml:space="preserve">. </w:t>
      </w:r>
      <w:r w:rsidRPr="008E07EC">
        <w:rPr>
          <w:rFonts w:ascii="Trebuchet MS" w:eastAsia="Times New Roman" w:hAnsi="Trebuchet MS" w:cs="Segoe UI"/>
          <w:sz w:val="23"/>
          <w:szCs w:val="23"/>
          <w:lang w:eastAsia="en-GB"/>
        </w:rPr>
        <w:t xml:space="preserve">CPs </w:t>
      </w:r>
      <w:r w:rsidR="00816D89" w:rsidRPr="008E07EC">
        <w:rPr>
          <w:rFonts w:ascii="Trebuchet MS" w:eastAsia="Times New Roman" w:hAnsi="Trebuchet MS" w:cs="Segoe UI"/>
          <w:sz w:val="23"/>
          <w:szCs w:val="23"/>
          <w:lang w:eastAsia="en-GB"/>
        </w:rPr>
        <w:t xml:space="preserve">also </w:t>
      </w:r>
      <w:r w:rsidRPr="008E07EC">
        <w:rPr>
          <w:rFonts w:ascii="Trebuchet MS" w:eastAsia="Times New Roman" w:hAnsi="Trebuchet MS" w:cs="Segoe UI"/>
          <w:sz w:val="23"/>
          <w:szCs w:val="23"/>
          <w:lang w:eastAsia="en-GB"/>
        </w:rPr>
        <w:t xml:space="preserve">had testing labs across the UK. However, the impacts of the Covid-19 pandemic had delayed </w:t>
      </w:r>
      <w:r w:rsidR="00816D89" w:rsidRPr="008E07EC">
        <w:rPr>
          <w:rFonts w:ascii="Trebuchet MS" w:eastAsia="Times New Roman" w:hAnsi="Trebuchet MS" w:cs="Segoe UI"/>
          <w:sz w:val="23"/>
          <w:szCs w:val="23"/>
          <w:lang w:eastAsia="en-GB"/>
        </w:rPr>
        <w:t>progress</w:t>
      </w:r>
      <w:r w:rsidRPr="008E07EC">
        <w:rPr>
          <w:rFonts w:ascii="Trebuchet MS" w:eastAsia="Times New Roman" w:hAnsi="Trebuchet MS" w:cs="Segoe UI"/>
          <w:sz w:val="23"/>
          <w:szCs w:val="23"/>
          <w:lang w:eastAsia="en-GB"/>
        </w:rPr>
        <w:t xml:space="preserve">. </w:t>
      </w:r>
    </w:p>
    <w:p w14:paraId="337B320A" w14:textId="2041F7DD" w:rsidR="005B52DB" w:rsidRPr="008E07EC" w:rsidRDefault="00F53574" w:rsidP="00EF3012">
      <w:pPr>
        <w:pStyle w:val="ListParagraph"/>
        <w:numPr>
          <w:ilvl w:val="0"/>
          <w:numId w:val="8"/>
        </w:numPr>
        <w:spacing w:after="0" w:line="276" w:lineRule="auto"/>
        <w:ind w:left="567" w:hanging="283"/>
        <w:rPr>
          <w:rFonts w:ascii="Trebuchet MS" w:eastAsia="Times New Roman" w:hAnsi="Trebuchet MS" w:cs="Segoe UI"/>
          <w:sz w:val="23"/>
          <w:szCs w:val="23"/>
          <w:lang w:eastAsia="en-GB"/>
        </w:rPr>
      </w:pPr>
      <w:r w:rsidRPr="008E07EC">
        <w:rPr>
          <w:rFonts w:ascii="Trebuchet MS" w:eastAsia="Times New Roman" w:hAnsi="Trebuchet MS" w:cs="Segoe UI"/>
          <w:sz w:val="23"/>
          <w:szCs w:val="23"/>
          <w:lang w:eastAsia="en-GB"/>
        </w:rPr>
        <w:t>The migration process</w:t>
      </w:r>
      <w:r w:rsidR="005B52DB" w:rsidRPr="008E07EC">
        <w:rPr>
          <w:rFonts w:ascii="Trebuchet MS" w:eastAsia="Times New Roman" w:hAnsi="Trebuchet MS" w:cs="Segoe UI"/>
          <w:sz w:val="23"/>
          <w:szCs w:val="23"/>
          <w:lang w:eastAsia="en-GB"/>
        </w:rPr>
        <w:t xml:space="preserve"> could be </w:t>
      </w:r>
      <w:r w:rsidRPr="008E07EC">
        <w:rPr>
          <w:rFonts w:ascii="Trebuchet MS" w:eastAsia="Times New Roman" w:hAnsi="Trebuchet MS" w:cs="Segoe UI"/>
          <w:sz w:val="23"/>
          <w:szCs w:val="23"/>
          <w:lang w:eastAsia="en-GB"/>
        </w:rPr>
        <w:t>exploited by</w:t>
      </w:r>
      <w:r w:rsidR="005B52DB" w:rsidRPr="008E07EC">
        <w:rPr>
          <w:rFonts w:ascii="Trebuchet MS" w:eastAsia="Times New Roman" w:hAnsi="Trebuchet MS" w:cs="Segoe UI"/>
          <w:sz w:val="23"/>
          <w:szCs w:val="23"/>
          <w:lang w:eastAsia="en-GB"/>
        </w:rPr>
        <w:t xml:space="preserve"> sca</w:t>
      </w:r>
      <w:r w:rsidRPr="008E07EC">
        <w:rPr>
          <w:rFonts w:ascii="Trebuchet MS" w:eastAsia="Times New Roman" w:hAnsi="Trebuchet MS" w:cs="Segoe UI"/>
          <w:sz w:val="23"/>
          <w:szCs w:val="23"/>
          <w:lang w:eastAsia="en-GB"/>
        </w:rPr>
        <w:t>mmer</w:t>
      </w:r>
      <w:r w:rsidR="005B52DB" w:rsidRPr="008E07EC">
        <w:rPr>
          <w:rFonts w:ascii="Trebuchet MS" w:eastAsia="Times New Roman" w:hAnsi="Trebuchet MS" w:cs="Segoe UI"/>
          <w:sz w:val="23"/>
          <w:szCs w:val="23"/>
          <w:lang w:eastAsia="en-GB"/>
        </w:rPr>
        <w:t>s</w:t>
      </w:r>
      <w:r w:rsidRPr="008E07EC">
        <w:rPr>
          <w:rFonts w:ascii="Trebuchet MS" w:eastAsia="Times New Roman" w:hAnsi="Trebuchet MS" w:cs="Segoe UI"/>
          <w:sz w:val="23"/>
          <w:szCs w:val="23"/>
          <w:lang w:eastAsia="en-GB"/>
        </w:rPr>
        <w:t xml:space="preserve"> </w:t>
      </w:r>
      <w:r w:rsidR="00954516" w:rsidRPr="008E07EC">
        <w:rPr>
          <w:rFonts w:ascii="Trebuchet MS" w:eastAsia="Times New Roman" w:hAnsi="Trebuchet MS" w:cs="Segoe UI"/>
          <w:sz w:val="23"/>
          <w:szCs w:val="23"/>
          <w:lang w:eastAsia="en-GB"/>
        </w:rPr>
        <w:t>capitalising on consumers’ lack of knowledge/confusion</w:t>
      </w:r>
      <w:r w:rsidR="007D46EA" w:rsidRPr="008E07EC">
        <w:rPr>
          <w:rFonts w:ascii="Trebuchet MS" w:eastAsia="Times New Roman" w:hAnsi="Trebuchet MS" w:cs="Segoe UI"/>
          <w:sz w:val="23"/>
          <w:szCs w:val="23"/>
          <w:lang w:eastAsia="en-GB"/>
        </w:rPr>
        <w:t xml:space="preserve">, industry, Ofcom, </w:t>
      </w:r>
      <w:proofErr w:type="gramStart"/>
      <w:r w:rsidR="007D46EA" w:rsidRPr="008E07EC">
        <w:rPr>
          <w:rFonts w:ascii="Trebuchet MS" w:eastAsia="Times New Roman" w:hAnsi="Trebuchet MS" w:cs="Segoe UI"/>
          <w:sz w:val="23"/>
          <w:szCs w:val="23"/>
          <w:lang w:eastAsia="en-GB"/>
        </w:rPr>
        <w:t>governments</w:t>
      </w:r>
      <w:proofErr w:type="gramEnd"/>
      <w:r w:rsidR="007D46EA" w:rsidRPr="008E07EC">
        <w:rPr>
          <w:rFonts w:ascii="Trebuchet MS" w:eastAsia="Times New Roman" w:hAnsi="Trebuchet MS" w:cs="Segoe UI"/>
          <w:sz w:val="23"/>
          <w:szCs w:val="23"/>
          <w:lang w:eastAsia="en-GB"/>
        </w:rPr>
        <w:t xml:space="preserve"> and consumer bodies need to work together to prevent this.</w:t>
      </w:r>
    </w:p>
    <w:p w14:paraId="430EF26A" w14:textId="39BBFC98" w:rsidR="00C6174B" w:rsidRPr="008E07EC" w:rsidRDefault="00E023E3" w:rsidP="00EF3012">
      <w:pPr>
        <w:pStyle w:val="ListParagraph"/>
        <w:numPr>
          <w:ilvl w:val="0"/>
          <w:numId w:val="8"/>
        </w:numPr>
        <w:spacing w:after="0" w:line="276" w:lineRule="auto"/>
        <w:ind w:left="567" w:hanging="283"/>
        <w:rPr>
          <w:rFonts w:ascii="Trebuchet MS" w:eastAsia="Times New Roman" w:hAnsi="Trebuchet MS" w:cs="Segoe UI"/>
          <w:sz w:val="23"/>
          <w:szCs w:val="23"/>
          <w:lang w:eastAsia="en-GB"/>
        </w:rPr>
      </w:pPr>
      <w:r w:rsidRPr="008E07EC">
        <w:rPr>
          <w:rFonts w:ascii="Trebuchet MS" w:hAnsi="Trebuchet MS"/>
          <w:sz w:val="23"/>
          <w:szCs w:val="23"/>
        </w:rPr>
        <w:t xml:space="preserve">The Panel’s research </w:t>
      </w:r>
      <w:r w:rsidR="00625C15" w:rsidRPr="008E07EC">
        <w:rPr>
          <w:rFonts w:ascii="Trebuchet MS" w:hAnsi="Trebuchet MS"/>
          <w:sz w:val="23"/>
          <w:szCs w:val="23"/>
        </w:rPr>
        <w:t>on consumers’ awareness and understanding of migration to VoIP and any potential impac</w:t>
      </w:r>
      <w:r w:rsidR="00C6174B" w:rsidRPr="008E07EC">
        <w:rPr>
          <w:rFonts w:ascii="Trebuchet MS" w:hAnsi="Trebuchet MS"/>
          <w:sz w:val="23"/>
          <w:szCs w:val="23"/>
        </w:rPr>
        <w:t xml:space="preserve">ts on consumers, citizens and micro-businesses </w:t>
      </w:r>
      <w:r w:rsidRPr="008E07EC">
        <w:rPr>
          <w:rFonts w:ascii="Trebuchet MS" w:hAnsi="Trebuchet MS"/>
          <w:sz w:val="23"/>
          <w:szCs w:val="23"/>
        </w:rPr>
        <w:t xml:space="preserve">had found that </w:t>
      </w:r>
      <w:r w:rsidR="00C6174B" w:rsidRPr="008E07EC">
        <w:rPr>
          <w:rFonts w:ascii="Trebuchet MS" w:hAnsi="Trebuchet MS"/>
          <w:sz w:val="23"/>
          <w:szCs w:val="23"/>
        </w:rPr>
        <w:t xml:space="preserve">information on the migration </w:t>
      </w:r>
      <w:r w:rsidRPr="008E07EC">
        <w:rPr>
          <w:rFonts w:ascii="Trebuchet MS" w:hAnsi="Trebuchet MS"/>
          <w:sz w:val="23"/>
          <w:szCs w:val="23"/>
        </w:rPr>
        <w:t>should be accelerated across consumer</w:t>
      </w:r>
      <w:r w:rsidR="007D46EA" w:rsidRPr="008E07EC">
        <w:rPr>
          <w:rFonts w:ascii="Trebuchet MS" w:hAnsi="Trebuchet MS"/>
          <w:sz w:val="23"/>
          <w:szCs w:val="23"/>
        </w:rPr>
        <w:t xml:space="preserve"> and PSTN-reliant business</w:t>
      </w:r>
      <w:r w:rsidRPr="008E07EC">
        <w:rPr>
          <w:rFonts w:ascii="Trebuchet MS" w:hAnsi="Trebuchet MS"/>
          <w:sz w:val="23"/>
          <w:szCs w:val="23"/>
        </w:rPr>
        <w:t xml:space="preserve"> networks. </w:t>
      </w:r>
    </w:p>
    <w:p w14:paraId="5FA8A115" w14:textId="77777777" w:rsidR="00C6174B" w:rsidRPr="008E07EC" w:rsidRDefault="00E023E3" w:rsidP="00EF3012">
      <w:pPr>
        <w:pStyle w:val="ListParagraph"/>
        <w:numPr>
          <w:ilvl w:val="0"/>
          <w:numId w:val="8"/>
        </w:numPr>
        <w:spacing w:after="0" w:line="276" w:lineRule="auto"/>
        <w:ind w:left="567" w:hanging="283"/>
        <w:rPr>
          <w:rFonts w:ascii="Trebuchet MS" w:eastAsia="Times New Roman" w:hAnsi="Trebuchet MS" w:cs="Segoe UI"/>
          <w:sz w:val="23"/>
          <w:szCs w:val="23"/>
          <w:lang w:eastAsia="en-GB"/>
        </w:rPr>
      </w:pPr>
      <w:r w:rsidRPr="008E07EC">
        <w:rPr>
          <w:rFonts w:ascii="Trebuchet MS" w:hAnsi="Trebuchet MS"/>
          <w:sz w:val="23"/>
          <w:szCs w:val="23"/>
        </w:rPr>
        <w:t xml:space="preserve">Ofcom colleagues highlighted that stakeholder engagement </w:t>
      </w:r>
      <w:r w:rsidR="006E4311" w:rsidRPr="008E07EC">
        <w:rPr>
          <w:rFonts w:ascii="Trebuchet MS" w:hAnsi="Trebuchet MS"/>
          <w:sz w:val="23"/>
          <w:szCs w:val="23"/>
        </w:rPr>
        <w:t>w</w:t>
      </w:r>
      <w:r w:rsidRPr="008E07EC">
        <w:rPr>
          <w:rFonts w:ascii="Trebuchet MS" w:hAnsi="Trebuchet MS"/>
          <w:sz w:val="23"/>
          <w:szCs w:val="23"/>
        </w:rPr>
        <w:t>as ongoing to raise awareness of the migration.</w:t>
      </w:r>
    </w:p>
    <w:p w14:paraId="78BB09CC" w14:textId="239AE008" w:rsidR="00B538C4" w:rsidRPr="00B538C4" w:rsidRDefault="00084DF3" w:rsidP="00B538C4">
      <w:pPr>
        <w:pStyle w:val="ListParagraph"/>
        <w:numPr>
          <w:ilvl w:val="0"/>
          <w:numId w:val="8"/>
        </w:numPr>
        <w:spacing w:after="0" w:line="276" w:lineRule="auto"/>
        <w:ind w:left="567" w:hanging="283"/>
        <w:rPr>
          <w:rFonts w:ascii="Trebuchet MS" w:eastAsia="Times New Roman" w:hAnsi="Trebuchet MS" w:cs="Segoe UI"/>
          <w:sz w:val="23"/>
          <w:szCs w:val="23"/>
          <w:lang w:eastAsia="en-GB"/>
        </w:rPr>
      </w:pPr>
      <w:r w:rsidRPr="008E07EC">
        <w:rPr>
          <w:rFonts w:ascii="Trebuchet MS" w:hAnsi="Trebuchet MS"/>
          <w:sz w:val="23"/>
          <w:szCs w:val="23"/>
        </w:rPr>
        <w:t xml:space="preserve">The Panel </w:t>
      </w:r>
      <w:r w:rsidR="00C6174B" w:rsidRPr="008E07EC">
        <w:rPr>
          <w:rFonts w:ascii="Trebuchet MS" w:hAnsi="Trebuchet MS"/>
          <w:sz w:val="23"/>
          <w:szCs w:val="23"/>
        </w:rPr>
        <w:t>continued to engage with DCMS</w:t>
      </w:r>
      <w:r w:rsidRPr="008E07EC">
        <w:rPr>
          <w:rFonts w:ascii="Trebuchet MS" w:hAnsi="Trebuchet MS"/>
          <w:sz w:val="23"/>
          <w:szCs w:val="23"/>
        </w:rPr>
        <w:t>, Ofcom</w:t>
      </w:r>
      <w:r w:rsidR="00C6174B" w:rsidRPr="008E07EC">
        <w:rPr>
          <w:rFonts w:ascii="Trebuchet MS" w:hAnsi="Trebuchet MS"/>
          <w:sz w:val="23"/>
          <w:szCs w:val="23"/>
        </w:rPr>
        <w:t>, BSG and others</w:t>
      </w:r>
      <w:r w:rsidR="00842492" w:rsidRPr="008E07EC">
        <w:rPr>
          <w:rFonts w:ascii="Trebuchet MS" w:hAnsi="Trebuchet MS"/>
          <w:sz w:val="23"/>
          <w:szCs w:val="23"/>
        </w:rPr>
        <w:t xml:space="preserve"> on this topic.</w:t>
      </w:r>
      <w:r w:rsidRPr="008E07EC">
        <w:rPr>
          <w:rFonts w:ascii="Trebuchet MS" w:hAnsi="Trebuchet MS"/>
          <w:sz w:val="23"/>
          <w:szCs w:val="23"/>
        </w:rPr>
        <w:t xml:space="preserve"> </w:t>
      </w:r>
    </w:p>
    <w:p w14:paraId="32A59D40" w14:textId="77777777" w:rsidR="00FF6D0B" w:rsidRPr="008E07EC" w:rsidRDefault="00FF6D0B" w:rsidP="00EF3012">
      <w:pPr>
        <w:spacing w:line="276" w:lineRule="auto"/>
        <w:rPr>
          <w:rFonts w:ascii="Trebuchet MS" w:hAnsi="Trebuchet MS"/>
          <w:b/>
          <w:bCs/>
          <w:sz w:val="23"/>
          <w:szCs w:val="23"/>
        </w:rPr>
      </w:pPr>
    </w:p>
    <w:p w14:paraId="629D26D8" w14:textId="0301D7D3" w:rsidR="008E07EC" w:rsidRPr="008E07EC" w:rsidRDefault="008E07EC" w:rsidP="008E07EC">
      <w:pPr>
        <w:pStyle w:val="ListParagraph"/>
        <w:numPr>
          <w:ilvl w:val="0"/>
          <w:numId w:val="13"/>
        </w:numPr>
        <w:spacing w:line="276" w:lineRule="auto"/>
        <w:ind w:left="426" w:hanging="426"/>
        <w:rPr>
          <w:rFonts w:ascii="Trebuchet MS" w:hAnsi="Trebuchet MS"/>
          <w:b/>
          <w:bCs/>
          <w:sz w:val="23"/>
          <w:szCs w:val="23"/>
        </w:rPr>
      </w:pPr>
      <w:r w:rsidRPr="008E07EC">
        <w:rPr>
          <w:rFonts w:ascii="Trebuchet MS" w:hAnsi="Trebuchet MS"/>
          <w:b/>
          <w:bCs/>
          <w:sz w:val="23"/>
          <w:szCs w:val="23"/>
        </w:rPr>
        <w:t>Communications providers need to better understand which of their customers have specific access requirements so that those people can be safeguarded throughout the migration process to mitigate potential harm to them.</w:t>
      </w:r>
    </w:p>
    <w:p w14:paraId="78FBA4DA" w14:textId="2FF41B32" w:rsidR="002F5298" w:rsidRPr="008E07EC" w:rsidRDefault="00C55E37" w:rsidP="008E07EC">
      <w:pPr>
        <w:pStyle w:val="ListParagraph"/>
        <w:numPr>
          <w:ilvl w:val="0"/>
          <w:numId w:val="14"/>
        </w:numPr>
        <w:spacing w:before="100" w:beforeAutospacing="1" w:after="100" w:afterAutospacing="1" w:line="276" w:lineRule="auto"/>
        <w:rPr>
          <w:rFonts w:ascii="Trebuchet MS" w:hAnsi="Trebuchet MS"/>
          <w:sz w:val="23"/>
          <w:szCs w:val="23"/>
        </w:rPr>
      </w:pPr>
      <w:r w:rsidRPr="008E07EC">
        <w:rPr>
          <w:rFonts w:ascii="Trebuchet MS" w:hAnsi="Trebuchet MS"/>
          <w:sz w:val="23"/>
          <w:szCs w:val="23"/>
        </w:rPr>
        <w:t xml:space="preserve">Many consumers find digital connectivity or devices difficult to </w:t>
      </w:r>
      <w:r w:rsidR="00096483" w:rsidRPr="008E07EC">
        <w:rPr>
          <w:rFonts w:ascii="Trebuchet MS" w:hAnsi="Trebuchet MS"/>
          <w:sz w:val="23"/>
          <w:szCs w:val="23"/>
        </w:rPr>
        <w:t>acces</w:t>
      </w:r>
      <w:r w:rsidR="00451350" w:rsidRPr="008E07EC">
        <w:rPr>
          <w:rFonts w:ascii="Trebuchet MS" w:hAnsi="Trebuchet MS"/>
          <w:sz w:val="23"/>
          <w:szCs w:val="23"/>
        </w:rPr>
        <w:t>s</w:t>
      </w:r>
      <w:r w:rsidRPr="008E07EC">
        <w:rPr>
          <w:rFonts w:ascii="Trebuchet MS" w:hAnsi="Trebuchet MS"/>
          <w:sz w:val="23"/>
          <w:szCs w:val="23"/>
        </w:rPr>
        <w:t xml:space="preserve"> e.g. lack of digital skills or confidence, accessib</w:t>
      </w:r>
      <w:r w:rsidR="00451350" w:rsidRPr="008E07EC">
        <w:rPr>
          <w:rFonts w:ascii="Trebuchet MS" w:hAnsi="Trebuchet MS"/>
          <w:sz w:val="23"/>
          <w:szCs w:val="23"/>
        </w:rPr>
        <w:t>ility</w:t>
      </w:r>
      <w:r w:rsidRPr="008E07EC">
        <w:rPr>
          <w:rFonts w:ascii="Trebuchet MS" w:hAnsi="Trebuchet MS"/>
          <w:sz w:val="23"/>
          <w:szCs w:val="23"/>
        </w:rPr>
        <w:t xml:space="preserve"> and/or usa</w:t>
      </w:r>
      <w:r w:rsidR="00451350" w:rsidRPr="008E07EC">
        <w:rPr>
          <w:rFonts w:ascii="Trebuchet MS" w:hAnsi="Trebuchet MS"/>
          <w:sz w:val="23"/>
          <w:szCs w:val="23"/>
        </w:rPr>
        <w:t>bility</w:t>
      </w:r>
      <w:r w:rsidR="001608C2" w:rsidRPr="008E07EC">
        <w:rPr>
          <w:rFonts w:ascii="Trebuchet MS" w:hAnsi="Trebuchet MS"/>
          <w:sz w:val="23"/>
          <w:szCs w:val="23"/>
        </w:rPr>
        <w:t xml:space="preserve"> issues</w:t>
      </w:r>
      <w:r w:rsidRPr="008E07EC">
        <w:rPr>
          <w:rFonts w:ascii="Trebuchet MS" w:hAnsi="Trebuchet MS"/>
          <w:sz w:val="23"/>
          <w:szCs w:val="23"/>
        </w:rPr>
        <w:t>, affordability.</w:t>
      </w:r>
    </w:p>
    <w:p w14:paraId="77C78540" w14:textId="77777777" w:rsidR="009879D1" w:rsidRPr="008E07EC" w:rsidRDefault="009879D1" w:rsidP="008E07EC">
      <w:pPr>
        <w:pStyle w:val="ListParagraph"/>
        <w:numPr>
          <w:ilvl w:val="0"/>
          <w:numId w:val="15"/>
        </w:numPr>
        <w:spacing w:before="100" w:beforeAutospacing="1" w:after="100" w:afterAutospacing="1" w:line="276" w:lineRule="auto"/>
        <w:rPr>
          <w:rFonts w:ascii="Trebuchet MS" w:hAnsi="Trebuchet MS"/>
          <w:sz w:val="23"/>
          <w:szCs w:val="23"/>
        </w:rPr>
      </w:pPr>
      <w:r w:rsidRPr="008E07EC">
        <w:rPr>
          <w:rFonts w:ascii="Trebuchet MS" w:hAnsi="Trebuchet MS"/>
          <w:sz w:val="23"/>
          <w:szCs w:val="23"/>
        </w:rPr>
        <w:lastRenderedPageBreak/>
        <w:t>Ensuring that new equipment is inclusive by design should be a statutory requirement.</w:t>
      </w:r>
    </w:p>
    <w:p w14:paraId="3CCBE868" w14:textId="6AE1E97E" w:rsidR="00DC1A97" w:rsidRPr="008E07EC" w:rsidRDefault="00DC1A97" w:rsidP="008E07EC">
      <w:pPr>
        <w:pStyle w:val="ListParagraph"/>
        <w:numPr>
          <w:ilvl w:val="0"/>
          <w:numId w:val="15"/>
        </w:numPr>
        <w:spacing w:before="100" w:beforeAutospacing="1" w:after="100" w:afterAutospacing="1" w:line="276" w:lineRule="auto"/>
        <w:rPr>
          <w:rFonts w:ascii="Trebuchet MS" w:hAnsi="Trebuchet MS"/>
          <w:sz w:val="23"/>
          <w:szCs w:val="23"/>
        </w:rPr>
      </w:pPr>
      <w:r w:rsidRPr="008E07EC">
        <w:rPr>
          <w:rFonts w:ascii="Trebuchet MS" w:hAnsi="Trebuchet MS"/>
          <w:sz w:val="23"/>
          <w:szCs w:val="23"/>
        </w:rPr>
        <w:t>To mitigate any potential impacts of the migration on consumers with specific access requirements, early intervention along with prevention of harm will be imperative.</w:t>
      </w:r>
    </w:p>
    <w:p w14:paraId="61517E42" w14:textId="77777777" w:rsidR="00DF1115" w:rsidRPr="008E07EC" w:rsidRDefault="00DF1115" w:rsidP="008E07EC">
      <w:pPr>
        <w:pStyle w:val="ListParagraph"/>
        <w:numPr>
          <w:ilvl w:val="0"/>
          <w:numId w:val="15"/>
        </w:numPr>
        <w:spacing w:before="100" w:beforeAutospacing="1" w:after="100" w:afterAutospacing="1" w:line="276" w:lineRule="auto"/>
        <w:rPr>
          <w:rFonts w:ascii="Trebuchet MS" w:hAnsi="Trebuchet MS"/>
          <w:sz w:val="23"/>
          <w:szCs w:val="23"/>
        </w:rPr>
      </w:pPr>
      <w:r w:rsidRPr="008E07EC">
        <w:rPr>
          <w:rFonts w:ascii="Trebuchet MS" w:hAnsi="Trebuchet MS"/>
          <w:sz w:val="23"/>
          <w:szCs w:val="23"/>
        </w:rPr>
        <w:t>In healthcare, switching to digital would allow data to be shared more widely and could play a significant role in preventing harm from occurring by analysing data and adopting innovative practices e.g. monitoring biometrics.</w:t>
      </w:r>
    </w:p>
    <w:p w14:paraId="10379987" w14:textId="146B6B70" w:rsidR="00243622" w:rsidRPr="008E07EC" w:rsidRDefault="009879D1" w:rsidP="008E07EC">
      <w:pPr>
        <w:pStyle w:val="ListParagraph"/>
        <w:numPr>
          <w:ilvl w:val="0"/>
          <w:numId w:val="15"/>
        </w:numPr>
        <w:spacing w:before="100" w:beforeAutospacing="1" w:after="100" w:afterAutospacing="1" w:line="276" w:lineRule="auto"/>
        <w:rPr>
          <w:rFonts w:ascii="Trebuchet MS" w:hAnsi="Trebuchet MS"/>
          <w:sz w:val="23"/>
          <w:szCs w:val="23"/>
        </w:rPr>
      </w:pPr>
      <w:r w:rsidRPr="008E07EC">
        <w:rPr>
          <w:rFonts w:ascii="Trebuchet MS" w:eastAsia="Times New Roman" w:hAnsi="Trebuchet MS" w:cs="Segoe UI"/>
          <w:sz w:val="23"/>
          <w:szCs w:val="23"/>
          <w:lang w:eastAsia="en-GB"/>
        </w:rPr>
        <w:t xml:space="preserve">Some </w:t>
      </w:r>
      <w:r w:rsidR="00243622" w:rsidRPr="008E07EC">
        <w:rPr>
          <w:rFonts w:ascii="Trebuchet MS" w:eastAsia="Times New Roman" w:hAnsi="Trebuchet MS" w:cs="Segoe UI"/>
          <w:sz w:val="23"/>
          <w:szCs w:val="23"/>
          <w:lang w:eastAsia="en-GB"/>
        </w:rPr>
        <w:t>D/deaf consumers receive support equipment via social services, which might not be compatible following the switchover. Openreach has engaged extensively with relevant organisations to highlight the impending changes and action required.</w:t>
      </w:r>
    </w:p>
    <w:p w14:paraId="557AECF6" w14:textId="2897F531" w:rsidR="00A12729" w:rsidRPr="008E07EC" w:rsidRDefault="00451350" w:rsidP="008E07EC">
      <w:pPr>
        <w:pStyle w:val="ListParagraph"/>
        <w:numPr>
          <w:ilvl w:val="0"/>
          <w:numId w:val="15"/>
        </w:numPr>
        <w:spacing w:before="100" w:beforeAutospacing="1" w:after="100" w:afterAutospacing="1" w:line="276" w:lineRule="auto"/>
        <w:rPr>
          <w:rFonts w:ascii="Trebuchet MS" w:hAnsi="Trebuchet MS"/>
          <w:sz w:val="23"/>
          <w:szCs w:val="23"/>
        </w:rPr>
      </w:pPr>
      <w:r w:rsidRPr="008E07EC">
        <w:rPr>
          <w:rFonts w:ascii="Trebuchet MS" w:hAnsi="Trebuchet MS"/>
          <w:sz w:val="23"/>
          <w:szCs w:val="23"/>
        </w:rPr>
        <w:t>Post</w:t>
      </w:r>
      <w:r w:rsidR="00A12729" w:rsidRPr="008E07EC">
        <w:rPr>
          <w:rFonts w:ascii="Trebuchet MS" w:hAnsi="Trebuchet MS"/>
          <w:sz w:val="23"/>
          <w:szCs w:val="23"/>
        </w:rPr>
        <w:t xml:space="preserve">-migration, </w:t>
      </w:r>
      <w:r w:rsidR="009879D1" w:rsidRPr="008E07EC">
        <w:rPr>
          <w:rFonts w:ascii="Trebuchet MS" w:hAnsi="Trebuchet MS"/>
          <w:sz w:val="23"/>
          <w:szCs w:val="23"/>
        </w:rPr>
        <w:t xml:space="preserve">if preparation had not taken place, </w:t>
      </w:r>
      <w:r w:rsidR="00A12729" w:rsidRPr="008E07EC">
        <w:rPr>
          <w:rFonts w:ascii="Trebuchet MS" w:hAnsi="Trebuchet MS"/>
          <w:sz w:val="23"/>
          <w:szCs w:val="23"/>
        </w:rPr>
        <w:t>m</w:t>
      </w:r>
      <w:r w:rsidR="00361517" w:rsidRPr="008E07EC">
        <w:rPr>
          <w:rFonts w:ascii="Trebuchet MS" w:hAnsi="Trebuchet MS"/>
          <w:sz w:val="23"/>
          <w:szCs w:val="23"/>
        </w:rPr>
        <w:t>any c</w:t>
      </w:r>
      <w:r w:rsidR="00CE4497" w:rsidRPr="008E07EC">
        <w:rPr>
          <w:rFonts w:ascii="Trebuchet MS" w:hAnsi="Trebuchet MS"/>
          <w:sz w:val="23"/>
          <w:szCs w:val="23"/>
        </w:rPr>
        <w:t xml:space="preserve">onsumers </w:t>
      </w:r>
      <w:r w:rsidR="00361517" w:rsidRPr="008E07EC">
        <w:rPr>
          <w:rFonts w:ascii="Trebuchet MS" w:hAnsi="Trebuchet MS"/>
          <w:sz w:val="23"/>
          <w:szCs w:val="23"/>
        </w:rPr>
        <w:t>w</w:t>
      </w:r>
      <w:r w:rsidR="00CE4497" w:rsidRPr="008E07EC">
        <w:rPr>
          <w:rFonts w:ascii="Trebuchet MS" w:hAnsi="Trebuchet MS"/>
          <w:sz w:val="23"/>
          <w:szCs w:val="23"/>
        </w:rPr>
        <w:t xml:space="preserve">ould be left with no connectivity </w:t>
      </w:r>
      <w:r w:rsidR="00646A81" w:rsidRPr="008E07EC">
        <w:rPr>
          <w:rFonts w:ascii="Trebuchet MS" w:hAnsi="Trebuchet MS"/>
          <w:sz w:val="23"/>
          <w:szCs w:val="23"/>
        </w:rPr>
        <w:t xml:space="preserve">during a power outage and this could cause </w:t>
      </w:r>
      <w:proofErr w:type="gramStart"/>
      <w:r w:rsidR="00646A81" w:rsidRPr="008E07EC">
        <w:rPr>
          <w:rFonts w:ascii="Trebuchet MS" w:hAnsi="Trebuchet MS"/>
          <w:sz w:val="23"/>
          <w:szCs w:val="23"/>
        </w:rPr>
        <w:t>particular harm</w:t>
      </w:r>
      <w:proofErr w:type="gramEnd"/>
      <w:r w:rsidR="00646A81" w:rsidRPr="008E07EC">
        <w:rPr>
          <w:rFonts w:ascii="Trebuchet MS" w:hAnsi="Trebuchet MS"/>
          <w:sz w:val="23"/>
          <w:szCs w:val="23"/>
        </w:rPr>
        <w:t xml:space="preserve"> to consumers who are isolated e.g. rural </w:t>
      </w:r>
      <w:r w:rsidR="00A841E7" w:rsidRPr="008E07EC">
        <w:rPr>
          <w:rFonts w:ascii="Trebuchet MS" w:hAnsi="Trebuchet MS"/>
          <w:sz w:val="23"/>
          <w:szCs w:val="23"/>
        </w:rPr>
        <w:t>consumers,</w:t>
      </w:r>
      <w:r w:rsidR="00646A81" w:rsidRPr="008E07EC">
        <w:rPr>
          <w:rFonts w:ascii="Trebuchet MS" w:hAnsi="Trebuchet MS"/>
          <w:sz w:val="23"/>
          <w:szCs w:val="23"/>
        </w:rPr>
        <w:t xml:space="preserve"> and people with access requirements. </w:t>
      </w:r>
    </w:p>
    <w:p w14:paraId="56379AAA" w14:textId="7E288CD8" w:rsidR="00320BAB" w:rsidRPr="008E07EC" w:rsidRDefault="00F571E6" w:rsidP="008E07EC">
      <w:pPr>
        <w:pStyle w:val="ListParagraph"/>
        <w:numPr>
          <w:ilvl w:val="0"/>
          <w:numId w:val="15"/>
        </w:numPr>
        <w:spacing w:before="100" w:beforeAutospacing="1" w:after="100" w:afterAutospacing="1" w:line="276" w:lineRule="auto"/>
        <w:rPr>
          <w:rFonts w:ascii="Trebuchet MS" w:hAnsi="Trebuchet MS"/>
          <w:sz w:val="23"/>
          <w:szCs w:val="23"/>
        </w:rPr>
      </w:pPr>
      <w:r w:rsidRPr="008E07EC">
        <w:rPr>
          <w:rFonts w:ascii="Trebuchet MS" w:hAnsi="Trebuchet MS"/>
          <w:sz w:val="23"/>
          <w:szCs w:val="23"/>
        </w:rPr>
        <w:t>CPs will be required to provide c</w:t>
      </w:r>
      <w:r w:rsidR="00EC46B5" w:rsidRPr="008E07EC">
        <w:rPr>
          <w:rFonts w:ascii="Trebuchet MS" w:hAnsi="Trebuchet MS"/>
          <w:sz w:val="23"/>
          <w:szCs w:val="23"/>
        </w:rPr>
        <w:t xml:space="preserve">onsumers </w:t>
      </w:r>
      <w:r w:rsidR="00A12729" w:rsidRPr="008E07EC">
        <w:rPr>
          <w:rFonts w:ascii="Trebuchet MS" w:hAnsi="Trebuchet MS"/>
          <w:sz w:val="23"/>
          <w:szCs w:val="23"/>
        </w:rPr>
        <w:t xml:space="preserve">who are </w:t>
      </w:r>
      <w:r w:rsidR="0036515B" w:rsidRPr="008E07EC">
        <w:rPr>
          <w:rFonts w:ascii="Trebuchet MS" w:hAnsi="Trebuchet MS"/>
          <w:sz w:val="23"/>
          <w:szCs w:val="23"/>
        </w:rPr>
        <w:t>identified as at risk</w:t>
      </w:r>
      <w:r w:rsidR="00C42BDC" w:rsidRPr="008E07EC">
        <w:rPr>
          <w:rFonts w:ascii="Trebuchet MS" w:hAnsi="Trebuchet MS"/>
          <w:sz w:val="23"/>
          <w:szCs w:val="23"/>
        </w:rPr>
        <w:t xml:space="preserve"> </w:t>
      </w:r>
      <w:r w:rsidRPr="008E07EC">
        <w:rPr>
          <w:rFonts w:ascii="Trebuchet MS" w:hAnsi="Trebuchet MS"/>
          <w:sz w:val="23"/>
          <w:szCs w:val="23"/>
        </w:rPr>
        <w:t>with free battery back-ups to en</w:t>
      </w:r>
      <w:r w:rsidR="00C43F54" w:rsidRPr="008E07EC">
        <w:rPr>
          <w:rFonts w:ascii="Trebuchet MS" w:hAnsi="Trebuchet MS"/>
          <w:sz w:val="23"/>
          <w:szCs w:val="23"/>
        </w:rPr>
        <w:t>able</w:t>
      </w:r>
      <w:r w:rsidRPr="008E07EC">
        <w:rPr>
          <w:rFonts w:ascii="Trebuchet MS" w:hAnsi="Trebuchet MS"/>
          <w:sz w:val="23"/>
          <w:szCs w:val="23"/>
        </w:rPr>
        <w:t xml:space="preserve"> them</w:t>
      </w:r>
      <w:r w:rsidR="00C43F54" w:rsidRPr="008E07EC">
        <w:rPr>
          <w:rFonts w:ascii="Trebuchet MS" w:hAnsi="Trebuchet MS"/>
          <w:sz w:val="23"/>
          <w:szCs w:val="23"/>
        </w:rPr>
        <w:t xml:space="preserve"> to make emergency calls </w:t>
      </w:r>
      <w:r w:rsidR="00C953CB" w:rsidRPr="008E07EC">
        <w:rPr>
          <w:rFonts w:ascii="Trebuchet MS" w:hAnsi="Trebuchet MS"/>
          <w:sz w:val="23"/>
          <w:szCs w:val="23"/>
        </w:rPr>
        <w:t xml:space="preserve">for a minimum of one hour </w:t>
      </w:r>
      <w:r w:rsidR="00C42BDC" w:rsidRPr="008E07EC">
        <w:rPr>
          <w:rFonts w:ascii="Trebuchet MS" w:hAnsi="Trebuchet MS"/>
          <w:sz w:val="23"/>
          <w:szCs w:val="23"/>
        </w:rPr>
        <w:t>during a power outage</w:t>
      </w:r>
      <w:r w:rsidRPr="008E07EC">
        <w:rPr>
          <w:rFonts w:ascii="Trebuchet MS" w:hAnsi="Trebuchet MS"/>
          <w:sz w:val="23"/>
          <w:szCs w:val="23"/>
        </w:rPr>
        <w:t>.</w:t>
      </w:r>
      <w:r w:rsidR="000D68E8" w:rsidRPr="008E07EC">
        <w:rPr>
          <w:rStyle w:val="FootnoteReference"/>
          <w:rFonts w:ascii="Trebuchet MS" w:hAnsi="Trebuchet MS"/>
          <w:sz w:val="23"/>
          <w:szCs w:val="23"/>
        </w:rPr>
        <w:footnoteReference w:id="2"/>
      </w:r>
      <w:r w:rsidRPr="008E07EC">
        <w:rPr>
          <w:rFonts w:ascii="Trebuchet MS" w:hAnsi="Trebuchet MS"/>
          <w:sz w:val="23"/>
          <w:szCs w:val="23"/>
        </w:rPr>
        <w:t xml:space="preserve"> </w:t>
      </w:r>
      <w:r w:rsidR="00125074" w:rsidRPr="008E07EC">
        <w:rPr>
          <w:rFonts w:ascii="Trebuchet MS" w:hAnsi="Trebuchet MS"/>
          <w:sz w:val="23"/>
          <w:szCs w:val="23"/>
        </w:rPr>
        <w:t>It</w:t>
      </w:r>
      <w:r w:rsidR="009F5A39" w:rsidRPr="008E07EC">
        <w:rPr>
          <w:rFonts w:ascii="Trebuchet MS" w:hAnsi="Trebuchet MS"/>
          <w:sz w:val="23"/>
          <w:szCs w:val="23"/>
        </w:rPr>
        <w:t xml:space="preserve"> was highlighted </w:t>
      </w:r>
      <w:r w:rsidR="00BD2F4E" w:rsidRPr="008E07EC">
        <w:rPr>
          <w:rFonts w:ascii="Trebuchet MS" w:hAnsi="Trebuchet MS"/>
          <w:sz w:val="23"/>
          <w:szCs w:val="23"/>
        </w:rPr>
        <w:t xml:space="preserve">that </w:t>
      </w:r>
      <w:r w:rsidR="00566B08" w:rsidRPr="008E07EC">
        <w:rPr>
          <w:rFonts w:ascii="Trebuchet MS" w:hAnsi="Trebuchet MS"/>
          <w:sz w:val="23"/>
          <w:szCs w:val="23"/>
        </w:rPr>
        <w:t xml:space="preserve">a significant number of </w:t>
      </w:r>
      <w:r w:rsidR="00416987" w:rsidRPr="008E07EC">
        <w:rPr>
          <w:rFonts w:ascii="Trebuchet MS" w:hAnsi="Trebuchet MS"/>
          <w:sz w:val="23"/>
          <w:szCs w:val="23"/>
        </w:rPr>
        <w:t>consumers</w:t>
      </w:r>
      <w:r w:rsidR="00D95A04" w:rsidRPr="008E07EC">
        <w:rPr>
          <w:rFonts w:ascii="Trebuchet MS" w:hAnsi="Trebuchet MS"/>
          <w:sz w:val="23"/>
          <w:szCs w:val="23"/>
        </w:rPr>
        <w:t xml:space="preserve"> who</w:t>
      </w:r>
      <w:r w:rsidR="00416987" w:rsidRPr="008E07EC">
        <w:rPr>
          <w:rFonts w:ascii="Trebuchet MS" w:hAnsi="Trebuchet MS"/>
          <w:sz w:val="23"/>
          <w:szCs w:val="23"/>
        </w:rPr>
        <w:t xml:space="preserve"> </w:t>
      </w:r>
      <w:r w:rsidR="00BD2F4E" w:rsidRPr="008E07EC">
        <w:rPr>
          <w:rFonts w:ascii="Trebuchet MS" w:hAnsi="Trebuchet MS"/>
          <w:sz w:val="23"/>
          <w:szCs w:val="23"/>
        </w:rPr>
        <w:t>requ</w:t>
      </w:r>
      <w:r w:rsidR="00D95A04" w:rsidRPr="008E07EC">
        <w:rPr>
          <w:rFonts w:ascii="Trebuchet MS" w:hAnsi="Trebuchet MS"/>
          <w:sz w:val="23"/>
          <w:szCs w:val="23"/>
        </w:rPr>
        <w:t>ire</w:t>
      </w:r>
      <w:r w:rsidR="00BD2F4E" w:rsidRPr="008E07EC">
        <w:rPr>
          <w:rFonts w:ascii="Trebuchet MS" w:hAnsi="Trebuchet MS"/>
          <w:sz w:val="23"/>
          <w:szCs w:val="23"/>
        </w:rPr>
        <w:t xml:space="preserve"> additional </w:t>
      </w:r>
      <w:r w:rsidR="00A42009" w:rsidRPr="008E07EC">
        <w:rPr>
          <w:rFonts w:ascii="Trebuchet MS" w:hAnsi="Trebuchet MS"/>
          <w:sz w:val="23"/>
          <w:szCs w:val="23"/>
        </w:rPr>
        <w:t>support w</w:t>
      </w:r>
      <w:r w:rsidR="00125074" w:rsidRPr="008E07EC">
        <w:rPr>
          <w:rFonts w:ascii="Trebuchet MS" w:hAnsi="Trebuchet MS"/>
          <w:sz w:val="23"/>
          <w:szCs w:val="23"/>
        </w:rPr>
        <w:t>ould</w:t>
      </w:r>
      <w:r w:rsidR="00416987" w:rsidRPr="008E07EC">
        <w:rPr>
          <w:rFonts w:ascii="Trebuchet MS" w:hAnsi="Trebuchet MS"/>
          <w:sz w:val="23"/>
          <w:szCs w:val="23"/>
        </w:rPr>
        <w:t xml:space="preserve"> not</w:t>
      </w:r>
      <w:r w:rsidR="00125074" w:rsidRPr="008E07EC">
        <w:rPr>
          <w:rFonts w:ascii="Trebuchet MS" w:hAnsi="Trebuchet MS"/>
          <w:sz w:val="23"/>
          <w:szCs w:val="23"/>
        </w:rPr>
        <w:t xml:space="preserve"> be</w:t>
      </w:r>
      <w:r w:rsidR="00416987" w:rsidRPr="008E07EC">
        <w:rPr>
          <w:rFonts w:ascii="Trebuchet MS" w:hAnsi="Trebuchet MS"/>
          <w:sz w:val="23"/>
          <w:szCs w:val="23"/>
        </w:rPr>
        <w:t xml:space="preserve"> registered </w:t>
      </w:r>
      <w:r w:rsidR="00A42009" w:rsidRPr="008E07EC">
        <w:rPr>
          <w:rFonts w:ascii="Trebuchet MS" w:hAnsi="Trebuchet MS"/>
          <w:sz w:val="23"/>
          <w:szCs w:val="23"/>
        </w:rPr>
        <w:t>with their CPs</w:t>
      </w:r>
      <w:r w:rsidR="00125074" w:rsidRPr="008E07EC">
        <w:rPr>
          <w:rFonts w:ascii="Trebuchet MS" w:hAnsi="Trebuchet MS"/>
          <w:sz w:val="23"/>
          <w:szCs w:val="23"/>
        </w:rPr>
        <w:t xml:space="preserve"> due to </w:t>
      </w:r>
      <w:r w:rsidR="00960915" w:rsidRPr="008E07EC">
        <w:rPr>
          <w:rFonts w:ascii="Trebuchet MS" w:hAnsi="Trebuchet MS"/>
          <w:sz w:val="23"/>
          <w:szCs w:val="23"/>
        </w:rPr>
        <w:t>being unaware of available</w:t>
      </w:r>
      <w:r w:rsidR="00927354" w:rsidRPr="008E07EC">
        <w:rPr>
          <w:rFonts w:ascii="Trebuchet MS" w:hAnsi="Trebuchet MS"/>
          <w:sz w:val="23"/>
          <w:szCs w:val="23"/>
        </w:rPr>
        <w:t xml:space="preserve"> support services </w:t>
      </w:r>
      <w:r w:rsidR="00125074" w:rsidRPr="008E07EC">
        <w:rPr>
          <w:rFonts w:ascii="Trebuchet MS" w:hAnsi="Trebuchet MS"/>
          <w:sz w:val="23"/>
          <w:szCs w:val="23"/>
        </w:rPr>
        <w:t xml:space="preserve">or </w:t>
      </w:r>
      <w:r w:rsidR="00927354" w:rsidRPr="008E07EC">
        <w:rPr>
          <w:rFonts w:ascii="Trebuchet MS" w:hAnsi="Trebuchet MS"/>
          <w:sz w:val="23"/>
          <w:szCs w:val="23"/>
        </w:rPr>
        <w:t xml:space="preserve">not </w:t>
      </w:r>
      <w:r w:rsidR="00416987" w:rsidRPr="008E07EC">
        <w:rPr>
          <w:rFonts w:ascii="Trebuchet MS" w:hAnsi="Trebuchet MS"/>
          <w:sz w:val="23"/>
          <w:szCs w:val="23"/>
        </w:rPr>
        <w:t>identify</w:t>
      </w:r>
      <w:r w:rsidR="00927354" w:rsidRPr="008E07EC">
        <w:rPr>
          <w:rFonts w:ascii="Trebuchet MS" w:hAnsi="Trebuchet MS"/>
          <w:sz w:val="23"/>
          <w:szCs w:val="23"/>
        </w:rPr>
        <w:t>ing</w:t>
      </w:r>
      <w:r w:rsidR="009261B6" w:rsidRPr="008E07EC">
        <w:rPr>
          <w:rFonts w:ascii="Trebuchet MS" w:hAnsi="Trebuchet MS"/>
          <w:sz w:val="23"/>
          <w:szCs w:val="23"/>
        </w:rPr>
        <w:t xml:space="preserve"> with </w:t>
      </w:r>
      <w:r w:rsidR="00A66809" w:rsidRPr="008E07EC">
        <w:rPr>
          <w:rFonts w:ascii="Trebuchet MS" w:hAnsi="Trebuchet MS"/>
          <w:sz w:val="23"/>
          <w:szCs w:val="23"/>
        </w:rPr>
        <w:t>CP’s</w:t>
      </w:r>
      <w:r w:rsidR="009261B6" w:rsidRPr="008E07EC">
        <w:rPr>
          <w:rFonts w:ascii="Trebuchet MS" w:hAnsi="Trebuchet MS"/>
          <w:sz w:val="23"/>
          <w:szCs w:val="23"/>
        </w:rPr>
        <w:t xml:space="preserve"> </w:t>
      </w:r>
      <w:r w:rsidR="00A66809" w:rsidRPr="008E07EC">
        <w:rPr>
          <w:rFonts w:ascii="Trebuchet MS" w:hAnsi="Trebuchet MS"/>
          <w:sz w:val="23"/>
          <w:szCs w:val="23"/>
        </w:rPr>
        <w:t xml:space="preserve">eligibility </w:t>
      </w:r>
      <w:r w:rsidR="00927354" w:rsidRPr="008E07EC">
        <w:rPr>
          <w:rFonts w:ascii="Trebuchet MS" w:hAnsi="Trebuchet MS"/>
          <w:sz w:val="23"/>
          <w:szCs w:val="23"/>
        </w:rPr>
        <w:t>terminology</w:t>
      </w:r>
      <w:r w:rsidR="009261B6" w:rsidRPr="008E07EC">
        <w:rPr>
          <w:rFonts w:ascii="Trebuchet MS" w:hAnsi="Trebuchet MS"/>
          <w:sz w:val="23"/>
          <w:szCs w:val="23"/>
        </w:rPr>
        <w:t xml:space="preserve"> e.g.</w:t>
      </w:r>
      <w:r w:rsidR="00416987" w:rsidRPr="008E07EC">
        <w:rPr>
          <w:rFonts w:ascii="Trebuchet MS" w:hAnsi="Trebuchet MS"/>
          <w:sz w:val="23"/>
          <w:szCs w:val="23"/>
        </w:rPr>
        <w:t xml:space="preserve"> </w:t>
      </w:r>
      <w:r w:rsidR="009261B6" w:rsidRPr="008E07EC">
        <w:rPr>
          <w:rFonts w:ascii="Trebuchet MS" w:hAnsi="Trebuchet MS"/>
          <w:sz w:val="23"/>
          <w:szCs w:val="23"/>
        </w:rPr>
        <w:t xml:space="preserve">a </w:t>
      </w:r>
      <w:r w:rsidR="00416987" w:rsidRPr="008E07EC">
        <w:rPr>
          <w:rFonts w:ascii="Trebuchet MS" w:hAnsi="Trebuchet MS"/>
          <w:sz w:val="23"/>
          <w:szCs w:val="23"/>
        </w:rPr>
        <w:t>‘vulnerable’</w:t>
      </w:r>
      <w:r w:rsidR="009261B6" w:rsidRPr="008E07EC">
        <w:rPr>
          <w:rFonts w:ascii="Trebuchet MS" w:hAnsi="Trebuchet MS"/>
          <w:sz w:val="23"/>
          <w:szCs w:val="23"/>
        </w:rPr>
        <w:t xml:space="preserve"> c</w:t>
      </w:r>
      <w:r w:rsidR="00C953CB" w:rsidRPr="008E07EC">
        <w:rPr>
          <w:rFonts w:ascii="Trebuchet MS" w:hAnsi="Trebuchet MS"/>
          <w:sz w:val="23"/>
          <w:szCs w:val="23"/>
        </w:rPr>
        <w:t>usto</w:t>
      </w:r>
      <w:r w:rsidR="009261B6" w:rsidRPr="008E07EC">
        <w:rPr>
          <w:rFonts w:ascii="Trebuchet MS" w:hAnsi="Trebuchet MS"/>
          <w:sz w:val="23"/>
          <w:szCs w:val="23"/>
        </w:rPr>
        <w:t>mer</w:t>
      </w:r>
      <w:r w:rsidR="00416987" w:rsidRPr="008E07EC">
        <w:rPr>
          <w:rFonts w:ascii="Trebuchet MS" w:hAnsi="Trebuchet MS"/>
          <w:sz w:val="23"/>
          <w:szCs w:val="23"/>
        </w:rPr>
        <w:t xml:space="preserve">. </w:t>
      </w:r>
    </w:p>
    <w:p w14:paraId="12E75AC8" w14:textId="77777777" w:rsidR="00D62C54" w:rsidRPr="008E07EC" w:rsidRDefault="00D62C54" w:rsidP="008E07EC">
      <w:pPr>
        <w:pStyle w:val="ListParagraph"/>
        <w:numPr>
          <w:ilvl w:val="0"/>
          <w:numId w:val="15"/>
        </w:numPr>
        <w:spacing w:before="100" w:beforeAutospacing="1" w:after="100" w:afterAutospacing="1" w:line="276" w:lineRule="auto"/>
        <w:rPr>
          <w:rFonts w:ascii="Trebuchet MS" w:hAnsi="Trebuchet MS"/>
          <w:sz w:val="23"/>
          <w:szCs w:val="23"/>
        </w:rPr>
      </w:pPr>
      <w:r w:rsidRPr="008E07EC">
        <w:rPr>
          <w:rFonts w:ascii="Trebuchet MS" w:hAnsi="Trebuchet MS"/>
          <w:sz w:val="23"/>
          <w:szCs w:val="23"/>
        </w:rPr>
        <w:t>Many consumers with access requirements e.g. d/Deaf consumers, would not classify themselves as ‘vulnerable’ and therefore not registered with their CPs, but can be easily be identified by the communications services they use.</w:t>
      </w:r>
    </w:p>
    <w:p w14:paraId="0B0D5216" w14:textId="5812B3BD" w:rsidR="00403586" w:rsidRPr="008E07EC" w:rsidRDefault="00403586" w:rsidP="008E07EC">
      <w:pPr>
        <w:pStyle w:val="ListParagraph"/>
        <w:numPr>
          <w:ilvl w:val="0"/>
          <w:numId w:val="15"/>
        </w:numPr>
        <w:spacing w:before="100" w:beforeAutospacing="1" w:after="100" w:afterAutospacing="1" w:line="276" w:lineRule="auto"/>
        <w:rPr>
          <w:rFonts w:ascii="Trebuchet MS" w:hAnsi="Trebuchet MS"/>
          <w:sz w:val="23"/>
          <w:szCs w:val="23"/>
        </w:rPr>
      </w:pPr>
      <w:r w:rsidRPr="008E07EC">
        <w:rPr>
          <w:rFonts w:ascii="Trebuchet MS" w:hAnsi="Trebuchet MS"/>
          <w:sz w:val="23"/>
          <w:szCs w:val="23"/>
        </w:rPr>
        <w:t xml:space="preserve">CPs were responsible for identifying which </w:t>
      </w:r>
      <w:r w:rsidR="009879D1" w:rsidRPr="008E07EC">
        <w:rPr>
          <w:rFonts w:ascii="Trebuchet MS" w:hAnsi="Trebuchet MS"/>
          <w:sz w:val="23"/>
          <w:szCs w:val="23"/>
        </w:rPr>
        <w:t xml:space="preserve">of their customers </w:t>
      </w:r>
      <w:r w:rsidRPr="008E07EC">
        <w:rPr>
          <w:rFonts w:ascii="Trebuchet MS" w:hAnsi="Trebuchet MS"/>
          <w:sz w:val="23"/>
          <w:szCs w:val="23"/>
        </w:rPr>
        <w:t xml:space="preserve">were ‘vulnerable’ and might need additional support during the migration. </w:t>
      </w:r>
      <w:r w:rsidR="009879D1" w:rsidRPr="008E07EC">
        <w:rPr>
          <w:rFonts w:ascii="Trebuchet MS" w:hAnsi="Trebuchet MS"/>
          <w:sz w:val="23"/>
          <w:szCs w:val="23"/>
        </w:rPr>
        <w:t>It was pointed out by a participant that expecting CPs to proactively seek to identify more vulnerable consumers</w:t>
      </w:r>
      <w:r w:rsidRPr="008E07EC">
        <w:rPr>
          <w:rFonts w:ascii="Trebuchet MS" w:hAnsi="Trebuchet MS"/>
          <w:sz w:val="23"/>
          <w:szCs w:val="23"/>
        </w:rPr>
        <w:t xml:space="preserve"> </w:t>
      </w:r>
      <w:r w:rsidR="009879D1" w:rsidRPr="008E07EC">
        <w:rPr>
          <w:rFonts w:ascii="Trebuchet MS" w:hAnsi="Trebuchet MS"/>
          <w:sz w:val="23"/>
          <w:szCs w:val="23"/>
        </w:rPr>
        <w:t xml:space="preserve">could be </w:t>
      </w:r>
      <w:r w:rsidRPr="008E07EC">
        <w:rPr>
          <w:rFonts w:ascii="Trebuchet MS" w:hAnsi="Trebuchet MS"/>
          <w:sz w:val="23"/>
          <w:szCs w:val="23"/>
        </w:rPr>
        <w:t xml:space="preserve">considered a conflict of interest and an independent body should have oversight. </w:t>
      </w:r>
    </w:p>
    <w:p w14:paraId="3A7952DB" w14:textId="61B9CAA9" w:rsidR="008028E1" w:rsidRPr="008E07EC" w:rsidRDefault="00084DF3" w:rsidP="008E07EC">
      <w:pPr>
        <w:pStyle w:val="ListParagraph"/>
        <w:numPr>
          <w:ilvl w:val="0"/>
          <w:numId w:val="15"/>
        </w:numPr>
        <w:spacing w:before="100" w:beforeAutospacing="1" w:after="100" w:afterAutospacing="1" w:line="276" w:lineRule="auto"/>
        <w:rPr>
          <w:rFonts w:ascii="Trebuchet MS" w:hAnsi="Trebuchet MS"/>
          <w:sz w:val="23"/>
          <w:szCs w:val="23"/>
        </w:rPr>
      </w:pPr>
      <w:r w:rsidRPr="008E07EC">
        <w:rPr>
          <w:rFonts w:ascii="Trebuchet MS" w:eastAsia="Times New Roman" w:hAnsi="Trebuchet MS" w:cs="Segoe UI"/>
          <w:sz w:val="23"/>
          <w:szCs w:val="23"/>
          <w:lang w:eastAsia="en-GB"/>
        </w:rPr>
        <w:t>CPs need to anticipate requirements under the Equality Act</w:t>
      </w:r>
      <w:r w:rsidR="0017202A" w:rsidRPr="008E07EC">
        <w:rPr>
          <w:rFonts w:ascii="Trebuchet MS" w:eastAsia="Times New Roman" w:hAnsi="Trebuchet MS" w:cs="Segoe UI"/>
          <w:sz w:val="23"/>
          <w:szCs w:val="23"/>
          <w:lang w:eastAsia="en-GB"/>
        </w:rPr>
        <w:t xml:space="preserve"> and </w:t>
      </w:r>
      <w:hyperlink r:id="rId9" w:history="1">
        <w:r w:rsidR="007F2DA6" w:rsidRPr="008E07EC">
          <w:rPr>
            <w:rStyle w:val="Hyperlink"/>
            <w:rFonts w:ascii="Trebuchet MS" w:eastAsia="Times New Roman" w:hAnsi="Trebuchet MS" w:cs="Segoe UI"/>
            <w:sz w:val="23"/>
            <w:szCs w:val="23"/>
            <w:lang w:eastAsia="en-GB"/>
          </w:rPr>
          <w:t>Ofcom’s General Condition C5</w:t>
        </w:r>
        <w:r w:rsidR="0017202A" w:rsidRPr="008E07EC">
          <w:rPr>
            <w:rStyle w:val="Hyperlink"/>
            <w:rFonts w:ascii="Trebuchet MS" w:eastAsia="Times New Roman" w:hAnsi="Trebuchet MS" w:cs="Segoe UI"/>
            <w:sz w:val="23"/>
            <w:szCs w:val="23"/>
            <w:lang w:eastAsia="en-GB"/>
          </w:rPr>
          <w:t>,</w:t>
        </w:r>
      </w:hyperlink>
      <w:r w:rsidR="0017202A" w:rsidRPr="008E07EC">
        <w:rPr>
          <w:rFonts w:ascii="Trebuchet MS" w:eastAsia="Times New Roman" w:hAnsi="Trebuchet MS" w:cs="Segoe UI"/>
          <w:sz w:val="23"/>
          <w:szCs w:val="23"/>
          <w:lang w:eastAsia="en-GB"/>
        </w:rPr>
        <w:t xml:space="preserve"> which </w:t>
      </w:r>
      <w:r w:rsidR="0017202A" w:rsidRPr="008E07EC">
        <w:rPr>
          <w:rFonts w:ascii="Trebuchet MS" w:hAnsi="Trebuchet MS"/>
          <w:sz w:val="23"/>
          <w:szCs w:val="23"/>
        </w:rPr>
        <w:t>aims to ensure that providers consider the needs of people with disabilities and vulnerable consumers</w:t>
      </w:r>
      <w:r w:rsidRPr="008E07EC">
        <w:rPr>
          <w:rFonts w:ascii="Trebuchet MS" w:eastAsia="Times New Roman" w:hAnsi="Trebuchet MS" w:cs="Segoe UI"/>
          <w:sz w:val="23"/>
          <w:szCs w:val="23"/>
          <w:lang w:eastAsia="en-GB"/>
        </w:rPr>
        <w:t xml:space="preserve"> </w:t>
      </w:r>
      <w:r w:rsidR="00EF3012" w:rsidRPr="008E07EC">
        <w:rPr>
          <w:rFonts w:ascii="Trebuchet MS" w:eastAsia="Times New Roman" w:hAnsi="Trebuchet MS" w:cs="Segoe UI"/>
          <w:sz w:val="23"/>
          <w:szCs w:val="23"/>
          <w:lang w:eastAsia="en-GB"/>
        </w:rPr>
        <w:t>T</w:t>
      </w:r>
      <w:r w:rsidR="004A28F1" w:rsidRPr="008E07EC">
        <w:rPr>
          <w:rFonts w:ascii="Trebuchet MS" w:eastAsia="Times New Roman" w:hAnsi="Trebuchet MS" w:cs="Segoe UI"/>
          <w:sz w:val="23"/>
          <w:szCs w:val="23"/>
          <w:lang w:eastAsia="en-GB"/>
        </w:rPr>
        <w:t xml:space="preserve">he UK also adheres to the </w:t>
      </w:r>
      <w:r w:rsidR="001E0590" w:rsidRPr="008E07EC">
        <w:rPr>
          <w:rFonts w:ascii="Trebuchet MS" w:eastAsia="Times New Roman" w:hAnsi="Trebuchet MS" w:cs="Segoe UI"/>
          <w:sz w:val="23"/>
          <w:szCs w:val="23"/>
          <w:lang w:eastAsia="en-GB"/>
        </w:rPr>
        <w:t>UN</w:t>
      </w:r>
      <w:r w:rsidR="00EF3012" w:rsidRPr="008E07EC">
        <w:rPr>
          <w:rFonts w:ascii="Trebuchet MS" w:eastAsia="Times New Roman" w:hAnsi="Trebuchet MS" w:cs="Segoe UI"/>
          <w:sz w:val="23"/>
          <w:szCs w:val="23"/>
          <w:lang w:eastAsia="en-GB"/>
        </w:rPr>
        <w:t xml:space="preserve"> Convention on the Rights of Persons with Disabilities</w:t>
      </w:r>
      <w:r w:rsidR="00403586" w:rsidRPr="008E07EC">
        <w:rPr>
          <w:rFonts w:ascii="Trebuchet MS" w:eastAsia="Times New Roman" w:hAnsi="Trebuchet MS" w:cs="Segoe UI"/>
          <w:sz w:val="23"/>
          <w:szCs w:val="23"/>
          <w:lang w:eastAsia="en-GB"/>
        </w:rPr>
        <w:t>.</w:t>
      </w:r>
    </w:p>
    <w:p w14:paraId="7B50F858" w14:textId="09D975DA" w:rsidR="008E07EC" w:rsidRPr="008E07EC" w:rsidRDefault="008C7EFC" w:rsidP="008E07EC">
      <w:pPr>
        <w:pStyle w:val="ListParagraph"/>
        <w:numPr>
          <w:ilvl w:val="0"/>
          <w:numId w:val="15"/>
        </w:numPr>
        <w:spacing w:before="100" w:beforeAutospacing="1" w:after="100" w:afterAutospacing="1" w:line="276" w:lineRule="auto"/>
        <w:rPr>
          <w:rFonts w:ascii="Trebuchet MS" w:hAnsi="Trebuchet MS"/>
          <w:sz w:val="23"/>
          <w:szCs w:val="23"/>
        </w:rPr>
      </w:pPr>
      <w:r w:rsidRPr="008E07EC">
        <w:rPr>
          <w:rFonts w:ascii="Trebuchet MS" w:eastAsia="Times New Roman" w:hAnsi="Trebuchet MS" w:cs="Times New Roman"/>
          <w:sz w:val="23"/>
          <w:szCs w:val="23"/>
          <w:lang w:eastAsia="en-GB"/>
        </w:rPr>
        <w:t xml:space="preserve">It was </w:t>
      </w:r>
      <w:r w:rsidR="009879D1" w:rsidRPr="008E07EC">
        <w:rPr>
          <w:rFonts w:ascii="Trebuchet MS" w:eastAsia="Times New Roman" w:hAnsi="Trebuchet MS" w:cs="Times New Roman"/>
          <w:sz w:val="23"/>
          <w:szCs w:val="23"/>
          <w:lang w:eastAsia="en-GB"/>
        </w:rPr>
        <w:t xml:space="preserve">flagged that </w:t>
      </w:r>
      <w:r w:rsidR="0017202A" w:rsidRPr="008E07EC">
        <w:rPr>
          <w:rFonts w:ascii="Trebuchet MS" w:eastAsia="Times New Roman" w:hAnsi="Trebuchet MS" w:cs="Times New Roman"/>
          <w:sz w:val="23"/>
          <w:szCs w:val="23"/>
          <w:lang w:eastAsia="en-GB"/>
        </w:rPr>
        <w:t>a significant number of consumers</w:t>
      </w:r>
      <w:r w:rsidR="009879D1" w:rsidRPr="008E07EC">
        <w:rPr>
          <w:rFonts w:ascii="Trebuchet MS" w:eastAsia="Times New Roman" w:hAnsi="Trebuchet MS" w:cs="Times New Roman"/>
          <w:sz w:val="23"/>
          <w:szCs w:val="23"/>
          <w:lang w:eastAsia="en-GB"/>
        </w:rPr>
        <w:t xml:space="preserve"> aged 75 </w:t>
      </w:r>
      <w:r w:rsidR="0017202A" w:rsidRPr="008E07EC">
        <w:rPr>
          <w:rFonts w:ascii="Trebuchet MS" w:eastAsia="Times New Roman" w:hAnsi="Trebuchet MS" w:cs="Times New Roman"/>
          <w:sz w:val="23"/>
          <w:szCs w:val="23"/>
          <w:lang w:eastAsia="en-GB"/>
        </w:rPr>
        <w:t xml:space="preserve">and over </w:t>
      </w:r>
      <w:r w:rsidR="009879D1" w:rsidRPr="008E07EC">
        <w:rPr>
          <w:rFonts w:ascii="Trebuchet MS" w:eastAsia="Times New Roman" w:hAnsi="Trebuchet MS" w:cs="Times New Roman"/>
          <w:sz w:val="23"/>
          <w:szCs w:val="23"/>
          <w:lang w:eastAsia="en-GB"/>
        </w:rPr>
        <w:t>do not have access to the internet and are unlikely to be registered with their provider as ‘vulnerable’.</w:t>
      </w:r>
      <w:r w:rsidR="00C1766A" w:rsidRPr="008E07EC">
        <w:rPr>
          <w:rStyle w:val="FootnoteReference"/>
          <w:rFonts w:ascii="Trebuchet MS" w:eastAsia="Times New Roman" w:hAnsi="Trebuchet MS" w:cs="Times New Roman"/>
          <w:sz w:val="23"/>
          <w:szCs w:val="23"/>
          <w:lang w:eastAsia="en-GB"/>
        </w:rPr>
        <w:footnoteReference w:id="3"/>
      </w:r>
    </w:p>
    <w:p w14:paraId="6F26882C" w14:textId="200302B7" w:rsidR="00675CE0" w:rsidRPr="00675CE0" w:rsidRDefault="00675CE0" w:rsidP="00675CE0">
      <w:pPr>
        <w:spacing w:line="276" w:lineRule="auto"/>
        <w:rPr>
          <w:rFonts w:ascii="Trebuchet MS" w:hAnsi="Trebuchet MS"/>
          <w:b/>
          <w:bCs/>
          <w:sz w:val="23"/>
          <w:szCs w:val="23"/>
        </w:rPr>
      </w:pPr>
      <w:r>
        <w:rPr>
          <w:rFonts w:ascii="Trebuchet MS" w:hAnsi="Trebuchet MS"/>
          <w:b/>
          <w:bCs/>
          <w:sz w:val="23"/>
          <w:szCs w:val="23"/>
        </w:rPr>
        <w:lastRenderedPageBreak/>
        <w:t>For</w:t>
      </w:r>
      <w:r w:rsidRPr="00675CE0">
        <w:rPr>
          <w:rFonts w:ascii="Trebuchet MS" w:hAnsi="Trebuchet MS"/>
          <w:b/>
          <w:bCs/>
          <w:sz w:val="23"/>
          <w:szCs w:val="23"/>
        </w:rPr>
        <w:t xml:space="preserve"> further information on migration to VoIP</w:t>
      </w:r>
      <w:r w:rsidR="00FB1AAD">
        <w:rPr>
          <w:rFonts w:ascii="Trebuchet MS" w:hAnsi="Trebuchet MS"/>
          <w:b/>
          <w:bCs/>
          <w:sz w:val="23"/>
          <w:szCs w:val="23"/>
        </w:rPr>
        <w:t>, you can access</w:t>
      </w:r>
      <w:r w:rsidRPr="00675CE0">
        <w:rPr>
          <w:rFonts w:ascii="Trebuchet MS" w:hAnsi="Trebuchet MS"/>
          <w:b/>
          <w:bCs/>
          <w:sz w:val="23"/>
          <w:szCs w:val="23"/>
        </w:rPr>
        <w:t xml:space="preserve"> </w:t>
      </w:r>
      <w:hyperlink r:id="rId10" w:history="1">
        <w:r w:rsidRPr="00675CE0">
          <w:rPr>
            <w:rStyle w:val="Hyperlink"/>
            <w:rFonts w:ascii="Trebuchet MS" w:hAnsi="Trebuchet MS"/>
            <w:b/>
            <w:bCs/>
            <w:sz w:val="23"/>
            <w:szCs w:val="23"/>
          </w:rPr>
          <w:t>Openreach’s website by clicking here</w:t>
        </w:r>
      </w:hyperlink>
      <w:r w:rsidRPr="00675CE0">
        <w:rPr>
          <w:rFonts w:ascii="Trebuchet MS" w:hAnsi="Trebuchet MS"/>
          <w:b/>
          <w:bCs/>
          <w:sz w:val="23"/>
          <w:szCs w:val="23"/>
        </w:rPr>
        <w:t xml:space="preserve">. </w:t>
      </w:r>
    </w:p>
    <w:p w14:paraId="3442FE3D" w14:textId="7A2C0601" w:rsidR="00675CE0" w:rsidRDefault="00FB1AAD" w:rsidP="00675CE0">
      <w:pPr>
        <w:spacing w:line="276" w:lineRule="auto"/>
        <w:rPr>
          <w:rFonts w:ascii="Trebuchet MS" w:hAnsi="Trebuchet MS"/>
          <w:b/>
          <w:bCs/>
          <w:sz w:val="23"/>
          <w:szCs w:val="23"/>
        </w:rPr>
      </w:pPr>
      <w:r>
        <w:rPr>
          <w:rFonts w:ascii="Trebuchet MS" w:hAnsi="Trebuchet MS"/>
          <w:b/>
          <w:bCs/>
          <w:sz w:val="23"/>
          <w:szCs w:val="23"/>
        </w:rPr>
        <w:t>You can</w:t>
      </w:r>
      <w:r w:rsidR="00675CE0" w:rsidRPr="00675CE0">
        <w:rPr>
          <w:rFonts w:ascii="Trebuchet MS" w:hAnsi="Trebuchet MS"/>
          <w:b/>
          <w:bCs/>
          <w:sz w:val="23"/>
          <w:szCs w:val="23"/>
        </w:rPr>
        <w:t xml:space="preserve"> sign-up and receive updates from Openreach on the switchover</w:t>
      </w:r>
      <w:hyperlink r:id="rId11" w:history="1">
        <w:r w:rsidR="00675CE0" w:rsidRPr="00675CE0">
          <w:rPr>
            <w:rStyle w:val="Hyperlink"/>
            <w:rFonts w:ascii="Trebuchet MS" w:hAnsi="Trebuchet MS"/>
            <w:b/>
            <w:bCs/>
            <w:sz w:val="23"/>
            <w:szCs w:val="23"/>
          </w:rPr>
          <w:t xml:space="preserve"> by clicking here.</w:t>
        </w:r>
      </w:hyperlink>
    </w:p>
    <w:p w14:paraId="4CB780B6" w14:textId="77777777" w:rsidR="00FB1AAD" w:rsidRPr="00675CE0" w:rsidRDefault="00FB1AAD" w:rsidP="00675CE0">
      <w:pPr>
        <w:spacing w:line="276" w:lineRule="auto"/>
        <w:rPr>
          <w:rFonts w:ascii="Trebuchet MS" w:hAnsi="Trebuchet MS"/>
          <w:b/>
          <w:bCs/>
          <w:sz w:val="23"/>
          <w:szCs w:val="23"/>
        </w:rPr>
      </w:pPr>
    </w:p>
    <w:p w14:paraId="6C54349D" w14:textId="0E5985BA" w:rsidR="008E07EC" w:rsidRPr="00FB1AAD" w:rsidRDefault="008E07EC" w:rsidP="008E07EC">
      <w:pPr>
        <w:spacing w:line="276" w:lineRule="auto"/>
        <w:jc w:val="center"/>
        <w:rPr>
          <w:rFonts w:ascii="Trebuchet MS" w:hAnsi="Trebuchet MS"/>
          <w:b/>
          <w:bCs/>
          <w:color w:val="00737F"/>
          <w:sz w:val="24"/>
          <w:szCs w:val="24"/>
        </w:rPr>
      </w:pPr>
      <w:r w:rsidRPr="008E07EC">
        <w:rPr>
          <w:rFonts w:ascii="Trebuchet MS" w:hAnsi="Trebuchet MS"/>
          <w:b/>
          <w:bCs/>
          <w:color w:val="00737F"/>
        </w:rPr>
        <w:t>S</w:t>
      </w:r>
      <w:r w:rsidRPr="00FB1AAD">
        <w:rPr>
          <w:rFonts w:ascii="Trebuchet MS" w:hAnsi="Trebuchet MS"/>
          <w:b/>
          <w:bCs/>
          <w:color w:val="00737F"/>
          <w:sz w:val="24"/>
          <w:szCs w:val="24"/>
        </w:rPr>
        <w:t>takeholders who contributed to the discussions are listed below.</w:t>
      </w:r>
    </w:p>
    <w:p w14:paraId="54E2DD63" w14:textId="30778845" w:rsidR="008E07EC" w:rsidRDefault="00FB1AAD" w:rsidP="008E07EC">
      <w:pPr>
        <w:spacing w:line="276" w:lineRule="auto"/>
        <w:jc w:val="center"/>
        <w:rPr>
          <w:rFonts w:ascii="Trebuchet MS" w:hAnsi="Trebuchet MS"/>
          <w:b/>
          <w:bCs/>
          <w:color w:val="00737F"/>
          <w:sz w:val="24"/>
          <w:szCs w:val="24"/>
        </w:rPr>
      </w:pPr>
      <w:r>
        <w:rPr>
          <w:noProof/>
          <w:lang w:val="en-US"/>
        </w:rPr>
        <mc:AlternateContent>
          <mc:Choice Requires="wps">
            <w:drawing>
              <wp:anchor distT="0" distB="0" distL="114300" distR="114300" simplePos="0" relativeHeight="251661312" behindDoc="1" locked="0" layoutInCell="1" allowOverlap="1" wp14:anchorId="55B3424D" wp14:editId="07AA0F29">
                <wp:simplePos x="0" y="0"/>
                <wp:positionH relativeFrom="margin">
                  <wp:posOffset>3146425</wp:posOffset>
                </wp:positionH>
                <wp:positionV relativeFrom="margin">
                  <wp:posOffset>2035175</wp:posOffset>
                </wp:positionV>
                <wp:extent cx="3152775" cy="4514850"/>
                <wp:effectExtent l="19050" t="19050" r="28575" b="19050"/>
                <wp:wrapTight wrapText="bothSides">
                  <wp:wrapPolygon edited="0">
                    <wp:start x="-131" y="-91"/>
                    <wp:lineTo x="-131" y="21600"/>
                    <wp:lineTo x="21665" y="21600"/>
                    <wp:lineTo x="21665" y="-91"/>
                    <wp:lineTo x="-131" y="-91"/>
                  </wp:wrapPolygon>
                </wp:wrapTight>
                <wp:docPr id="3" name="Text Box 3"/>
                <wp:cNvGraphicFramePr/>
                <a:graphic xmlns:a="http://schemas.openxmlformats.org/drawingml/2006/main">
                  <a:graphicData uri="http://schemas.microsoft.com/office/word/2010/wordprocessingShape">
                    <wps:wsp>
                      <wps:cNvSpPr txBox="1"/>
                      <wps:spPr>
                        <a:xfrm>
                          <a:off x="0" y="0"/>
                          <a:ext cx="3152775" cy="4514850"/>
                        </a:xfrm>
                        <a:prstGeom prst="rect">
                          <a:avLst/>
                        </a:prstGeom>
                        <a:solidFill>
                          <a:schemeClr val="lt1"/>
                        </a:solidFill>
                        <a:ln w="28575">
                          <a:solidFill>
                            <a:srgbClr val="00737F"/>
                          </a:solidFill>
                        </a:ln>
                      </wps:spPr>
                      <wps:txbx>
                        <w:txbxContent>
                          <w:p w14:paraId="7E6CB8B4"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Ofcom</w:t>
                            </w:r>
                          </w:p>
                          <w:p w14:paraId="2BF6D7D0"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Ofcom’s Advisory Committees</w:t>
                            </w:r>
                          </w:p>
                          <w:p w14:paraId="37C21B4F"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Older People’s Commissioner for Wales</w:t>
                            </w:r>
                          </w:p>
                          <w:p w14:paraId="2C9E69E3"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Mind</w:t>
                            </w:r>
                          </w:p>
                          <w:p w14:paraId="5450E82E"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Money Advice and Pensions Service</w:t>
                            </w:r>
                          </w:p>
                          <w:p w14:paraId="3EE807D3"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National Association of Deafened People</w:t>
                            </w:r>
                          </w:p>
                          <w:p w14:paraId="6680FEB2"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National Farmers’ Union</w:t>
                            </w:r>
                          </w:p>
                          <w:p w14:paraId="7DB7D2B8"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National Federation of the Blind UK</w:t>
                            </w:r>
                          </w:p>
                          <w:p w14:paraId="101BD7CE"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NI Council on Voluntary Action</w:t>
                            </w:r>
                          </w:p>
                          <w:p w14:paraId="1732B029"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RNIB</w:t>
                            </w:r>
                          </w:p>
                          <w:p w14:paraId="0E9CE2D3"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Rural Health and Care Wales</w:t>
                            </w:r>
                          </w:p>
                          <w:p w14:paraId="33B66888"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Scottish Government</w:t>
                            </w:r>
                          </w:p>
                          <w:p w14:paraId="77D505DD"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81083A">
                              <w:rPr>
                                <w:rFonts w:ascii="Trebuchet MS" w:hAnsi="Trebuchet MS"/>
                                <w:b/>
                                <w:bCs/>
                                <w:sz w:val="23"/>
                                <w:szCs w:val="23"/>
                                <w14:textOutline w14:w="9525" w14:cap="rnd" w14:cmpd="sng" w14:algn="ctr">
                                  <w14:noFill/>
                                  <w14:prstDash w14:val="solid"/>
                                  <w14:bevel/>
                                </w14:textOutline>
                              </w:rPr>
                              <w:t>Society of Chief Officers of Trading Standards in Scotland</w:t>
                            </w:r>
                          </w:p>
                          <w:p w14:paraId="424EF508"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Ulster Farmers’ Union</w:t>
                            </w:r>
                          </w:p>
                          <w:p w14:paraId="6A1B1696"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Welsh Government</w:t>
                            </w:r>
                          </w:p>
                          <w:p w14:paraId="2C3E5ACD" w14:textId="77777777" w:rsidR="005E28CB" w:rsidRPr="000C5319"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Which?</w:t>
                            </w:r>
                          </w:p>
                          <w:p w14:paraId="4F6C4C23" w14:textId="77777777" w:rsidR="005E28CB" w:rsidRPr="000E7CEC" w:rsidRDefault="005E28CB" w:rsidP="005E28CB">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3424D" id="_x0000_t202" coordsize="21600,21600" o:spt="202" path="m,l,21600r21600,l21600,xe">
                <v:stroke joinstyle="miter"/>
                <v:path gradientshapeok="t" o:connecttype="rect"/>
              </v:shapetype>
              <v:shape id="Text Box 3" o:spid="_x0000_s1026" type="#_x0000_t202" style="position:absolute;left:0;text-align:left;margin-left:247.75pt;margin-top:160.25pt;width:248.25pt;height:35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" fillcolor="white [3201]" strokecolor="#00737f" strokeweight="2.25pt">
                <v:textbox>
                  <w:txbxContent>
                    <w:p w14:paraId="7E6CB8B4"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Ofcom</w:t>
                      </w:r>
                    </w:p>
                    <w:p w14:paraId="2BF6D7D0"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Ofcom’s Advisory Committees</w:t>
                      </w:r>
                    </w:p>
                    <w:p w14:paraId="37C21B4F"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Older People’s Commissioner for Wales</w:t>
                      </w:r>
                    </w:p>
                    <w:p w14:paraId="2C9E69E3"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Mind</w:t>
                      </w:r>
                    </w:p>
                    <w:p w14:paraId="5450E82E"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Money Advice and Pensions Service</w:t>
                      </w:r>
                    </w:p>
                    <w:p w14:paraId="3EE807D3"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National Association of Deafened People</w:t>
                      </w:r>
                    </w:p>
                    <w:p w14:paraId="6680FEB2"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National Farmers’ Union</w:t>
                      </w:r>
                    </w:p>
                    <w:p w14:paraId="7DB7D2B8"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National Federation of the Blind UK</w:t>
                      </w:r>
                    </w:p>
                    <w:p w14:paraId="101BD7CE"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NI Council on Voluntary Action</w:t>
                      </w:r>
                    </w:p>
                    <w:p w14:paraId="1732B029"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RNIB</w:t>
                      </w:r>
                    </w:p>
                    <w:p w14:paraId="0E9CE2D3"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Rural Health and Care Wales</w:t>
                      </w:r>
                    </w:p>
                    <w:p w14:paraId="33B66888"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Scottish Government</w:t>
                      </w:r>
                    </w:p>
                    <w:p w14:paraId="77D505DD"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81083A">
                        <w:rPr>
                          <w:rFonts w:ascii="Trebuchet MS" w:hAnsi="Trebuchet MS"/>
                          <w:b/>
                          <w:bCs/>
                          <w:sz w:val="23"/>
                          <w:szCs w:val="23"/>
                          <w14:textOutline w14:w="9525" w14:cap="rnd" w14:cmpd="sng" w14:algn="ctr">
                            <w14:noFill/>
                            <w14:prstDash w14:val="solid"/>
                            <w14:bevel/>
                          </w14:textOutline>
                        </w:rPr>
                        <w:t>Society of Chief Officers of Trading Standards in Scotland</w:t>
                      </w:r>
                    </w:p>
                    <w:p w14:paraId="424EF508"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Ulster Farmers’ Union</w:t>
                      </w:r>
                    </w:p>
                    <w:p w14:paraId="6A1B1696" w14:textId="77777777" w:rsidR="005E28CB"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Welsh Government</w:t>
                      </w:r>
                    </w:p>
                    <w:p w14:paraId="2C3E5ACD" w14:textId="77777777" w:rsidR="005E28CB" w:rsidRPr="000C5319" w:rsidRDefault="005E28CB" w:rsidP="005E28CB">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Which?</w:t>
                      </w:r>
                    </w:p>
                    <w:p w14:paraId="4F6C4C23" w14:textId="77777777" w:rsidR="005E28CB" w:rsidRPr="000E7CEC" w:rsidRDefault="005E28CB" w:rsidP="005E28CB">
                      <w:pPr>
                        <w:rPr>
                          <w14:textOutline w14:w="9525" w14:cap="rnd" w14:cmpd="sng" w14:algn="ctr">
                            <w14:noFill/>
                            <w14:prstDash w14:val="solid"/>
                            <w14:bevel/>
                          </w14:textOutline>
                        </w:rPr>
                      </w:pPr>
                    </w:p>
                  </w:txbxContent>
                </v:textbox>
                <w10:wrap type="tight" anchorx="margin" anchory="margin"/>
              </v:shape>
            </w:pict>
          </mc:Fallback>
        </mc:AlternateContent>
      </w:r>
      <w:r>
        <w:rPr>
          <w:noProof/>
          <w:lang w:val="en-US"/>
        </w:rPr>
        <mc:AlternateContent>
          <mc:Choice Requires="wps">
            <w:drawing>
              <wp:anchor distT="0" distB="0" distL="114300" distR="114300" simplePos="0" relativeHeight="251659264" behindDoc="1" locked="0" layoutInCell="1" allowOverlap="1" wp14:anchorId="2811DB76" wp14:editId="29632290">
                <wp:simplePos x="0" y="0"/>
                <wp:positionH relativeFrom="margin">
                  <wp:posOffset>-13970</wp:posOffset>
                </wp:positionH>
                <wp:positionV relativeFrom="margin">
                  <wp:align>center</wp:align>
                </wp:positionV>
                <wp:extent cx="3081020" cy="4514850"/>
                <wp:effectExtent l="19050" t="19050" r="24130" b="19050"/>
                <wp:wrapTight wrapText="bothSides">
                  <wp:wrapPolygon edited="0">
                    <wp:start x="-134" y="-91"/>
                    <wp:lineTo x="-134" y="21600"/>
                    <wp:lineTo x="21636" y="21600"/>
                    <wp:lineTo x="21636" y="-91"/>
                    <wp:lineTo x="-134" y="-91"/>
                  </wp:wrapPolygon>
                </wp:wrapTight>
                <wp:docPr id="4" name="Text Box 4"/>
                <wp:cNvGraphicFramePr/>
                <a:graphic xmlns:a="http://schemas.openxmlformats.org/drawingml/2006/main">
                  <a:graphicData uri="http://schemas.microsoft.com/office/word/2010/wordprocessingShape">
                    <wps:wsp>
                      <wps:cNvSpPr txBox="1"/>
                      <wps:spPr>
                        <a:xfrm>
                          <a:off x="0" y="0"/>
                          <a:ext cx="3081020" cy="4514850"/>
                        </a:xfrm>
                        <a:prstGeom prst="rect">
                          <a:avLst/>
                        </a:prstGeom>
                        <a:solidFill>
                          <a:schemeClr val="lt1"/>
                        </a:solidFill>
                        <a:ln w="28575">
                          <a:solidFill>
                            <a:srgbClr val="00737F"/>
                          </a:solidFill>
                        </a:ln>
                      </wps:spPr>
                      <wps:txbx>
                        <w:txbxContent>
                          <w:p w14:paraId="43CE3799" w14:textId="610E72E4" w:rsidR="003265C9" w:rsidRDefault="003265C9"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Advice Direct Scotland</w:t>
                            </w:r>
                          </w:p>
                          <w:p w14:paraId="025A7B56" w14:textId="774E0379" w:rsidR="003265C9" w:rsidRDefault="00EF441F"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Age Cymru</w:t>
                            </w:r>
                          </w:p>
                          <w:p w14:paraId="6D4588F4" w14:textId="24E74ED3" w:rsidR="00725783" w:rsidRDefault="00725783"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Carers Wales</w:t>
                            </w:r>
                          </w:p>
                          <w:p w14:paraId="58C7CC51" w14:textId="72EA103F" w:rsidR="00AB69C0" w:rsidRDefault="00AB69C0"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Citizens Advice Cymru</w:t>
                            </w:r>
                          </w:p>
                          <w:p w14:paraId="1B58CD77" w14:textId="305F2AC5" w:rsidR="003265C9" w:rsidRDefault="00460E78" w:rsidP="00AB69C0">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Citizens Advice Scotland</w:t>
                            </w:r>
                          </w:p>
                          <w:p w14:paraId="4DF88622" w14:textId="4E5AA057" w:rsidR="000E3C0B" w:rsidRDefault="000E3C0B" w:rsidP="00AB69C0">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CMA</w:t>
                            </w:r>
                          </w:p>
                          <w:p w14:paraId="14E60CFC" w14:textId="618D9C81" w:rsidR="00650425" w:rsidRPr="00AB69C0" w:rsidRDefault="00650425" w:rsidP="00AB69C0">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Consumer Council for Northern Ireland</w:t>
                            </w:r>
                          </w:p>
                          <w:p w14:paraId="1300B0A9" w14:textId="5937B8D4" w:rsidR="00830350" w:rsidRDefault="00830350"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COSLA</w:t>
                            </w:r>
                          </w:p>
                          <w:p w14:paraId="49BA8B76" w14:textId="4BA055F5" w:rsidR="003265C9" w:rsidRDefault="003265C9"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Countryside Alliance</w:t>
                            </w:r>
                          </w:p>
                          <w:p w14:paraId="73C7A975" w14:textId="421F302B" w:rsidR="00530F83" w:rsidRDefault="00460E78"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w:t>
                            </w:r>
                            <w:r w:rsidR="00651C63">
                              <w:rPr>
                                <w:rFonts w:ascii="Trebuchet MS" w:hAnsi="Trebuchet MS"/>
                                <w:b/>
                                <w:bCs/>
                                <w:sz w:val="23"/>
                                <w:szCs w:val="23"/>
                                <w14:textOutline w14:w="9525" w14:cap="rnd" w14:cmpd="sng" w14:algn="ctr">
                                  <w14:noFill/>
                                  <w14:prstDash w14:val="solid"/>
                                  <w14:bevel/>
                                </w14:textOutline>
                              </w:rPr>
                              <w:t>eafs</w:t>
                            </w:r>
                            <w:r w:rsidR="00530F83" w:rsidRPr="000C5319">
                              <w:rPr>
                                <w:rFonts w:ascii="Trebuchet MS" w:hAnsi="Trebuchet MS"/>
                                <w:b/>
                                <w:bCs/>
                                <w:sz w:val="23"/>
                                <w:szCs w:val="23"/>
                                <w14:textOutline w14:w="9525" w14:cap="rnd" w14:cmpd="sng" w14:algn="ctr">
                                  <w14:noFill/>
                                  <w14:prstDash w14:val="solid"/>
                                  <w14:bevel/>
                                </w14:textOutline>
                              </w:rPr>
                              <w:t>cotland</w:t>
                            </w:r>
                          </w:p>
                          <w:p w14:paraId="4187BC6F" w14:textId="176C6387" w:rsidR="0081083A" w:rsidRDefault="0081083A"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Digital Office for Scottish Local Government</w:t>
                            </w:r>
                          </w:p>
                          <w:p w14:paraId="3432E3F2" w14:textId="6216AF21" w:rsidR="00725783" w:rsidRDefault="00725783"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Farmers’ Union Wales</w:t>
                            </w:r>
                          </w:p>
                          <w:p w14:paraId="1C0E0952" w14:textId="002C6477" w:rsidR="00460E78" w:rsidRDefault="00460E78"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 xml:space="preserve">Federation of </w:t>
                            </w:r>
                            <w:r w:rsidR="00EF441F">
                              <w:rPr>
                                <w:rFonts w:ascii="Trebuchet MS" w:hAnsi="Trebuchet MS"/>
                                <w:b/>
                                <w:bCs/>
                                <w:sz w:val="23"/>
                                <w:szCs w:val="23"/>
                                <w14:textOutline w14:w="9525" w14:cap="rnd" w14:cmpd="sng" w14:algn="ctr">
                                  <w14:noFill/>
                                  <w14:prstDash w14:val="solid"/>
                                  <w14:bevel/>
                                </w14:textOutline>
                              </w:rPr>
                              <w:t>S</w:t>
                            </w:r>
                            <w:r>
                              <w:rPr>
                                <w:rFonts w:ascii="Trebuchet MS" w:hAnsi="Trebuchet MS"/>
                                <w:b/>
                                <w:bCs/>
                                <w:sz w:val="23"/>
                                <w:szCs w:val="23"/>
                                <w14:textOutline w14:w="9525" w14:cap="rnd" w14:cmpd="sng" w14:algn="ctr">
                                  <w14:noFill/>
                                  <w14:prstDash w14:val="solid"/>
                                  <w14:bevel/>
                                </w14:textOutline>
                              </w:rPr>
                              <w:t xml:space="preserve">mall </w:t>
                            </w:r>
                            <w:r w:rsidR="00EF441F">
                              <w:rPr>
                                <w:rFonts w:ascii="Trebuchet MS" w:hAnsi="Trebuchet MS"/>
                                <w:b/>
                                <w:bCs/>
                                <w:sz w:val="23"/>
                                <w:szCs w:val="23"/>
                                <w14:textOutline w14:w="9525" w14:cap="rnd" w14:cmpd="sng" w14:algn="ctr">
                                  <w14:noFill/>
                                  <w14:prstDash w14:val="solid"/>
                                  <w14:bevel/>
                                </w14:textOutline>
                              </w:rPr>
                              <w:t>B</w:t>
                            </w:r>
                            <w:r>
                              <w:rPr>
                                <w:rFonts w:ascii="Trebuchet MS" w:hAnsi="Trebuchet MS"/>
                                <w:b/>
                                <w:bCs/>
                                <w:sz w:val="23"/>
                                <w:szCs w:val="23"/>
                                <w14:textOutline w14:w="9525" w14:cap="rnd" w14:cmpd="sng" w14:algn="ctr">
                                  <w14:noFill/>
                                  <w14:prstDash w14:val="solid"/>
                                  <w14:bevel/>
                                </w14:textOutline>
                              </w:rPr>
                              <w:t>usinesses</w:t>
                            </w:r>
                          </w:p>
                          <w:p w14:paraId="4216E7CC" w14:textId="06B8A2EC" w:rsidR="000E3C0B" w:rsidRDefault="000E3C0B"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ILC-UK</w:t>
                            </w:r>
                          </w:p>
                          <w:p w14:paraId="744EF2DA" w14:textId="72AA2D09" w:rsidR="002F0A23" w:rsidRDefault="002F0A23"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Independent consumer consultants</w:t>
                            </w:r>
                          </w:p>
                          <w:p w14:paraId="75F17A5E" w14:textId="77777777" w:rsidR="00530F83" w:rsidRPr="000E7CEC" w:rsidRDefault="00530F83" w:rsidP="00530F83">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1DB76" id="Text Box 4" o:spid="_x0000_s1027" type="#_x0000_t202" style="position:absolute;left:0;text-align:left;margin-left:-1.1pt;margin-top:0;width:242.6pt;height:355.5pt;z-index:-251657216;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" fillcolor="white [3201]" strokecolor="#00737f" strokeweight="2.25pt">
                <v:textbox>
                  <w:txbxContent>
                    <w:p w14:paraId="43CE3799" w14:textId="610E72E4" w:rsidR="003265C9" w:rsidRDefault="003265C9"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Advice Direct Scotland</w:t>
                      </w:r>
                    </w:p>
                    <w:p w14:paraId="025A7B56" w14:textId="774E0379" w:rsidR="003265C9" w:rsidRDefault="00EF441F"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Age Cymru</w:t>
                      </w:r>
                    </w:p>
                    <w:p w14:paraId="6D4588F4" w14:textId="24E74ED3" w:rsidR="00725783" w:rsidRDefault="00725783"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Carers Wales</w:t>
                      </w:r>
                    </w:p>
                    <w:p w14:paraId="58C7CC51" w14:textId="72EA103F" w:rsidR="00AB69C0" w:rsidRDefault="00AB69C0"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Citizens Advice Cymru</w:t>
                      </w:r>
                    </w:p>
                    <w:p w14:paraId="1B58CD77" w14:textId="305F2AC5" w:rsidR="003265C9" w:rsidRDefault="00460E78" w:rsidP="00AB69C0">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Citizens Advice Scotland</w:t>
                      </w:r>
                    </w:p>
                    <w:p w14:paraId="4DF88622" w14:textId="4E5AA057" w:rsidR="000E3C0B" w:rsidRDefault="000E3C0B" w:rsidP="00AB69C0">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CMA</w:t>
                      </w:r>
                    </w:p>
                    <w:p w14:paraId="14E60CFC" w14:textId="618D9C81" w:rsidR="00650425" w:rsidRPr="00AB69C0" w:rsidRDefault="00650425" w:rsidP="00AB69C0">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Consumer Council for Northern Ireland</w:t>
                      </w:r>
                    </w:p>
                    <w:p w14:paraId="1300B0A9" w14:textId="5937B8D4" w:rsidR="00830350" w:rsidRDefault="00830350"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COSLA</w:t>
                      </w:r>
                    </w:p>
                    <w:p w14:paraId="49BA8B76" w14:textId="4BA055F5" w:rsidR="003265C9" w:rsidRDefault="003265C9" w:rsidP="00460E78">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Countryside Alliance</w:t>
                      </w:r>
                    </w:p>
                    <w:p w14:paraId="73C7A975" w14:textId="421F302B" w:rsidR="00530F83" w:rsidRDefault="00460E78"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w:t>
                      </w:r>
                      <w:r w:rsidR="00651C63">
                        <w:rPr>
                          <w:rFonts w:ascii="Trebuchet MS" w:hAnsi="Trebuchet MS"/>
                          <w:b/>
                          <w:bCs/>
                          <w:sz w:val="23"/>
                          <w:szCs w:val="23"/>
                          <w14:textOutline w14:w="9525" w14:cap="rnd" w14:cmpd="sng" w14:algn="ctr">
                            <w14:noFill/>
                            <w14:prstDash w14:val="solid"/>
                            <w14:bevel/>
                          </w14:textOutline>
                        </w:rPr>
                        <w:t>eafs</w:t>
                      </w:r>
                      <w:r w:rsidR="00530F83" w:rsidRPr="000C5319">
                        <w:rPr>
                          <w:rFonts w:ascii="Trebuchet MS" w:hAnsi="Trebuchet MS"/>
                          <w:b/>
                          <w:bCs/>
                          <w:sz w:val="23"/>
                          <w:szCs w:val="23"/>
                          <w14:textOutline w14:w="9525" w14:cap="rnd" w14:cmpd="sng" w14:algn="ctr">
                            <w14:noFill/>
                            <w14:prstDash w14:val="solid"/>
                            <w14:bevel/>
                          </w14:textOutline>
                        </w:rPr>
                        <w:t>cotland</w:t>
                      </w:r>
                    </w:p>
                    <w:p w14:paraId="4187BC6F" w14:textId="176C6387" w:rsidR="0081083A" w:rsidRDefault="0081083A"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Digital Office for Scottish Local Government</w:t>
                      </w:r>
                    </w:p>
                    <w:p w14:paraId="3432E3F2" w14:textId="6216AF21" w:rsidR="00725783" w:rsidRDefault="00725783"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Farmers’ Union Wales</w:t>
                      </w:r>
                    </w:p>
                    <w:p w14:paraId="1C0E0952" w14:textId="002C6477" w:rsidR="00460E78" w:rsidRDefault="00460E78"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 xml:space="preserve">Federation of </w:t>
                      </w:r>
                      <w:r w:rsidR="00EF441F">
                        <w:rPr>
                          <w:rFonts w:ascii="Trebuchet MS" w:hAnsi="Trebuchet MS"/>
                          <w:b/>
                          <w:bCs/>
                          <w:sz w:val="23"/>
                          <w:szCs w:val="23"/>
                          <w14:textOutline w14:w="9525" w14:cap="rnd" w14:cmpd="sng" w14:algn="ctr">
                            <w14:noFill/>
                            <w14:prstDash w14:val="solid"/>
                            <w14:bevel/>
                          </w14:textOutline>
                        </w:rPr>
                        <w:t>S</w:t>
                      </w:r>
                      <w:r>
                        <w:rPr>
                          <w:rFonts w:ascii="Trebuchet MS" w:hAnsi="Trebuchet MS"/>
                          <w:b/>
                          <w:bCs/>
                          <w:sz w:val="23"/>
                          <w:szCs w:val="23"/>
                          <w14:textOutline w14:w="9525" w14:cap="rnd" w14:cmpd="sng" w14:algn="ctr">
                            <w14:noFill/>
                            <w14:prstDash w14:val="solid"/>
                            <w14:bevel/>
                          </w14:textOutline>
                        </w:rPr>
                        <w:t xml:space="preserve">mall </w:t>
                      </w:r>
                      <w:r w:rsidR="00EF441F">
                        <w:rPr>
                          <w:rFonts w:ascii="Trebuchet MS" w:hAnsi="Trebuchet MS"/>
                          <w:b/>
                          <w:bCs/>
                          <w:sz w:val="23"/>
                          <w:szCs w:val="23"/>
                          <w14:textOutline w14:w="9525" w14:cap="rnd" w14:cmpd="sng" w14:algn="ctr">
                            <w14:noFill/>
                            <w14:prstDash w14:val="solid"/>
                            <w14:bevel/>
                          </w14:textOutline>
                        </w:rPr>
                        <w:t>B</w:t>
                      </w:r>
                      <w:r>
                        <w:rPr>
                          <w:rFonts w:ascii="Trebuchet MS" w:hAnsi="Trebuchet MS"/>
                          <w:b/>
                          <w:bCs/>
                          <w:sz w:val="23"/>
                          <w:szCs w:val="23"/>
                          <w14:textOutline w14:w="9525" w14:cap="rnd" w14:cmpd="sng" w14:algn="ctr">
                            <w14:noFill/>
                            <w14:prstDash w14:val="solid"/>
                            <w14:bevel/>
                          </w14:textOutline>
                        </w:rPr>
                        <w:t>usinesses</w:t>
                      </w:r>
                    </w:p>
                    <w:p w14:paraId="4216E7CC" w14:textId="06B8A2EC" w:rsidR="000E3C0B" w:rsidRDefault="000E3C0B"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ILC-UK</w:t>
                      </w:r>
                    </w:p>
                    <w:p w14:paraId="744EF2DA" w14:textId="72AA2D09" w:rsidR="002F0A23" w:rsidRDefault="002F0A23" w:rsidP="00530F83">
                      <w:pPr>
                        <w:pStyle w:val="ListParagraph"/>
                        <w:numPr>
                          <w:ilvl w:val="0"/>
                          <w:numId w:val="16"/>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Independent consumer consultants</w:t>
                      </w:r>
                    </w:p>
                    <w:p w14:paraId="75F17A5E" w14:textId="77777777" w:rsidR="00530F83" w:rsidRPr="000E7CEC" w:rsidRDefault="00530F83" w:rsidP="00530F83">
                      <w:pPr>
                        <w:rPr>
                          <w14:textOutline w14:w="9525" w14:cap="rnd" w14:cmpd="sng" w14:algn="ctr">
                            <w14:noFill/>
                            <w14:prstDash w14:val="solid"/>
                            <w14:bevel/>
                          </w14:textOutline>
                        </w:rPr>
                      </w:pPr>
                    </w:p>
                  </w:txbxContent>
                </v:textbox>
                <w10:wrap type="tight" anchorx="margin" anchory="margin"/>
              </v:shape>
            </w:pict>
          </mc:Fallback>
        </mc:AlternateContent>
      </w:r>
    </w:p>
    <w:p w14:paraId="5724D7F5" w14:textId="77777777" w:rsidR="00315DF2" w:rsidRPr="00DF1115" w:rsidRDefault="00315DF2" w:rsidP="00EF3012">
      <w:pPr>
        <w:spacing w:after="0" w:line="276" w:lineRule="auto"/>
        <w:rPr>
          <w:rFonts w:ascii="Trebuchet MS" w:eastAsia="Times New Roman" w:hAnsi="Trebuchet MS" w:cs="Times New Roman"/>
          <w:lang w:eastAsia="en-GB"/>
        </w:rPr>
      </w:pPr>
    </w:p>
    <w:sectPr w:rsidR="00315DF2" w:rsidRPr="00DF111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7930D" w14:textId="77777777" w:rsidR="00FD0199" w:rsidRDefault="00FD0199" w:rsidP="008309FB">
      <w:pPr>
        <w:spacing w:after="0" w:line="240" w:lineRule="auto"/>
      </w:pPr>
      <w:r>
        <w:separator/>
      </w:r>
    </w:p>
  </w:endnote>
  <w:endnote w:type="continuationSeparator" w:id="0">
    <w:p w14:paraId="1F459E30" w14:textId="77777777" w:rsidR="00FD0199" w:rsidRDefault="00FD0199" w:rsidP="0083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DF5B5" w14:textId="77777777" w:rsidR="00FD0199" w:rsidRDefault="00FD0199" w:rsidP="008309FB">
      <w:pPr>
        <w:spacing w:after="0" w:line="240" w:lineRule="auto"/>
      </w:pPr>
      <w:r>
        <w:separator/>
      </w:r>
    </w:p>
  </w:footnote>
  <w:footnote w:type="continuationSeparator" w:id="0">
    <w:p w14:paraId="3C6F8F6E" w14:textId="77777777" w:rsidR="00FD0199" w:rsidRDefault="00FD0199" w:rsidP="008309FB">
      <w:pPr>
        <w:spacing w:after="0" w:line="240" w:lineRule="auto"/>
      </w:pPr>
      <w:r>
        <w:continuationSeparator/>
      </w:r>
    </w:p>
  </w:footnote>
  <w:footnote w:id="1">
    <w:p w14:paraId="33FA4EB7" w14:textId="4C39AACF" w:rsidR="008E07EC" w:rsidRPr="00B538C4" w:rsidRDefault="008E07EC" w:rsidP="008E07EC">
      <w:pPr>
        <w:pStyle w:val="FootnoteText"/>
        <w:rPr>
          <w:rFonts w:ascii="Trebuchet MS" w:hAnsi="Trebuchet MS"/>
          <w:color w:val="0000FF"/>
          <w:u w:val="single"/>
        </w:rPr>
      </w:pPr>
      <w:r>
        <w:rPr>
          <w:rStyle w:val="FootnoteReference"/>
        </w:rPr>
        <w:footnoteRef/>
      </w:r>
      <w:r>
        <w:t xml:space="preserve"> </w:t>
      </w:r>
      <w:hyperlink r:id="rId1" w:history="1">
        <w:r w:rsidR="00B538C4">
          <w:rPr>
            <w:rStyle w:val="Hyperlink"/>
            <w:rFonts w:ascii="Trebuchet MS" w:hAnsi="Trebuchet MS"/>
          </w:rPr>
          <w:t>Welsh Government: Internet skills and online public sector services national survey Wales (April 2019- March 2020)</w:t>
        </w:r>
      </w:hyperlink>
      <w:r>
        <w:t xml:space="preserve"> </w:t>
      </w:r>
    </w:p>
  </w:footnote>
  <w:footnote w:id="2">
    <w:p w14:paraId="17736792" w14:textId="611BA592" w:rsidR="000D68E8" w:rsidRPr="00B538C4" w:rsidRDefault="000D68E8">
      <w:pPr>
        <w:pStyle w:val="FootnoteText"/>
        <w:rPr>
          <w:rFonts w:ascii="Trebuchet MS" w:hAnsi="Trebuchet MS"/>
        </w:rPr>
      </w:pPr>
      <w:r w:rsidRPr="00B538C4">
        <w:rPr>
          <w:rStyle w:val="FootnoteReference"/>
          <w:rFonts w:ascii="Trebuchet MS" w:hAnsi="Trebuchet MS"/>
        </w:rPr>
        <w:footnoteRef/>
      </w:r>
      <w:r w:rsidRPr="00B538C4">
        <w:rPr>
          <w:rFonts w:ascii="Trebuchet MS" w:hAnsi="Trebuchet MS"/>
        </w:rPr>
        <w:t xml:space="preserve"> </w:t>
      </w:r>
      <w:hyperlink r:id="rId2" w:history="1">
        <w:r w:rsidR="00B538C4" w:rsidRPr="00B538C4">
          <w:rPr>
            <w:rStyle w:val="Hyperlink"/>
            <w:rFonts w:ascii="Trebuchet MS" w:eastAsia="Times New Roman" w:hAnsi="Trebuchet MS" w:cs="Segoe UI"/>
            <w:sz w:val="21"/>
            <w:szCs w:val="21"/>
            <w:lang w:eastAsia="en-GB"/>
          </w:rPr>
          <w:t>Ofcom guidance: Protecting access to emergency organisations when there is a power cut at the customer's premises</w:t>
        </w:r>
      </w:hyperlink>
    </w:p>
  </w:footnote>
  <w:footnote w:id="3">
    <w:p w14:paraId="29C0B5C4" w14:textId="34588D3B" w:rsidR="00C1766A" w:rsidRPr="00C1766A" w:rsidRDefault="00C1766A">
      <w:pPr>
        <w:pStyle w:val="FootnoteText"/>
        <w:rPr>
          <w:rFonts w:ascii="Trebuchet MS" w:hAnsi="Trebuchet MS"/>
        </w:rPr>
      </w:pPr>
      <w:r w:rsidRPr="00B538C4">
        <w:rPr>
          <w:rStyle w:val="FootnoteReference"/>
          <w:rFonts w:ascii="Trebuchet MS" w:hAnsi="Trebuchet MS"/>
        </w:rPr>
        <w:footnoteRef/>
      </w:r>
      <w:r w:rsidRPr="00B538C4">
        <w:rPr>
          <w:rFonts w:ascii="Trebuchet MS" w:hAnsi="Trebuchet MS"/>
        </w:rPr>
        <w:t xml:space="preserve"> </w:t>
      </w:r>
      <w:hyperlink r:id="rId3" w:history="1">
        <w:r w:rsidR="00B538C4" w:rsidRPr="00B538C4">
          <w:rPr>
            <w:rStyle w:val="Hyperlink"/>
            <w:rFonts w:ascii="Trebuchet MS" w:hAnsi="Trebuchet MS"/>
          </w:rPr>
          <w:t>Age UK: Nearly two million over 75s in England are still digitally excluded in a Covid-19-world</w:t>
        </w:r>
      </w:hyperlink>
      <w:r w:rsidRPr="00C1766A">
        <w:rPr>
          <w:rFonts w:ascii="Trebuchet MS" w:hAnsi="Trebuchet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BA5F" w14:textId="02FA42F0" w:rsidR="008309FB" w:rsidRDefault="008E07EC" w:rsidP="008E07EC">
    <w:pPr>
      <w:pStyle w:val="Header"/>
      <w:jc w:val="center"/>
    </w:pPr>
    <w:r>
      <w:rPr>
        <w:noProof/>
      </w:rPr>
      <w:drawing>
        <wp:inline distT="0" distB="0" distL="0" distR="0" wp14:anchorId="55E6AEC7" wp14:editId="0DCBEDFA">
          <wp:extent cx="1733550" cy="753745"/>
          <wp:effectExtent l="0" t="0" r="0" b="8255"/>
          <wp:docPr id="2" name="Picture 2" descr="Communications Consumer Panel Logo"/>
          <wp:cNvGraphicFramePr/>
          <a:graphic xmlns:a="http://schemas.openxmlformats.org/drawingml/2006/main">
            <a:graphicData uri="http://schemas.openxmlformats.org/drawingml/2006/picture">
              <pic:pic xmlns:pic="http://schemas.openxmlformats.org/drawingml/2006/picture">
                <pic:nvPicPr>
                  <pic:cNvPr id="3" name="Picture 3" descr="Communications Consumer Panel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53745"/>
                  </a:xfrm>
                  <a:prstGeom prst="rect">
                    <a:avLst/>
                  </a:prstGeom>
                  <a:noFill/>
                  <a:ln>
                    <a:noFill/>
                  </a:ln>
                </pic:spPr>
              </pic:pic>
            </a:graphicData>
          </a:graphic>
        </wp:inline>
      </w:drawing>
    </w:r>
    <w:r w:rsidR="008309FB">
      <w:rPr>
        <w:noProof/>
      </w:rPr>
      <mc:AlternateContent>
        <mc:Choice Requires="wps">
          <w:drawing>
            <wp:anchor distT="0" distB="0" distL="114300" distR="114300" simplePos="0" relativeHeight="251658240" behindDoc="0" locked="0" layoutInCell="0" allowOverlap="1" wp14:anchorId="7083B12F" wp14:editId="54271A72">
              <wp:simplePos x="0" y="0"/>
              <wp:positionH relativeFrom="page">
                <wp:posOffset>0</wp:posOffset>
              </wp:positionH>
              <wp:positionV relativeFrom="page">
                <wp:posOffset>190500</wp:posOffset>
              </wp:positionV>
              <wp:extent cx="7560310" cy="273050"/>
              <wp:effectExtent l="0" t="0" r="0" b="12700"/>
              <wp:wrapNone/>
              <wp:docPr id="1" name="MSIPCM1de44f5ab5083ad63fcfdfef" descr="{&quot;HashCode&quot;:-175492804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CF5A8" w14:textId="56BEAD8D" w:rsidR="008309FB" w:rsidRPr="008309FB" w:rsidRDefault="008309FB" w:rsidP="008309FB">
                          <w:pPr>
                            <w:spacing w:after="0"/>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83B12F" id="_x0000_t202" coordsize="21600,21600" o:spt="202" path="m,l,21600r21600,l21600,xe">
              <v:stroke joinstyle="miter"/>
              <v:path gradientshapeok="t" o:connecttype="rect"/>
            </v:shapetype>
            <v:shape id="MSIPCM1de44f5ab5083ad63fcfdfef" o:spid="_x0000_s1028" type="#_x0000_t202" alt="{&quot;HashCode&quot;:-1754928040,&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LLdPcawAgAASAUAAA4AAAAA&#10;AAAAAAAAAAAALgIAAGRycy9lMm9Eb2MueG1sUEsBAi0AFAAGAAgAAAAhAGkB3iPcAAAABwEAAA8A&#10;AAAAAAAAAAAAAAAACgUAAGRycy9kb3ducmV2LnhtbFBLBQYAAAAABAAEAPMAAAATBgAAAAA=&#10;" o:allowincell="f" filled="f" stroked="f" strokeweight=".5pt">
              <v:textbox inset="20pt,0,,0">
                <w:txbxContent>
                  <w:p w14:paraId="781CF5A8" w14:textId="56BEAD8D" w:rsidR="008309FB" w:rsidRPr="008309FB" w:rsidRDefault="008309FB" w:rsidP="008309FB">
                    <w:pPr>
                      <w:spacing w:after="0"/>
                      <w:rPr>
                        <w:rFonts w:ascii="Calibri" w:hAnsi="Calibri" w:cs="Calibri"/>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2BB4"/>
    <w:multiLevelType w:val="hybridMultilevel"/>
    <w:tmpl w:val="A546E4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149F8"/>
    <w:multiLevelType w:val="hybridMultilevel"/>
    <w:tmpl w:val="5CD00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50D7B"/>
    <w:multiLevelType w:val="hybridMultilevel"/>
    <w:tmpl w:val="6AD8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E6295"/>
    <w:multiLevelType w:val="hybridMultilevel"/>
    <w:tmpl w:val="88C0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64C0E"/>
    <w:multiLevelType w:val="hybridMultilevel"/>
    <w:tmpl w:val="D856F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55613"/>
    <w:multiLevelType w:val="hybridMultilevel"/>
    <w:tmpl w:val="5CD00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31FEB"/>
    <w:multiLevelType w:val="hybridMultilevel"/>
    <w:tmpl w:val="6958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F5AEE"/>
    <w:multiLevelType w:val="hybridMultilevel"/>
    <w:tmpl w:val="197E6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262CF0"/>
    <w:multiLevelType w:val="hybridMultilevel"/>
    <w:tmpl w:val="D256D77A"/>
    <w:lvl w:ilvl="0" w:tplc="4FB8AE4A">
      <w:start w:val="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E08E3"/>
    <w:multiLevelType w:val="hybridMultilevel"/>
    <w:tmpl w:val="4D144998"/>
    <w:lvl w:ilvl="0" w:tplc="4FB8AE4A">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F6573"/>
    <w:multiLevelType w:val="hybridMultilevel"/>
    <w:tmpl w:val="5CD00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6A2026"/>
    <w:multiLevelType w:val="hybridMultilevel"/>
    <w:tmpl w:val="5CD00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CE2D20"/>
    <w:multiLevelType w:val="hybridMultilevel"/>
    <w:tmpl w:val="E5EE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9374D3"/>
    <w:multiLevelType w:val="hybridMultilevel"/>
    <w:tmpl w:val="21EE04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D03FA2"/>
    <w:multiLevelType w:val="hybridMultilevel"/>
    <w:tmpl w:val="98D82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FE434D"/>
    <w:multiLevelType w:val="hybridMultilevel"/>
    <w:tmpl w:val="6B4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4"/>
  </w:num>
  <w:num w:numId="4">
    <w:abstractNumId w:val="10"/>
  </w:num>
  <w:num w:numId="5">
    <w:abstractNumId w:val="5"/>
  </w:num>
  <w:num w:numId="6">
    <w:abstractNumId w:val="9"/>
  </w:num>
  <w:num w:numId="7">
    <w:abstractNumId w:val="12"/>
  </w:num>
  <w:num w:numId="8">
    <w:abstractNumId w:val="2"/>
  </w:num>
  <w:num w:numId="9">
    <w:abstractNumId w:val="7"/>
  </w:num>
  <w:num w:numId="10">
    <w:abstractNumId w:val="1"/>
  </w:num>
  <w:num w:numId="11">
    <w:abstractNumId w:val="15"/>
  </w:num>
  <w:num w:numId="12">
    <w:abstractNumId w:val="13"/>
  </w:num>
  <w:num w:numId="13">
    <w:abstractNumId w:val="4"/>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FB"/>
    <w:rsid w:val="00002318"/>
    <w:rsid w:val="000074FB"/>
    <w:rsid w:val="000147C5"/>
    <w:rsid w:val="00017A40"/>
    <w:rsid w:val="00023E48"/>
    <w:rsid w:val="00031823"/>
    <w:rsid w:val="0003335B"/>
    <w:rsid w:val="00035271"/>
    <w:rsid w:val="00051065"/>
    <w:rsid w:val="00065A12"/>
    <w:rsid w:val="0007271B"/>
    <w:rsid w:val="00073C42"/>
    <w:rsid w:val="00074E8F"/>
    <w:rsid w:val="00084DF3"/>
    <w:rsid w:val="00096483"/>
    <w:rsid w:val="000B3CC5"/>
    <w:rsid w:val="000D68E8"/>
    <w:rsid w:val="000D7050"/>
    <w:rsid w:val="000D7893"/>
    <w:rsid w:val="000E3C0B"/>
    <w:rsid w:val="000F316E"/>
    <w:rsid w:val="0010396A"/>
    <w:rsid w:val="0010564A"/>
    <w:rsid w:val="001077D7"/>
    <w:rsid w:val="00125074"/>
    <w:rsid w:val="00130341"/>
    <w:rsid w:val="0013055E"/>
    <w:rsid w:val="00133C5C"/>
    <w:rsid w:val="00135BED"/>
    <w:rsid w:val="001365DB"/>
    <w:rsid w:val="001453B2"/>
    <w:rsid w:val="001608C2"/>
    <w:rsid w:val="00171BFB"/>
    <w:rsid w:val="0017202A"/>
    <w:rsid w:val="00182D01"/>
    <w:rsid w:val="00193B37"/>
    <w:rsid w:val="00196727"/>
    <w:rsid w:val="00196B7F"/>
    <w:rsid w:val="001A529D"/>
    <w:rsid w:val="001A7187"/>
    <w:rsid w:val="001B071B"/>
    <w:rsid w:val="001B3042"/>
    <w:rsid w:val="001B65F0"/>
    <w:rsid w:val="001E0590"/>
    <w:rsid w:val="001E0C9E"/>
    <w:rsid w:val="001E5C6E"/>
    <w:rsid w:val="001E69CB"/>
    <w:rsid w:val="001F138A"/>
    <w:rsid w:val="001F1D89"/>
    <w:rsid w:val="001F2DDC"/>
    <w:rsid w:val="001F45CA"/>
    <w:rsid w:val="00207960"/>
    <w:rsid w:val="00213133"/>
    <w:rsid w:val="00222D6B"/>
    <w:rsid w:val="002303AF"/>
    <w:rsid w:val="00231912"/>
    <w:rsid w:val="002416C2"/>
    <w:rsid w:val="00243622"/>
    <w:rsid w:val="00256330"/>
    <w:rsid w:val="00263551"/>
    <w:rsid w:val="00263C44"/>
    <w:rsid w:val="00264037"/>
    <w:rsid w:val="00270B72"/>
    <w:rsid w:val="002710A8"/>
    <w:rsid w:val="0029673E"/>
    <w:rsid w:val="002A6225"/>
    <w:rsid w:val="002A6478"/>
    <w:rsid w:val="002B184F"/>
    <w:rsid w:val="002B379E"/>
    <w:rsid w:val="002C0252"/>
    <w:rsid w:val="002C0CE0"/>
    <w:rsid w:val="002D1052"/>
    <w:rsid w:val="002E21F1"/>
    <w:rsid w:val="002E5958"/>
    <w:rsid w:val="002E7571"/>
    <w:rsid w:val="002F0A23"/>
    <w:rsid w:val="002F5298"/>
    <w:rsid w:val="002F791F"/>
    <w:rsid w:val="00305EB2"/>
    <w:rsid w:val="00312974"/>
    <w:rsid w:val="00315DF2"/>
    <w:rsid w:val="003168C7"/>
    <w:rsid w:val="00316D1D"/>
    <w:rsid w:val="003204CD"/>
    <w:rsid w:val="00320BAB"/>
    <w:rsid w:val="00323150"/>
    <w:rsid w:val="00323839"/>
    <w:rsid w:val="003265C9"/>
    <w:rsid w:val="00331899"/>
    <w:rsid w:val="00331F2F"/>
    <w:rsid w:val="0033537C"/>
    <w:rsid w:val="00336409"/>
    <w:rsid w:val="003365E7"/>
    <w:rsid w:val="00343232"/>
    <w:rsid w:val="00346A38"/>
    <w:rsid w:val="00357F12"/>
    <w:rsid w:val="00361517"/>
    <w:rsid w:val="00364D3A"/>
    <w:rsid w:val="00364E9E"/>
    <w:rsid w:val="0036515B"/>
    <w:rsid w:val="0036518B"/>
    <w:rsid w:val="00385286"/>
    <w:rsid w:val="00390D88"/>
    <w:rsid w:val="003912A6"/>
    <w:rsid w:val="003978D1"/>
    <w:rsid w:val="003A30D4"/>
    <w:rsid w:val="003A5B60"/>
    <w:rsid w:val="003B7E87"/>
    <w:rsid w:val="003C4F91"/>
    <w:rsid w:val="003C505E"/>
    <w:rsid w:val="003C60D2"/>
    <w:rsid w:val="003D001F"/>
    <w:rsid w:val="003D6923"/>
    <w:rsid w:val="003E41C7"/>
    <w:rsid w:val="003E5550"/>
    <w:rsid w:val="003F5117"/>
    <w:rsid w:val="00403586"/>
    <w:rsid w:val="00406A9B"/>
    <w:rsid w:val="004146D4"/>
    <w:rsid w:val="00416987"/>
    <w:rsid w:val="00417D22"/>
    <w:rsid w:val="0042112E"/>
    <w:rsid w:val="004236E8"/>
    <w:rsid w:val="00425C42"/>
    <w:rsid w:val="00426AE2"/>
    <w:rsid w:val="00431004"/>
    <w:rsid w:val="004336D1"/>
    <w:rsid w:val="00444182"/>
    <w:rsid w:val="00447974"/>
    <w:rsid w:val="00451350"/>
    <w:rsid w:val="00456B7B"/>
    <w:rsid w:val="00460E78"/>
    <w:rsid w:val="00473D97"/>
    <w:rsid w:val="00474377"/>
    <w:rsid w:val="00480562"/>
    <w:rsid w:val="0048628D"/>
    <w:rsid w:val="004909F0"/>
    <w:rsid w:val="00492717"/>
    <w:rsid w:val="0049356E"/>
    <w:rsid w:val="00494121"/>
    <w:rsid w:val="004A28F1"/>
    <w:rsid w:val="004A6D4D"/>
    <w:rsid w:val="004B2C47"/>
    <w:rsid w:val="004C40F3"/>
    <w:rsid w:val="004D25CE"/>
    <w:rsid w:val="004D4B80"/>
    <w:rsid w:val="004D6189"/>
    <w:rsid w:val="004E16EB"/>
    <w:rsid w:val="004E7CFE"/>
    <w:rsid w:val="004F2E09"/>
    <w:rsid w:val="004F54EC"/>
    <w:rsid w:val="005051D0"/>
    <w:rsid w:val="005179E5"/>
    <w:rsid w:val="0052317C"/>
    <w:rsid w:val="00527EEF"/>
    <w:rsid w:val="0053080B"/>
    <w:rsid w:val="00530F83"/>
    <w:rsid w:val="00556CC3"/>
    <w:rsid w:val="00560EFB"/>
    <w:rsid w:val="00566B08"/>
    <w:rsid w:val="00576F61"/>
    <w:rsid w:val="00577BE9"/>
    <w:rsid w:val="00592274"/>
    <w:rsid w:val="005B52DB"/>
    <w:rsid w:val="005C32FF"/>
    <w:rsid w:val="005D07C0"/>
    <w:rsid w:val="005E28CB"/>
    <w:rsid w:val="00606688"/>
    <w:rsid w:val="00623692"/>
    <w:rsid w:val="00623C97"/>
    <w:rsid w:val="00625C15"/>
    <w:rsid w:val="00627AB1"/>
    <w:rsid w:val="006328C6"/>
    <w:rsid w:val="00640182"/>
    <w:rsid w:val="00642BFD"/>
    <w:rsid w:val="00644910"/>
    <w:rsid w:val="0064582C"/>
    <w:rsid w:val="00646A81"/>
    <w:rsid w:val="00650425"/>
    <w:rsid w:val="00651A21"/>
    <w:rsid w:val="00651C63"/>
    <w:rsid w:val="00652F75"/>
    <w:rsid w:val="00654535"/>
    <w:rsid w:val="006563D0"/>
    <w:rsid w:val="00661783"/>
    <w:rsid w:val="006631B4"/>
    <w:rsid w:val="00675949"/>
    <w:rsid w:val="00675CE0"/>
    <w:rsid w:val="00677AF9"/>
    <w:rsid w:val="00680CC6"/>
    <w:rsid w:val="00680EA3"/>
    <w:rsid w:val="006844D4"/>
    <w:rsid w:val="006879DF"/>
    <w:rsid w:val="006A4764"/>
    <w:rsid w:val="006A7AAA"/>
    <w:rsid w:val="006C403B"/>
    <w:rsid w:val="006D337A"/>
    <w:rsid w:val="006D5F23"/>
    <w:rsid w:val="006D6306"/>
    <w:rsid w:val="006E389E"/>
    <w:rsid w:val="006E4311"/>
    <w:rsid w:val="006E4F9B"/>
    <w:rsid w:val="006F32E9"/>
    <w:rsid w:val="007015A7"/>
    <w:rsid w:val="00706C8E"/>
    <w:rsid w:val="007142AB"/>
    <w:rsid w:val="0072413C"/>
    <w:rsid w:val="007245F3"/>
    <w:rsid w:val="00725783"/>
    <w:rsid w:val="007270B8"/>
    <w:rsid w:val="00732A09"/>
    <w:rsid w:val="00737A3D"/>
    <w:rsid w:val="007418F3"/>
    <w:rsid w:val="00751612"/>
    <w:rsid w:val="00762890"/>
    <w:rsid w:val="00776B3E"/>
    <w:rsid w:val="007859F6"/>
    <w:rsid w:val="00787607"/>
    <w:rsid w:val="00792D7D"/>
    <w:rsid w:val="007A525B"/>
    <w:rsid w:val="007A55FD"/>
    <w:rsid w:val="007A7154"/>
    <w:rsid w:val="007B7788"/>
    <w:rsid w:val="007C4F3F"/>
    <w:rsid w:val="007D3603"/>
    <w:rsid w:val="007D46EA"/>
    <w:rsid w:val="007D48EC"/>
    <w:rsid w:val="007E5F4E"/>
    <w:rsid w:val="007E6A1F"/>
    <w:rsid w:val="007F2DA6"/>
    <w:rsid w:val="007F6F4F"/>
    <w:rsid w:val="008028E1"/>
    <w:rsid w:val="00805B27"/>
    <w:rsid w:val="00805D47"/>
    <w:rsid w:val="0081083A"/>
    <w:rsid w:val="00810A14"/>
    <w:rsid w:val="00816D89"/>
    <w:rsid w:val="00830350"/>
    <w:rsid w:val="008309FB"/>
    <w:rsid w:val="0083557A"/>
    <w:rsid w:val="0083577B"/>
    <w:rsid w:val="00842492"/>
    <w:rsid w:val="008515D0"/>
    <w:rsid w:val="0086207F"/>
    <w:rsid w:val="00863AC3"/>
    <w:rsid w:val="008703D6"/>
    <w:rsid w:val="008713AB"/>
    <w:rsid w:val="00874C2B"/>
    <w:rsid w:val="00887177"/>
    <w:rsid w:val="00890D8B"/>
    <w:rsid w:val="00892986"/>
    <w:rsid w:val="008A114C"/>
    <w:rsid w:val="008A2FC3"/>
    <w:rsid w:val="008A5EED"/>
    <w:rsid w:val="008C7EFC"/>
    <w:rsid w:val="008D79C4"/>
    <w:rsid w:val="008E03B7"/>
    <w:rsid w:val="008E07EC"/>
    <w:rsid w:val="008E7254"/>
    <w:rsid w:val="008F0F94"/>
    <w:rsid w:val="008F1DA4"/>
    <w:rsid w:val="009029B2"/>
    <w:rsid w:val="009032E1"/>
    <w:rsid w:val="00903DA4"/>
    <w:rsid w:val="00904737"/>
    <w:rsid w:val="009261B6"/>
    <w:rsid w:val="00927354"/>
    <w:rsid w:val="00943633"/>
    <w:rsid w:val="00954516"/>
    <w:rsid w:val="00960915"/>
    <w:rsid w:val="00962834"/>
    <w:rsid w:val="00975999"/>
    <w:rsid w:val="009879D1"/>
    <w:rsid w:val="00990254"/>
    <w:rsid w:val="00990DB0"/>
    <w:rsid w:val="00991AE1"/>
    <w:rsid w:val="00995207"/>
    <w:rsid w:val="009A2EB4"/>
    <w:rsid w:val="009B4DB0"/>
    <w:rsid w:val="009B5FC8"/>
    <w:rsid w:val="009C444F"/>
    <w:rsid w:val="009E24E2"/>
    <w:rsid w:val="009E690E"/>
    <w:rsid w:val="009F0980"/>
    <w:rsid w:val="009F10DF"/>
    <w:rsid w:val="009F3D27"/>
    <w:rsid w:val="009F5A39"/>
    <w:rsid w:val="009F74BC"/>
    <w:rsid w:val="00A00339"/>
    <w:rsid w:val="00A013B1"/>
    <w:rsid w:val="00A06E48"/>
    <w:rsid w:val="00A12729"/>
    <w:rsid w:val="00A21190"/>
    <w:rsid w:val="00A22772"/>
    <w:rsid w:val="00A27960"/>
    <w:rsid w:val="00A42009"/>
    <w:rsid w:val="00A43F14"/>
    <w:rsid w:val="00A46138"/>
    <w:rsid w:val="00A51B17"/>
    <w:rsid w:val="00A545F0"/>
    <w:rsid w:val="00A66809"/>
    <w:rsid w:val="00A72B0E"/>
    <w:rsid w:val="00A767DA"/>
    <w:rsid w:val="00A841E7"/>
    <w:rsid w:val="00A85BCE"/>
    <w:rsid w:val="00A925A8"/>
    <w:rsid w:val="00AA38E2"/>
    <w:rsid w:val="00AA58FB"/>
    <w:rsid w:val="00AB69C0"/>
    <w:rsid w:val="00AC0A64"/>
    <w:rsid w:val="00AC2912"/>
    <w:rsid w:val="00AD5926"/>
    <w:rsid w:val="00AD6529"/>
    <w:rsid w:val="00AE6CC0"/>
    <w:rsid w:val="00AE7ADF"/>
    <w:rsid w:val="00AF15EC"/>
    <w:rsid w:val="00AF1FDC"/>
    <w:rsid w:val="00B02C7C"/>
    <w:rsid w:val="00B273A0"/>
    <w:rsid w:val="00B424C4"/>
    <w:rsid w:val="00B44927"/>
    <w:rsid w:val="00B538C4"/>
    <w:rsid w:val="00B54E7C"/>
    <w:rsid w:val="00B60323"/>
    <w:rsid w:val="00B63BA1"/>
    <w:rsid w:val="00B72DE4"/>
    <w:rsid w:val="00B805FE"/>
    <w:rsid w:val="00B80E61"/>
    <w:rsid w:val="00B930D8"/>
    <w:rsid w:val="00BB0B86"/>
    <w:rsid w:val="00BB0D0D"/>
    <w:rsid w:val="00BC55F0"/>
    <w:rsid w:val="00BC684B"/>
    <w:rsid w:val="00BC7CB4"/>
    <w:rsid w:val="00BD2F4E"/>
    <w:rsid w:val="00C000E5"/>
    <w:rsid w:val="00C06C67"/>
    <w:rsid w:val="00C12114"/>
    <w:rsid w:val="00C134D1"/>
    <w:rsid w:val="00C1766A"/>
    <w:rsid w:val="00C22D28"/>
    <w:rsid w:val="00C2376E"/>
    <w:rsid w:val="00C23919"/>
    <w:rsid w:val="00C3151D"/>
    <w:rsid w:val="00C319AE"/>
    <w:rsid w:val="00C4282C"/>
    <w:rsid w:val="00C42BDC"/>
    <w:rsid w:val="00C436D6"/>
    <w:rsid w:val="00C43F54"/>
    <w:rsid w:val="00C469DF"/>
    <w:rsid w:val="00C5298D"/>
    <w:rsid w:val="00C55592"/>
    <w:rsid w:val="00C55E37"/>
    <w:rsid w:val="00C6174B"/>
    <w:rsid w:val="00C66ABC"/>
    <w:rsid w:val="00C80E00"/>
    <w:rsid w:val="00C953CB"/>
    <w:rsid w:val="00C95FC8"/>
    <w:rsid w:val="00CA2E46"/>
    <w:rsid w:val="00CA3780"/>
    <w:rsid w:val="00CC1A93"/>
    <w:rsid w:val="00CC46A7"/>
    <w:rsid w:val="00CD6BC2"/>
    <w:rsid w:val="00CE2DC1"/>
    <w:rsid w:val="00CE4497"/>
    <w:rsid w:val="00CE6AA9"/>
    <w:rsid w:val="00CF1F18"/>
    <w:rsid w:val="00D04AE9"/>
    <w:rsid w:val="00D059B3"/>
    <w:rsid w:val="00D11718"/>
    <w:rsid w:val="00D33466"/>
    <w:rsid w:val="00D448A0"/>
    <w:rsid w:val="00D52244"/>
    <w:rsid w:val="00D616C5"/>
    <w:rsid w:val="00D62AB1"/>
    <w:rsid w:val="00D62C54"/>
    <w:rsid w:val="00D631CE"/>
    <w:rsid w:val="00D65F61"/>
    <w:rsid w:val="00D67AB4"/>
    <w:rsid w:val="00D772DB"/>
    <w:rsid w:val="00D84EE3"/>
    <w:rsid w:val="00D90855"/>
    <w:rsid w:val="00D95A04"/>
    <w:rsid w:val="00DA4083"/>
    <w:rsid w:val="00DA75DE"/>
    <w:rsid w:val="00DB6463"/>
    <w:rsid w:val="00DC060C"/>
    <w:rsid w:val="00DC1A97"/>
    <w:rsid w:val="00DD4218"/>
    <w:rsid w:val="00DE3866"/>
    <w:rsid w:val="00DF1115"/>
    <w:rsid w:val="00DF1B9C"/>
    <w:rsid w:val="00E023E3"/>
    <w:rsid w:val="00E03B72"/>
    <w:rsid w:val="00E07713"/>
    <w:rsid w:val="00E1169F"/>
    <w:rsid w:val="00E2040E"/>
    <w:rsid w:val="00E25330"/>
    <w:rsid w:val="00E30791"/>
    <w:rsid w:val="00E35EB4"/>
    <w:rsid w:val="00E40CFA"/>
    <w:rsid w:val="00E54126"/>
    <w:rsid w:val="00E54D30"/>
    <w:rsid w:val="00E731D9"/>
    <w:rsid w:val="00E90676"/>
    <w:rsid w:val="00E90B88"/>
    <w:rsid w:val="00EA0B82"/>
    <w:rsid w:val="00EA2FC2"/>
    <w:rsid w:val="00EB1316"/>
    <w:rsid w:val="00EB68D8"/>
    <w:rsid w:val="00EC46B5"/>
    <w:rsid w:val="00EC6837"/>
    <w:rsid w:val="00ED1C84"/>
    <w:rsid w:val="00ED457D"/>
    <w:rsid w:val="00EF254D"/>
    <w:rsid w:val="00EF3012"/>
    <w:rsid w:val="00EF441F"/>
    <w:rsid w:val="00F23F8E"/>
    <w:rsid w:val="00F34A0B"/>
    <w:rsid w:val="00F53574"/>
    <w:rsid w:val="00F571E6"/>
    <w:rsid w:val="00F63B4E"/>
    <w:rsid w:val="00F80056"/>
    <w:rsid w:val="00F8725E"/>
    <w:rsid w:val="00F901BD"/>
    <w:rsid w:val="00FB1AAD"/>
    <w:rsid w:val="00FD0199"/>
    <w:rsid w:val="00FD077E"/>
    <w:rsid w:val="00FD6131"/>
    <w:rsid w:val="00FE2376"/>
    <w:rsid w:val="00FE3D74"/>
    <w:rsid w:val="00FE60EC"/>
    <w:rsid w:val="00FF0D52"/>
    <w:rsid w:val="00FF38DA"/>
    <w:rsid w:val="00FF6D0B"/>
    <w:rsid w:val="00FF7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0E2F52"/>
  <w15:chartTrackingRefBased/>
  <w15:docId w15:val="{AF46ED0E-5D67-4DB0-8372-B8CD57E7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9FB"/>
  </w:style>
  <w:style w:type="paragraph" w:styleId="Footer">
    <w:name w:val="footer"/>
    <w:basedOn w:val="Normal"/>
    <w:link w:val="FooterChar"/>
    <w:uiPriority w:val="99"/>
    <w:unhideWhenUsed/>
    <w:rsid w:val="00830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9FB"/>
  </w:style>
  <w:style w:type="paragraph" w:styleId="ListParagraph">
    <w:name w:val="List Paragraph"/>
    <w:basedOn w:val="Normal"/>
    <w:uiPriority w:val="34"/>
    <w:qFormat/>
    <w:rsid w:val="00473D97"/>
    <w:pPr>
      <w:ind w:left="720"/>
      <w:contextualSpacing/>
    </w:pPr>
  </w:style>
  <w:style w:type="character" w:customStyle="1" w:styleId="ui-text">
    <w:name w:val="ui-text"/>
    <w:basedOn w:val="DefaultParagraphFont"/>
    <w:rsid w:val="001F1D89"/>
  </w:style>
  <w:style w:type="paragraph" w:styleId="NormalWeb">
    <w:name w:val="Normal (Web)"/>
    <w:basedOn w:val="Normal"/>
    <w:uiPriority w:val="99"/>
    <w:semiHidden/>
    <w:unhideWhenUsed/>
    <w:rsid w:val="00315D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15DF2"/>
    <w:rPr>
      <w:color w:val="0000FF"/>
      <w:u w:val="single"/>
    </w:rPr>
  </w:style>
  <w:style w:type="character" w:styleId="UnresolvedMention">
    <w:name w:val="Unresolved Mention"/>
    <w:basedOn w:val="DefaultParagraphFont"/>
    <w:uiPriority w:val="99"/>
    <w:semiHidden/>
    <w:unhideWhenUsed/>
    <w:rsid w:val="006C403B"/>
    <w:rPr>
      <w:color w:val="605E5C"/>
      <w:shd w:val="clear" w:color="auto" w:fill="E1DFDD"/>
    </w:rPr>
  </w:style>
  <w:style w:type="paragraph" w:styleId="FootnoteText">
    <w:name w:val="footnote text"/>
    <w:basedOn w:val="Normal"/>
    <w:link w:val="FootnoteTextChar"/>
    <w:uiPriority w:val="99"/>
    <w:semiHidden/>
    <w:unhideWhenUsed/>
    <w:rsid w:val="000D68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8E8"/>
    <w:rPr>
      <w:sz w:val="20"/>
      <w:szCs w:val="20"/>
    </w:rPr>
  </w:style>
  <w:style w:type="character" w:styleId="FootnoteReference">
    <w:name w:val="footnote reference"/>
    <w:basedOn w:val="DefaultParagraphFont"/>
    <w:uiPriority w:val="99"/>
    <w:semiHidden/>
    <w:unhideWhenUsed/>
    <w:rsid w:val="000D68E8"/>
    <w:rPr>
      <w:vertAlign w:val="superscript"/>
    </w:rPr>
  </w:style>
  <w:style w:type="character" w:styleId="FollowedHyperlink">
    <w:name w:val="FollowedHyperlink"/>
    <w:basedOn w:val="DefaultParagraphFont"/>
    <w:uiPriority w:val="99"/>
    <w:semiHidden/>
    <w:unhideWhenUsed/>
    <w:rsid w:val="00DF1115"/>
    <w:rPr>
      <w:color w:val="954F72" w:themeColor="followedHyperlink"/>
      <w:u w:val="single"/>
    </w:rPr>
  </w:style>
  <w:style w:type="character" w:styleId="CommentReference">
    <w:name w:val="annotation reference"/>
    <w:basedOn w:val="DefaultParagraphFont"/>
    <w:uiPriority w:val="99"/>
    <w:semiHidden/>
    <w:unhideWhenUsed/>
    <w:rsid w:val="00A46138"/>
    <w:rPr>
      <w:sz w:val="16"/>
      <w:szCs w:val="16"/>
    </w:rPr>
  </w:style>
  <w:style w:type="paragraph" w:styleId="CommentText">
    <w:name w:val="annotation text"/>
    <w:basedOn w:val="Normal"/>
    <w:link w:val="CommentTextChar"/>
    <w:uiPriority w:val="99"/>
    <w:semiHidden/>
    <w:unhideWhenUsed/>
    <w:rsid w:val="00A46138"/>
    <w:pPr>
      <w:spacing w:line="240" w:lineRule="auto"/>
    </w:pPr>
    <w:rPr>
      <w:sz w:val="20"/>
      <w:szCs w:val="20"/>
    </w:rPr>
  </w:style>
  <w:style w:type="character" w:customStyle="1" w:styleId="CommentTextChar">
    <w:name w:val="Comment Text Char"/>
    <w:basedOn w:val="DefaultParagraphFont"/>
    <w:link w:val="CommentText"/>
    <w:uiPriority w:val="99"/>
    <w:semiHidden/>
    <w:rsid w:val="00A46138"/>
    <w:rPr>
      <w:sz w:val="20"/>
      <w:szCs w:val="20"/>
    </w:rPr>
  </w:style>
  <w:style w:type="paragraph" w:styleId="CommentSubject">
    <w:name w:val="annotation subject"/>
    <w:basedOn w:val="CommentText"/>
    <w:next w:val="CommentText"/>
    <w:link w:val="CommentSubjectChar"/>
    <w:uiPriority w:val="99"/>
    <w:semiHidden/>
    <w:unhideWhenUsed/>
    <w:rsid w:val="00A46138"/>
    <w:rPr>
      <w:b/>
      <w:bCs/>
    </w:rPr>
  </w:style>
  <w:style w:type="character" w:customStyle="1" w:styleId="CommentSubjectChar">
    <w:name w:val="Comment Subject Char"/>
    <w:basedOn w:val="CommentTextChar"/>
    <w:link w:val="CommentSubject"/>
    <w:uiPriority w:val="99"/>
    <w:semiHidden/>
    <w:rsid w:val="00A46138"/>
    <w:rPr>
      <w:b/>
      <w:bCs/>
      <w:sz w:val="20"/>
      <w:szCs w:val="20"/>
    </w:rPr>
  </w:style>
  <w:style w:type="paragraph" w:styleId="BalloonText">
    <w:name w:val="Balloon Text"/>
    <w:basedOn w:val="Normal"/>
    <w:link w:val="BalloonTextChar"/>
    <w:uiPriority w:val="99"/>
    <w:semiHidden/>
    <w:unhideWhenUsed/>
    <w:rsid w:val="00A46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52296">
      <w:bodyDiv w:val="1"/>
      <w:marLeft w:val="0"/>
      <w:marRight w:val="0"/>
      <w:marTop w:val="0"/>
      <w:marBottom w:val="0"/>
      <w:divBdr>
        <w:top w:val="none" w:sz="0" w:space="0" w:color="auto"/>
        <w:left w:val="none" w:sz="0" w:space="0" w:color="auto"/>
        <w:bottom w:val="none" w:sz="0" w:space="0" w:color="auto"/>
        <w:right w:val="none" w:sz="0" w:space="0" w:color="auto"/>
      </w:divBdr>
    </w:div>
    <w:div w:id="598366743">
      <w:bodyDiv w:val="1"/>
      <w:marLeft w:val="0"/>
      <w:marRight w:val="0"/>
      <w:marTop w:val="0"/>
      <w:marBottom w:val="0"/>
      <w:divBdr>
        <w:top w:val="none" w:sz="0" w:space="0" w:color="auto"/>
        <w:left w:val="none" w:sz="0" w:space="0" w:color="auto"/>
        <w:bottom w:val="none" w:sz="0" w:space="0" w:color="auto"/>
        <w:right w:val="none" w:sz="0" w:space="0" w:color="auto"/>
      </w:divBdr>
      <w:divsChild>
        <w:div w:id="2056999883">
          <w:marLeft w:val="0"/>
          <w:marRight w:val="0"/>
          <w:marTop w:val="0"/>
          <w:marBottom w:val="0"/>
          <w:divBdr>
            <w:top w:val="none" w:sz="0" w:space="0" w:color="auto"/>
            <w:left w:val="none" w:sz="0" w:space="0" w:color="auto"/>
            <w:bottom w:val="none" w:sz="0" w:space="0" w:color="auto"/>
            <w:right w:val="none" w:sz="0" w:space="0" w:color="auto"/>
          </w:divBdr>
          <w:divsChild>
            <w:div w:id="2089381437">
              <w:marLeft w:val="0"/>
              <w:marRight w:val="0"/>
              <w:marTop w:val="0"/>
              <w:marBottom w:val="0"/>
              <w:divBdr>
                <w:top w:val="none" w:sz="0" w:space="0" w:color="auto"/>
                <w:left w:val="none" w:sz="0" w:space="0" w:color="auto"/>
                <w:bottom w:val="none" w:sz="0" w:space="0" w:color="auto"/>
                <w:right w:val="none" w:sz="0" w:space="0" w:color="auto"/>
              </w:divBdr>
            </w:div>
            <w:div w:id="872378624">
              <w:marLeft w:val="0"/>
              <w:marRight w:val="0"/>
              <w:marTop w:val="0"/>
              <w:marBottom w:val="0"/>
              <w:divBdr>
                <w:top w:val="none" w:sz="0" w:space="0" w:color="auto"/>
                <w:left w:val="none" w:sz="0" w:space="0" w:color="auto"/>
                <w:bottom w:val="none" w:sz="0" w:space="0" w:color="auto"/>
                <w:right w:val="none" w:sz="0" w:space="0" w:color="auto"/>
              </w:divBdr>
            </w:div>
            <w:div w:id="1394423715">
              <w:marLeft w:val="0"/>
              <w:marRight w:val="0"/>
              <w:marTop w:val="0"/>
              <w:marBottom w:val="0"/>
              <w:divBdr>
                <w:top w:val="none" w:sz="0" w:space="0" w:color="auto"/>
                <w:left w:val="none" w:sz="0" w:space="0" w:color="auto"/>
                <w:bottom w:val="none" w:sz="0" w:space="0" w:color="auto"/>
                <w:right w:val="none" w:sz="0" w:space="0" w:color="auto"/>
              </w:divBdr>
              <w:divsChild>
                <w:div w:id="262342095">
                  <w:marLeft w:val="0"/>
                  <w:marRight w:val="0"/>
                  <w:marTop w:val="0"/>
                  <w:marBottom w:val="0"/>
                  <w:divBdr>
                    <w:top w:val="none" w:sz="0" w:space="0" w:color="auto"/>
                    <w:left w:val="none" w:sz="0" w:space="0" w:color="auto"/>
                    <w:bottom w:val="none" w:sz="0" w:space="0" w:color="auto"/>
                    <w:right w:val="none" w:sz="0" w:space="0" w:color="auto"/>
                  </w:divBdr>
                  <w:divsChild>
                    <w:div w:id="1197548797">
                      <w:marLeft w:val="0"/>
                      <w:marRight w:val="0"/>
                      <w:marTop w:val="0"/>
                      <w:marBottom w:val="0"/>
                      <w:divBdr>
                        <w:top w:val="none" w:sz="0" w:space="0" w:color="auto"/>
                        <w:left w:val="none" w:sz="0" w:space="0" w:color="auto"/>
                        <w:bottom w:val="none" w:sz="0" w:space="0" w:color="auto"/>
                        <w:right w:val="none" w:sz="0" w:space="0" w:color="auto"/>
                      </w:divBdr>
                      <w:divsChild>
                        <w:div w:id="881746259">
                          <w:marLeft w:val="0"/>
                          <w:marRight w:val="0"/>
                          <w:marTop w:val="0"/>
                          <w:marBottom w:val="0"/>
                          <w:divBdr>
                            <w:top w:val="none" w:sz="0" w:space="0" w:color="auto"/>
                            <w:left w:val="none" w:sz="0" w:space="0" w:color="auto"/>
                            <w:bottom w:val="none" w:sz="0" w:space="0" w:color="auto"/>
                            <w:right w:val="none" w:sz="0" w:space="0" w:color="auto"/>
                          </w:divBdr>
                          <w:divsChild>
                            <w:div w:id="8674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2848">
              <w:marLeft w:val="0"/>
              <w:marRight w:val="0"/>
              <w:marTop w:val="0"/>
              <w:marBottom w:val="0"/>
              <w:divBdr>
                <w:top w:val="none" w:sz="0" w:space="0" w:color="auto"/>
                <w:left w:val="none" w:sz="0" w:space="0" w:color="auto"/>
                <w:bottom w:val="none" w:sz="0" w:space="0" w:color="auto"/>
                <w:right w:val="none" w:sz="0" w:space="0" w:color="auto"/>
              </w:divBdr>
            </w:div>
            <w:div w:id="1791053639">
              <w:marLeft w:val="0"/>
              <w:marRight w:val="0"/>
              <w:marTop w:val="0"/>
              <w:marBottom w:val="0"/>
              <w:divBdr>
                <w:top w:val="none" w:sz="0" w:space="0" w:color="auto"/>
                <w:left w:val="none" w:sz="0" w:space="0" w:color="auto"/>
                <w:bottom w:val="none" w:sz="0" w:space="0" w:color="auto"/>
                <w:right w:val="none" w:sz="0" w:space="0" w:color="auto"/>
              </w:divBdr>
              <w:divsChild>
                <w:div w:id="1408384397">
                  <w:marLeft w:val="0"/>
                  <w:marRight w:val="0"/>
                  <w:marTop w:val="0"/>
                  <w:marBottom w:val="0"/>
                  <w:divBdr>
                    <w:top w:val="none" w:sz="0" w:space="0" w:color="auto"/>
                    <w:left w:val="none" w:sz="0" w:space="0" w:color="auto"/>
                    <w:bottom w:val="none" w:sz="0" w:space="0" w:color="auto"/>
                    <w:right w:val="none" w:sz="0" w:space="0" w:color="auto"/>
                  </w:divBdr>
                  <w:divsChild>
                    <w:div w:id="777066420">
                      <w:marLeft w:val="0"/>
                      <w:marRight w:val="0"/>
                      <w:marTop w:val="0"/>
                      <w:marBottom w:val="0"/>
                      <w:divBdr>
                        <w:top w:val="none" w:sz="0" w:space="0" w:color="auto"/>
                        <w:left w:val="none" w:sz="0" w:space="0" w:color="auto"/>
                        <w:bottom w:val="none" w:sz="0" w:space="0" w:color="auto"/>
                        <w:right w:val="none" w:sz="0" w:space="0" w:color="auto"/>
                      </w:divBdr>
                      <w:divsChild>
                        <w:div w:id="18999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822">
              <w:marLeft w:val="0"/>
              <w:marRight w:val="0"/>
              <w:marTop w:val="0"/>
              <w:marBottom w:val="0"/>
              <w:divBdr>
                <w:top w:val="none" w:sz="0" w:space="0" w:color="auto"/>
                <w:left w:val="none" w:sz="0" w:space="0" w:color="auto"/>
                <w:bottom w:val="none" w:sz="0" w:space="0" w:color="auto"/>
                <w:right w:val="none" w:sz="0" w:space="0" w:color="auto"/>
              </w:divBdr>
            </w:div>
            <w:div w:id="1497915704">
              <w:marLeft w:val="0"/>
              <w:marRight w:val="0"/>
              <w:marTop w:val="0"/>
              <w:marBottom w:val="0"/>
              <w:divBdr>
                <w:top w:val="none" w:sz="0" w:space="0" w:color="auto"/>
                <w:left w:val="none" w:sz="0" w:space="0" w:color="auto"/>
                <w:bottom w:val="none" w:sz="0" w:space="0" w:color="auto"/>
                <w:right w:val="none" w:sz="0" w:space="0" w:color="auto"/>
              </w:divBdr>
              <w:divsChild>
                <w:div w:id="1173295594">
                  <w:marLeft w:val="0"/>
                  <w:marRight w:val="0"/>
                  <w:marTop w:val="0"/>
                  <w:marBottom w:val="0"/>
                  <w:divBdr>
                    <w:top w:val="none" w:sz="0" w:space="0" w:color="auto"/>
                    <w:left w:val="none" w:sz="0" w:space="0" w:color="auto"/>
                    <w:bottom w:val="none" w:sz="0" w:space="0" w:color="auto"/>
                    <w:right w:val="none" w:sz="0" w:space="0" w:color="auto"/>
                  </w:divBdr>
                  <w:divsChild>
                    <w:div w:id="1957057377">
                      <w:marLeft w:val="0"/>
                      <w:marRight w:val="0"/>
                      <w:marTop w:val="0"/>
                      <w:marBottom w:val="0"/>
                      <w:divBdr>
                        <w:top w:val="none" w:sz="0" w:space="0" w:color="auto"/>
                        <w:left w:val="none" w:sz="0" w:space="0" w:color="auto"/>
                        <w:bottom w:val="none" w:sz="0" w:space="0" w:color="auto"/>
                        <w:right w:val="none" w:sz="0" w:space="0" w:color="auto"/>
                      </w:divBdr>
                      <w:divsChild>
                        <w:div w:id="17242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6329">
              <w:marLeft w:val="0"/>
              <w:marRight w:val="0"/>
              <w:marTop w:val="0"/>
              <w:marBottom w:val="0"/>
              <w:divBdr>
                <w:top w:val="none" w:sz="0" w:space="0" w:color="auto"/>
                <w:left w:val="none" w:sz="0" w:space="0" w:color="auto"/>
                <w:bottom w:val="none" w:sz="0" w:space="0" w:color="auto"/>
                <w:right w:val="none" w:sz="0" w:space="0" w:color="auto"/>
              </w:divBdr>
            </w:div>
            <w:div w:id="621421046">
              <w:marLeft w:val="0"/>
              <w:marRight w:val="0"/>
              <w:marTop w:val="0"/>
              <w:marBottom w:val="0"/>
              <w:divBdr>
                <w:top w:val="none" w:sz="0" w:space="0" w:color="auto"/>
                <w:left w:val="none" w:sz="0" w:space="0" w:color="auto"/>
                <w:bottom w:val="none" w:sz="0" w:space="0" w:color="auto"/>
                <w:right w:val="none" w:sz="0" w:space="0" w:color="auto"/>
              </w:divBdr>
              <w:divsChild>
                <w:div w:id="2144150838">
                  <w:marLeft w:val="0"/>
                  <w:marRight w:val="0"/>
                  <w:marTop w:val="0"/>
                  <w:marBottom w:val="0"/>
                  <w:divBdr>
                    <w:top w:val="none" w:sz="0" w:space="0" w:color="auto"/>
                    <w:left w:val="none" w:sz="0" w:space="0" w:color="auto"/>
                    <w:bottom w:val="none" w:sz="0" w:space="0" w:color="auto"/>
                    <w:right w:val="none" w:sz="0" w:space="0" w:color="auto"/>
                  </w:divBdr>
                  <w:divsChild>
                    <w:div w:id="1616525709">
                      <w:marLeft w:val="0"/>
                      <w:marRight w:val="0"/>
                      <w:marTop w:val="0"/>
                      <w:marBottom w:val="0"/>
                      <w:divBdr>
                        <w:top w:val="none" w:sz="0" w:space="0" w:color="auto"/>
                        <w:left w:val="none" w:sz="0" w:space="0" w:color="auto"/>
                        <w:bottom w:val="none" w:sz="0" w:space="0" w:color="auto"/>
                        <w:right w:val="none" w:sz="0" w:space="0" w:color="auto"/>
                      </w:divBdr>
                      <w:divsChild>
                        <w:div w:id="1785613974">
                          <w:marLeft w:val="0"/>
                          <w:marRight w:val="0"/>
                          <w:marTop w:val="0"/>
                          <w:marBottom w:val="0"/>
                          <w:divBdr>
                            <w:top w:val="none" w:sz="0" w:space="0" w:color="auto"/>
                            <w:left w:val="none" w:sz="0" w:space="0" w:color="auto"/>
                            <w:bottom w:val="none" w:sz="0" w:space="0" w:color="auto"/>
                            <w:right w:val="none" w:sz="0" w:space="0" w:color="auto"/>
                          </w:divBdr>
                          <w:divsChild>
                            <w:div w:id="3490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29778">
              <w:marLeft w:val="0"/>
              <w:marRight w:val="0"/>
              <w:marTop w:val="0"/>
              <w:marBottom w:val="0"/>
              <w:divBdr>
                <w:top w:val="none" w:sz="0" w:space="0" w:color="auto"/>
                <w:left w:val="none" w:sz="0" w:space="0" w:color="auto"/>
                <w:bottom w:val="none" w:sz="0" w:space="0" w:color="auto"/>
                <w:right w:val="none" w:sz="0" w:space="0" w:color="auto"/>
              </w:divBdr>
            </w:div>
            <w:div w:id="174881115">
              <w:marLeft w:val="0"/>
              <w:marRight w:val="0"/>
              <w:marTop w:val="0"/>
              <w:marBottom w:val="0"/>
              <w:divBdr>
                <w:top w:val="none" w:sz="0" w:space="0" w:color="auto"/>
                <w:left w:val="none" w:sz="0" w:space="0" w:color="auto"/>
                <w:bottom w:val="none" w:sz="0" w:space="0" w:color="auto"/>
                <w:right w:val="none" w:sz="0" w:space="0" w:color="auto"/>
              </w:divBdr>
              <w:divsChild>
                <w:div w:id="1467432012">
                  <w:marLeft w:val="0"/>
                  <w:marRight w:val="0"/>
                  <w:marTop w:val="0"/>
                  <w:marBottom w:val="0"/>
                  <w:divBdr>
                    <w:top w:val="none" w:sz="0" w:space="0" w:color="auto"/>
                    <w:left w:val="none" w:sz="0" w:space="0" w:color="auto"/>
                    <w:bottom w:val="none" w:sz="0" w:space="0" w:color="auto"/>
                    <w:right w:val="none" w:sz="0" w:space="0" w:color="auto"/>
                  </w:divBdr>
                  <w:divsChild>
                    <w:div w:id="1628582614">
                      <w:marLeft w:val="0"/>
                      <w:marRight w:val="0"/>
                      <w:marTop w:val="0"/>
                      <w:marBottom w:val="0"/>
                      <w:divBdr>
                        <w:top w:val="none" w:sz="0" w:space="0" w:color="auto"/>
                        <w:left w:val="none" w:sz="0" w:space="0" w:color="auto"/>
                        <w:bottom w:val="none" w:sz="0" w:space="0" w:color="auto"/>
                        <w:right w:val="none" w:sz="0" w:space="0" w:color="auto"/>
                      </w:divBdr>
                      <w:divsChild>
                        <w:div w:id="1795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7539">
                  <w:marLeft w:val="0"/>
                  <w:marRight w:val="0"/>
                  <w:marTop w:val="0"/>
                  <w:marBottom w:val="0"/>
                  <w:divBdr>
                    <w:top w:val="none" w:sz="0" w:space="0" w:color="auto"/>
                    <w:left w:val="none" w:sz="0" w:space="0" w:color="auto"/>
                    <w:bottom w:val="none" w:sz="0" w:space="0" w:color="auto"/>
                    <w:right w:val="none" w:sz="0" w:space="0" w:color="auto"/>
                  </w:divBdr>
                </w:div>
              </w:divsChild>
            </w:div>
            <w:div w:id="974023758">
              <w:marLeft w:val="0"/>
              <w:marRight w:val="0"/>
              <w:marTop w:val="0"/>
              <w:marBottom w:val="0"/>
              <w:divBdr>
                <w:top w:val="none" w:sz="0" w:space="0" w:color="auto"/>
                <w:left w:val="none" w:sz="0" w:space="0" w:color="auto"/>
                <w:bottom w:val="none" w:sz="0" w:space="0" w:color="auto"/>
                <w:right w:val="none" w:sz="0" w:space="0" w:color="auto"/>
              </w:divBdr>
            </w:div>
            <w:div w:id="81993762">
              <w:marLeft w:val="0"/>
              <w:marRight w:val="0"/>
              <w:marTop w:val="0"/>
              <w:marBottom w:val="0"/>
              <w:divBdr>
                <w:top w:val="none" w:sz="0" w:space="0" w:color="auto"/>
                <w:left w:val="none" w:sz="0" w:space="0" w:color="auto"/>
                <w:bottom w:val="none" w:sz="0" w:space="0" w:color="auto"/>
                <w:right w:val="none" w:sz="0" w:space="0" w:color="auto"/>
              </w:divBdr>
              <w:divsChild>
                <w:div w:id="784733579">
                  <w:marLeft w:val="0"/>
                  <w:marRight w:val="0"/>
                  <w:marTop w:val="0"/>
                  <w:marBottom w:val="0"/>
                  <w:divBdr>
                    <w:top w:val="none" w:sz="0" w:space="0" w:color="auto"/>
                    <w:left w:val="none" w:sz="0" w:space="0" w:color="auto"/>
                    <w:bottom w:val="none" w:sz="0" w:space="0" w:color="auto"/>
                    <w:right w:val="none" w:sz="0" w:space="0" w:color="auto"/>
                  </w:divBdr>
                  <w:divsChild>
                    <w:div w:id="629626547">
                      <w:marLeft w:val="0"/>
                      <w:marRight w:val="0"/>
                      <w:marTop w:val="0"/>
                      <w:marBottom w:val="0"/>
                      <w:divBdr>
                        <w:top w:val="none" w:sz="0" w:space="0" w:color="auto"/>
                        <w:left w:val="none" w:sz="0" w:space="0" w:color="auto"/>
                        <w:bottom w:val="none" w:sz="0" w:space="0" w:color="auto"/>
                        <w:right w:val="none" w:sz="0" w:space="0" w:color="auto"/>
                      </w:divBdr>
                      <w:divsChild>
                        <w:div w:id="208153067">
                          <w:marLeft w:val="0"/>
                          <w:marRight w:val="0"/>
                          <w:marTop w:val="0"/>
                          <w:marBottom w:val="0"/>
                          <w:divBdr>
                            <w:top w:val="none" w:sz="0" w:space="0" w:color="auto"/>
                            <w:left w:val="none" w:sz="0" w:space="0" w:color="auto"/>
                            <w:bottom w:val="none" w:sz="0" w:space="0" w:color="auto"/>
                            <w:right w:val="none" w:sz="0" w:space="0" w:color="auto"/>
                          </w:divBdr>
                          <w:divsChild>
                            <w:div w:id="1730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21252">
              <w:marLeft w:val="0"/>
              <w:marRight w:val="0"/>
              <w:marTop w:val="0"/>
              <w:marBottom w:val="0"/>
              <w:divBdr>
                <w:top w:val="none" w:sz="0" w:space="0" w:color="auto"/>
                <w:left w:val="none" w:sz="0" w:space="0" w:color="auto"/>
                <w:bottom w:val="none" w:sz="0" w:space="0" w:color="auto"/>
                <w:right w:val="none" w:sz="0" w:space="0" w:color="auto"/>
              </w:divBdr>
            </w:div>
            <w:div w:id="1767460015">
              <w:marLeft w:val="0"/>
              <w:marRight w:val="0"/>
              <w:marTop w:val="0"/>
              <w:marBottom w:val="0"/>
              <w:divBdr>
                <w:top w:val="none" w:sz="0" w:space="0" w:color="auto"/>
                <w:left w:val="none" w:sz="0" w:space="0" w:color="auto"/>
                <w:bottom w:val="none" w:sz="0" w:space="0" w:color="auto"/>
                <w:right w:val="none" w:sz="0" w:space="0" w:color="auto"/>
              </w:divBdr>
              <w:divsChild>
                <w:div w:id="1106390878">
                  <w:marLeft w:val="0"/>
                  <w:marRight w:val="0"/>
                  <w:marTop w:val="0"/>
                  <w:marBottom w:val="0"/>
                  <w:divBdr>
                    <w:top w:val="none" w:sz="0" w:space="0" w:color="auto"/>
                    <w:left w:val="none" w:sz="0" w:space="0" w:color="auto"/>
                    <w:bottom w:val="none" w:sz="0" w:space="0" w:color="auto"/>
                    <w:right w:val="none" w:sz="0" w:space="0" w:color="auto"/>
                  </w:divBdr>
                  <w:divsChild>
                    <w:div w:id="1510874586">
                      <w:marLeft w:val="0"/>
                      <w:marRight w:val="0"/>
                      <w:marTop w:val="0"/>
                      <w:marBottom w:val="0"/>
                      <w:divBdr>
                        <w:top w:val="none" w:sz="0" w:space="0" w:color="auto"/>
                        <w:left w:val="none" w:sz="0" w:space="0" w:color="auto"/>
                        <w:bottom w:val="none" w:sz="0" w:space="0" w:color="auto"/>
                        <w:right w:val="none" w:sz="0" w:space="0" w:color="auto"/>
                      </w:divBdr>
                      <w:divsChild>
                        <w:div w:id="8609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7944">
                  <w:marLeft w:val="0"/>
                  <w:marRight w:val="0"/>
                  <w:marTop w:val="0"/>
                  <w:marBottom w:val="0"/>
                  <w:divBdr>
                    <w:top w:val="none" w:sz="0" w:space="0" w:color="auto"/>
                    <w:left w:val="none" w:sz="0" w:space="0" w:color="auto"/>
                    <w:bottom w:val="none" w:sz="0" w:space="0" w:color="auto"/>
                    <w:right w:val="none" w:sz="0" w:space="0" w:color="auto"/>
                  </w:divBdr>
                </w:div>
              </w:divsChild>
            </w:div>
            <w:div w:id="2095779412">
              <w:marLeft w:val="0"/>
              <w:marRight w:val="0"/>
              <w:marTop w:val="0"/>
              <w:marBottom w:val="0"/>
              <w:divBdr>
                <w:top w:val="none" w:sz="0" w:space="0" w:color="auto"/>
                <w:left w:val="none" w:sz="0" w:space="0" w:color="auto"/>
                <w:bottom w:val="none" w:sz="0" w:space="0" w:color="auto"/>
                <w:right w:val="none" w:sz="0" w:space="0" w:color="auto"/>
              </w:divBdr>
            </w:div>
            <w:div w:id="1141506104">
              <w:marLeft w:val="0"/>
              <w:marRight w:val="0"/>
              <w:marTop w:val="0"/>
              <w:marBottom w:val="0"/>
              <w:divBdr>
                <w:top w:val="none" w:sz="0" w:space="0" w:color="auto"/>
                <w:left w:val="none" w:sz="0" w:space="0" w:color="auto"/>
                <w:bottom w:val="none" w:sz="0" w:space="0" w:color="auto"/>
                <w:right w:val="none" w:sz="0" w:space="0" w:color="auto"/>
              </w:divBdr>
              <w:divsChild>
                <w:div w:id="1119764917">
                  <w:marLeft w:val="0"/>
                  <w:marRight w:val="0"/>
                  <w:marTop w:val="0"/>
                  <w:marBottom w:val="0"/>
                  <w:divBdr>
                    <w:top w:val="none" w:sz="0" w:space="0" w:color="auto"/>
                    <w:left w:val="none" w:sz="0" w:space="0" w:color="auto"/>
                    <w:bottom w:val="none" w:sz="0" w:space="0" w:color="auto"/>
                    <w:right w:val="none" w:sz="0" w:space="0" w:color="auto"/>
                  </w:divBdr>
                  <w:divsChild>
                    <w:div w:id="1399354017">
                      <w:marLeft w:val="0"/>
                      <w:marRight w:val="0"/>
                      <w:marTop w:val="0"/>
                      <w:marBottom w:val="0"/>
                      <w:divBdr>
                        <w:top w:val="none" w:sz="0" w:space="0" w:color="auto"/>
                        <w:left w:val="none" w:sz="0" w:space="0" w:color="auto"/>
                        <w:bottom w:val="none" w:sz="0" w:space="0" w:color="auto"/>
                        <w:right w:val="none" w:sz="0" w:space="0" w:color="auto"/>
                      </w:divBdr>
                      <w:divsChild>
                        <w:div w:id="1787507284">
                          <w:marLeft w:val="0"/>
                          <w:marRight w:val="0"/>
                          <w:marTop w:val="0"/>
                          <w:marBottom w:val="0"/>
                          <w:divBdr>
                            <w:top w:val="none" w:sz="0" w:space="0" w:color="auto"/>
                            <w:left w:val="none" w:sz="0" w:space="0" w:color="auto"/>
                            <w:bottom w:val="none" w:sz="0" w:space="0" w:color="auto"/>
                            <w:right w:val="none" w:sz="0" w:space="0" w:color="auto"/>
                          </w:divBdr>
                          <w:divsChild>
                            <w:div w:id="1586379976">
                              <w:marLeft w:val="0"/>
                              <w:marRight w:val="0"/>
                              <w:marTop w:val="0"/>
                              <w:marBottom w:val="0"/>
                              <w:divBdr>
                                <w:top w:val="none" w:sz="0" w:space="0" w:color="auto"/>
                                <w:left w:val="none" w:sz="0" w:space="0" w:color="auto"/>
                                <w:bottom w:val="none" w:sz="0" w:space="0" w:color="auto"/>
                                <w:right w:val="none" w:sz="0" w:space="0" w:color="auto"/>
                              </w:divBdr>
                              <w:divsChild>
                                <w:div w:id="9595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37426">
                  <w:marLeft w:val="0"/>
                  <w:marRight w:val="0"/>
                  <w:marTop w:val="0"/>
                  <w:marBottom w:val="0"/>
                  <w:divBdr>
                    <w:top w:val="none" w:sz="0" w:space="0" w:color="auto"/>
                    <w:left w:val="none" w:sz="0" w:space="0" w:color="auto"/>
                    <w:bottom w:val="none" w:sz="0" w:space="0" w:color="auto"/>
                    <w:right w:val="none" w:sz="0" w:space="0" w:color="auto"/>
                  </w:divBdr>
                </w:div>
              </w:divsChild>
            </w:div>
            <w:div w:id="1917548108">
              <w:marLeft w:val="0"/>
              <w:marRight w:val="0"/>
              <w:marTop w:val="0"/>
              <w:marBottom w:val="0"/>
              <w:divBdr>
                <w:top w:val="none" w:sz="0" w:space="0" w:color="auto"/>
                <w:left w:val="none" w:sz="0" w:space="0" w:color="auto"/>
                <w:bottom w:val="none" w:sz="0" w:space="0" w:color="auto"/>
                <w:right w:val="none" w:sz="0" w:space="0" w:color="auto"/>
              </w:divBdr>
            </w:div>
            <w:div w:id="1560171976">
              <w:marLeft w:val="0"/>
              <w:marRight w:val="0"/>
              <w:marTop w:val="0"/>
              <w:marBottom w:val="0"/>
              <w:divBdr>
                <w:top w:val="none" w:sz="0" w:space="0" w:color="auto"/>
                <w:left w:val="none" w:sz="0" w:space="0" w:color="auto"/>
                <w:bottom w:val="none" w:sz="0" w:space="0" w:color="auto"/>
                <w:right w:val="none" w:sz="0" w:space="0" w:color="auto"/>
              </w:divBdr>
              <w:divsChild>
                <w:div w:id="1706327875">
                  <w:marLeft w:val="0"/>
                  <w:marRight w:val="0"/>
                  <w:marTop w:val="0"/>
                  <w:marBottom w:val="0"/>
                  <w:divBdr>
                    <w:top w:val="none" w:sz="0" w:space="0" w:color="auto"/>
                    <w:left w:val="none" w:sz="0" w:space="0" w:color="auto"/>
                    <w:bottom w:val="none" w:sz="0" w:space="0" w:color="auto"/>
                    <w:right w:val="none" w:sz="0" w:space="0" w:color="auto"/>
                  </w:divBdr>
                  <w:divsChild>
                    <w:div w:id="331615305">
                      <w:marLeft w:val="0"/>
                      <w:marRight w:val="0"/>
                      <w:marTop w:val="0"/>
                      <w:marBottom w:val="0"/>
                      <w:divBdr>
                        <w:top w:val="none" w:sz="0" w:space="0" w:color="auto"/>
                        <w:left w:val="none" w:sz="0" w:space="0" w:color="auto"/>
                        <w:bottom w:val="none" w:sz="0" w:space="0" w:color="auto"/>
                        <w:right w:val="none" w:sz="0" w:space="0" w:color="auto"/>
                      </w:divBdr>
                      <w:divsChild>
                        <w:div w:id="18033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636944">
      <w:bodyDiv w:val="1"/>
      <w:marLeft w:val="0"/>
      <w:marRight w:val="0"/>
      <w:marTop w:val="0"/>
      <w:marBottom w:val="0"/>
      <w:divBdr>
        <w:top w:val="none" w:sz="0" w:space="0" w:color="auto"/>
        <w:left w:val="none" w:sz="0" w:space="0" w:color="auto"/>
        <w:bottom w:val="none" w:sz="0" w:space="0" w:color="auto"/>
        <w:right w:val="none" w:sz="0" w:space="0" w:color="auto"/>
      </w:divBdr>
    </w:div>
    <w:div w:id="917249162">
      <w:bodyDiv w:val="1"/>
      <w:marLeft w:val="0"/>
      <w:marRight w:val="0"/>
      <w:marTop w:val="0"/>
      <w:marBottom w:val="0"/>
      <w:divBdr>
        <w:top w:val="none" w:sz="0" w:space="0" w:color="auto"/>
        <w:left w:val="none" w:sz="0" w:space="0" w:color="auto"/>
        <w:bottom w:val="none" w:sz="0" w:space="0" w:color="auto"/>
        <w:right w:val="none" w:sz="0" w:space="0" w:color="auto"/>
      </w:divBdr>
    </w:div>
    <w:div w:id="1005551491">
      <w:bodyDiv w:val="1"/>
      <w:marLeft w:val="0"/>
      <w:marRight w:val="0"/>
      <w:marTop w:val="0"/>
      <w:marBottom w:val="0"/>
      <w:divBdr>
        <w:top w:val="none" w:sz="0" w:space="0" w:color="auto"/>
        <w:left w:val="none" w:sz="0" w:space="0" w:color="auto"/>
        <w:bottom w:val="none" w:sz="0" w:space="0" w:color="auto"/>
        <w:right w:val="none" w:sz="0" w:space="0" w:color="auto"/>
      </w:divBdr>
    </w:div>
    <w:div w:id="1025324522">
      <w:bodyDiv w:val="1"/>
      <w:marLeft w:val="0"/>
      <w:marRight w:val="0"/>
      <w:marTop w:val="0"/>
      <w:marBottom w:val="0"/>
      <w:divBdr>
        <w:top w:val="none" w:sz="0" w:space="0" w:color="auto"/>
        <w:left w:val="none" w:sz="0" w:space="0" w:color="auto"/>
        <w:bottom w:val="none" w:sz="0" w:space="0" w:color="auto"/>
        <w:right w:val="none" w:sz="0" w:space="0" w:color="auto"/>
      </w:divBdr>
      <w:divsChild>
        <w:div w:id="1707218517">
          <w:marLeft w:val="0"/>
          <w:marRight w:val="0"/>
          <w:marTop w:val="0"/>
          <w:marBottom w:val="0"/>
          <w:divBdr>
            <w:top w:val="none" w:sz="0" w:space="0" w:color="auto"/>
            <w:left w:val="none" w:sz="0" w:space="0" w:color="auto"/>
            <w:bottom w:val="none" w:sz="0" w:space="0" w:color="auto"/>
            <w:right w:val="none" w:sz="0" w:space="0" w:color="auto"/>
          </w:divBdr>
          <w:divsChild>
            <w:div w:id="1886678445">
              <w:marLeft w:val="0"/>
              <w:marRight w:val="0"/>
              <w:marTop w:val="0"/>
              <w:marBottom w:val="0"/>
              <w:divBdr>
                <w:top w:val="none" w:sz="0" w:space="0" w:color="auto"/>
                <w:left w:val="none" w:sz="0" w:space="0" w:color="auto"/>
                <w:bottom w:val="none" w:sz="0" w:space="0" w:color="auto"/>
                <w:right w:val="none" w:sz="0" w:space="0" w:color="auto"/>
              </w:divBdr>
              <w:divsChild>
                <w:div w:id="1477143422">
                  <w:marLeft w:val="0"/>
                  <w:marRight w:val="0"/>
                  <w:marTop w:val="0"/>
                  <w:marBottom w:val="0"/>
                  <w:divBdr>
                    <w:top w:val="none" w:sz="0" w:space="0" w:color="auto"/>
                    <w:left w:val="none" w:sz="0" w:space="0" w:color="auto"/>
                    <w:bottom w:val="none" w:sz="0" w:space="0" w:color="auto"/>
                    <w:right w:val="none" w:sz="0" w:space="0" w:color="auto"/>
                  </w:divBdr>
                  <w:divsChild>
                    <w:div w:id="382290675">
                      <w:marLeft w:val="0"/>
                      <w:marRight w:val="0"/>
                      <w:marTop w:val="0"/>
                      <w:marBottom w:val="0"/>
                      <w:divBdr>
                        <w:top w:val="none" w:sz="0" w:space="0" w:color="auto"/>
                        <w:left w:val="none" w:sz="0" w:space="0" w:color="auto"/>
                        <w:bottom w:val="none" w:sz="0" w:space="0" w:color="auto"/>
                        <w:right w:val="none" w:sz="0" w:space="0" w:color="auto"/>
                      </w:divBdr>
                      <w:divsChild>
                        <w:div w:id="11550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8584">
              <w:marLeft w:val="0"/>
              <w:marRight w:val="0"/>
              <w:marTop w:val="0"/>
              <w:marBottom w:val="0"/>
              <w:divBdr>
                <w:top w:val="none" w:sz="0" w:space="0" w:color="auto"/>
                <w:left w:val="none" w:sz="0" w:space="0" w:color="auto"/>
                <w:bottom w:val="none" w:sz="0" w:space="0" w:color="auto"/>
                <w:right w:val="none" w:sz="0" w:space="0" w:color="auto"/>
              </w:divBdr>
            </w:div>
            <w:div w:id="62261819">
              <w:marLeft w:val="0"/>
              <w:marRight w:val="0"/>
              <w:marTop w:val="0"/>
              <w:marBottom w:val="0"/>
              <w:divBdr>
                <w:top w:val="none" w:sz="0" w:space="0" w:color="auto"/>
                <w:left w:val="none" w:sz="0" w:space="0" w:color="auto"/>
                <w:bottom w:val="none" w:sz="0" w:space="0" w:color="auto"/>
                <w:right w:val="none" w:sz="0" w:space="0" w:color="auto"/>
              </w:divBdr>
              <w:divsChild>
                <w:div w:id="1587154141">
                  <w:marLeft w:val="0"/>
                  <w:marRight w:val="0"/>
                  <w:marTop w:val="0"/>
                  <w:marBottom w:val="0"/>
                  <w:divBdr>
                    <w:top w:val="none" w:sz="0" w:space="0" w:color="auto"/>
                    <w:left w:val="none" w:sz="0" w:space="0" w:color="auto"/>
                    <w:bottom w:val="none" w:sz="0" w:space="0" w:color="auto"/>
                    <w:right w:val="none" w:sz="0" w:space="0" w:color="auto"/>
                  </w:divBdr>
                  <w:divsChild>
                    <w:div w:id="1028141649">
                      <w:marLeft w:val="0"/>
                      <w:marRight w:val="0"/>
                      <w:marTop w:val="0"/>
                      <w:marBottom w:val="0"/>
                      <w:divBdr>
                        <w:top w:val="none" w:sz="0" w:space="0" w:color="auto"/>
                        <w:left w:val="none" w:sz="0" w:space="0" w:color="auto"/>
                        <w:bottom w:val="none" w:sz="0" w:space="0" w:color="auto"/>
                        <w:right w:val="none" w:sz="0" w:space="0" w:color="auto"/>
                      </w:divBdr>
                      <w:divsChild>
                        <w:div w:id="953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0530">
              <w:marLeft w:val="0"/>
              <w:marRight w:val="0"/>
              <w:marTop w:val="0"/>
              <w:marBottom w:val="0"/>
              <w:divBdr>
                <w:top w:val="none" w:sz="0" w:space="0" w:color="auto"/>
                <w:left w:val="none" w:sz="0" w:space="0" w:color="auto"/>
                <w:bottom w:val="none" w:sz="0" w:space="0" w:color="auto"/>
                <w:right w:val="none" w:sz="0" w:space="0" w:color="auto"/>
              </w:divBdr>
            </w:div>
            <w:div w:id="5640928">
              <w:marLeft w:val="0"/>
              <w:marRight w:val="0"/>
              <w:marTop w:val="0"/>
              <w:marBottom w:val="0"/>
              <w:divBdr>
                <w:top w:val="none" w:sz="0" w:space="0" w:color="auto"/>
                <w:left w:val="none" w:sz="0" w:space="0" w:color="auto"/>
                <w:bottom w:val="none" w:sz="0" w:space="0" w:color="auto"/>
                <w:right w:val="none" w:sz="0" w:space="0" w:color="auto"/>
              </w:divBdr>
              <w:divsChild>
                <w:div w:id="1427312347">
                  <w:marLeft w:val="0"/>
                  <w:marRight w:val="0"/>
                  <w:marTop w:val="0"/>
                  <w:marBottom w:val="0"/>
                  <w:divBdr>
                    <w:top w:val="none" w:sz="0" w:space="0" w:color="auto"/>
                    <w:left w:val="none" w:sz="0" w:space="0" w:color="auto"/>
                    <w:bottom w:val="none" w:sz="0" w:space="0" w:color="auto"/>
                    <w:right w:val="none" w:sz="0" w:space="0" w:color="auto"/>
                  </w:divBdr>
                  <w:divsChild>
                    <w:div w:id="414322468">
                      <w:marLeft w:val="0"/>
                      <w:marRight w:val="0"/>
                      <w:marTop w:val="0"/>
                      <w:marBottom w:val="0"/>
                      <w:divBdr>
                        <w:top w:val="none" w:sz="0" w:space="0" w:color="auto"/>
                        <w:left w:val="none" w:sz="0" w:space="0" w:color="auto"/>
                        <w:bottom w:val="none" w:sz="0" w:space="0" w:color="auto"/>
                        <w:right w:val="none" w:sz="0" w:space="0" w:color="auto"/>
                      </w:divBdr>
                      <w:divsChild>
                        <w:div w:id="15412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5822">
              <w:marLeft w:val="0"/>
              <w:marRight w:val="0"/>
              <w:marTop w:val="0"/>
              <w:marBottom w:val="0"/>
              <w:divBdr>
                <w:top w:val="none" w:sz="0" w:space="0" w:color="auto"/>
                <w:left w:val="none" w:sz="0" w:space="0" w:color="auto"/>
                <w:bottom w:val="none" w:sz="0" w:space="0" w:color="auto"/>
                <w:right w:val="none" w:sz="0" w:space="0" w:color="auto"/>
              </w:divBdr>
            </w:div>
            <w:div w:id="188184867">
              <w:marLeft w:val="0"/>
              <w:marRight w:val="0"/>
              <w:marTop w:val="0"/>
              <w:marBottom w:val="0"/>
              <w:divBdr>
                <w:top w:val="none" w:sz="0" w:space="0" w:color="auto"/>
                <w:left w:val="none" w:sz="0" w:space="0" w:color="auto"/>
                <w:bottom w:val="none" w:sz="0" w:space="0" w:color="auto"/>
                <w:right w:val="none" w:sz="0" w:space="0" w:color="auto"/>
              </w:divBdr>
              <w:divsChild>
                <w:div w:id="172036207">
                  <w:marLeft w:val="0"/>
                  <w:marRight w:val="0"/>
                  <w:marTop w:val="0"/>
                  <w:marBottom w:val="0"/>
                  <w:divBdr>
                    <w:top w:val="none" w:sz="0" w:space="0" w:color="auto"/>
                    <w:left w:val="none" w:sz="0" w:space="0" w:color="auto"/>
                    <w:bottom w:val="none" w:sz="0" w:space="0" w:color="auto"/>
                    <w:right w:val="none" w:sz="0" w:space="0" w:color="auto"/>
                  </w:divBdr>
                  <w:divsChild>
                    <w:div w:id="1815636589">
                      <w:marLeft w:val="0"/>
                      <w:marRight w:val="0"/>
                      <w:marTop w:val="0"/>
                      <w:marBottom w:val="0"/>
                      <w:divBdr>
                        <w:top w:val="none" w:sz="0" w:space="0" w:color="auto"/>
                        <w:left w:val="none" w:sz="0" w:space="0" w:color="auto"/>
                        <w:bottom w:val="none" w:sz="0" w:space="0" w:color="auto"/>
                        <w:right w:val="none" w:sz="0" w:space="0" w:color="auto"/>
                      </w:divBdr>
                      <w:divsChild>
                        <w:div w:id="354696299">
                          <w:marLeft w:val="0"/>
                          <w:marRight w:val="0"/>
                          <w:marTop w:val="0"/>
                          <w:marBottom w:val="0"/>
                          <w:divBdr>
                            <w:top w:val="none" w:sz="0" w:space="0" w:color="auto"/>
                            <w:left w:val="none" w:sz="0" w:space="0" w:color="auto"/>
                            <w:bottom w:val="none" w:sz="0" w:space="0" w:color="auto"/>
                            <w:right w:val="none" w:sz="0" w:space="0" w:color="auto"/>
                          </w:divBdr>
                          <w:divsChild>
                            <w:div w:id="147357572">
                              <w:marLeft w:val="0"/>
                              <w:marRight w:val="0"/>
                              <w:marTop w:val="0"/>
                              <w:marBottom w:val="0"/>
                              <w:divBdr>
                                <w:top w:val="none" w:sz="0" w:space="0" w:color="auto"/>
                                <w:left w:val="none" w:sz="0" w:space="0" w:color="auto"/>
                                <w:bottom w:val="none" w:sz="0" w:space="0" w:color="auto"/>
                                <w:right w:val="none" w:sz="0" w:space="0" w:color="auto"/>
                              </w:divBdr>
                              <w:divsChild>
                                <w:div w:id="8295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671133">
              <w:marLeft w:val="0"/>
              <w:marRight w:val="0"/>
              <w:marTop w:val="0"/>
              <w:marBottom w:val="0"/>
              <w:divBdr>
                <w:top w:val="none" w:sz="0" w:space="0" w:color="auto"/>
                <w:left w:val="none" w:sz="0" w:space="0" w:color="auto"/>
                <w:bottom w:val="none" w:sz="0" w:space="0" w:color="auto"/>
                <w:right w:val="none" w:sz="0" w:space="0" w:color="auto"/>
              </w:divBdr>
            </w:div>
            <w:div w:id="1136096791">
              <w:marLeft w:val="0"/>
              <w:marRight w:val="0"/>
              <w:marTop w:val="0"/>
              <w:marBottom w:val="0"/>
              <w:divBdr>
                <w:top w:val="none" w:sz="0" w:space="0" w:color="auto"/>
                <w:left w:val="none" w:sz="0" w:space="0" w:color="auto"/>
                <w:bottom w:val="none" w:sz="0" w:space="0" w:color="auto"/>
                <w:right w:val="none" w:sz="0" w:space="0" w:color="auto"/>
              </w:divBdr>
              <w:divsChild>
                <w:div w:id="355423212">
                  <w:marLeft w:val="0"/>
                  <w:marRight w:val="0"/>
                  <w:marTop w:val="0"/>
                  <w:marBottom w:val="0"/>
                  <w:divBdr>
                    <w:top w:val="none" w:sz="0" w:space="0" w:color="auto"/>
                    <w:left w:val="none" w:sz="0" w:space="0" w:color="auto"/>
                    <w:bottom w:val="none" w:sz="0" w:space="0" w:color="auto"/>
                    <w:right w:val="none" w:sz="0" w:space="0" w:color="auto"/>
                  </w:divBdr>
                  <w:divsChild>
                    <w:div w:id="1288731067">
                      <w:marLeft w:val="0"/>
                      <w:marRight w:val="0"/>
                      <w:marTop w:val="0"/>
                      <w:marBottom w:val="0"/>
                      <w:divBdr>
                        <w:top w:val="none" w:sz="0" w:space="0" w:color="auto"/>
                        <w:left w:val="none" w:sz="0" w:space="0" w:color="auto"/>
                        <w:bottom w:val="none" w:sz="0" w:space="0" w:color="auto"/>
                        <w:right w:val="none" w:sz="0" w:space="0" w:color="auto"/>
                      </w:divBdr>
                      <w:divsChild>
                        <w:div w:id="338697734">
                          <w:marLeft w:val="0"/>
                          <w:marRight w:val="0"/>
                          <w:marTop w:val="0"/>
                          <w:marBottom w:val="0"/>
                          <w:divBdr>
                            <w:top w:val="none" w:sz="0" w:space="0" w:color="auto"/>
                            <w:left w:val="none" w:sz="0" w:space="0" w:color="auto"/>
                            <w:bottom w:val="none" w:sz="0" w:space="0" w:color="auto"/>
                            <w:right w:val="none" w:sz="0" w:space="0" w:color="auto"/>
                          </w:divBdr>
                          <w:divsChild>
                            <w:div w:id="46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9946">
                  <w:marLeft w:val="0"/>
                  <w:marRight w:val="0"/>
                  <w:marTop w:val="0"/>
                  <w:marBottom w:val="0"/>
                  <w:divBdr>
                    <w:top w:val="none" w:sz="0" w:space="0" w:color="auto"/>
                    <w:left w:val="none" w:sz="0" w:space="0" w:color="auto"/>
                    <w:bottom w:val="none" w:sz="0" w:space="0" w:color="auto"/>
                    <w:right w:val="none" w:sz="0" w:space="0" w:color="auto"/>
                  </w:divBdr>
                </w:div>
              </w:divsChild>
            </w:div>
            <w:div w:id="110394638">
              <w:marLeft w:val="0"/>
              <w:marRight w:val="0"/>
              <w:marTop w:val="0"/>
              <w:marBottom w:val="0"/>
              <w:divBdr>
                <w:top w:val="none" w:sz="0" w:space="0" w:color="auto"/>
                <w:left w:val="none" w:sz="0" w:space="0" w:color="auto"/>
                <w:bottom w:val="none" w:sz="0" w:space="0" w:color="auto"/>
                <w:right w:val="none" w:sz="0" w:space="0" w:color="auto"/>
              </w:divBdr>
            </w:div>
            <w:div w:id="200364204">
              <w:marLeft w:val="0"/>
              <w:marRight w:val="0"/>
              <w:marTop w:val="0"/>
              <w:marBottom w:val="0"/>
              <w:divBdr>
                <w:top w:val="none" w:sz="0" w:space="0" w:color="auto"/>
                <w:left w:val="none" w:sz="0" w:space="0" w:color="auto"/>
                <w:bottom w:val="none" w:sz="0" w:space="0" w:color="auto"/>
                <w:right w:val="none" w:sz="0" w:space="0" w:color="auto"/>
              </w:divBdr>
              <w:divsChild>
                <w:div w:id="1642805702">
                  <w:marLeft w:val="0"/>
                  <w:marRight w:val="0"/>
                  <w:marTop w:val="0"/>
                  <w:marBottom w:val="0"/>
                  <w:divBdr>
                    <w:top w:val="none" w:sz="0" w:space="0" w:color="auto"/>
                    <w:left w:val="none" w:sz="0" w:space="0" w:color="auto"/>
                    <w:bottom w:val="none" w:sz="0" w:space="0" w:color="auto"/>
                    <w:right w:val="none" w:sz="0" w:space="0" w:color="auto"/>
                  </w:divBdr>
                  <w:divsChild>
                    <w:div w:id="1431972623">
                      <w:marLeft w:val="0"/>
                      <w:marRight w:val="0"/>
                      <w:marTop w:val="0"/>
                      <w:marBottom w:val="0"/>
                      <w:divBdr>
                        <w:top w:val="none" w:sz="0" w:space="0" w:color="auto"/>
                        <w:left w:val="none" w:sz="0" w:space="0" w:color="auto"/>
                        <w:bottom w:val="none" w:sz="0" w:space="0" w:color="auto"/>
                        <w:right w:val="none" w:sz="0" w:space="0" w:color="auto"/>
                      </w:divBdr>
                      <w:divsChild>
                        <w:div w:id="6070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2374">
      <w:bodyDiv w:val="1"/>
      <w:marLeft w:val="0"/>
      <w:marRight w:val="0"/>
      <w:marTop w:val="0"/>
      <w:marBottom w:val="0"/>
      <w:divBdr>
        <w:top w:val="none" w:sz="0" w:space="0" w:color="auto"/>
        <w:left w:val="none" w:sz="0" w:space="0" w:color="auto"/>
        <w:bottom w:val="none" w:sz="0" w:space="0" w:color="auto"/>
        <w:right w:val="none" w:sz="0" w:space="0" w:color="auto"/>
      </w:divBdr>
    </w:div>
    <w:div w:id="1137650414">
      <w:bodyDiv w:val="1"/>
      <w:marLeft w:val="0"/>
      <w:marRight w:val="0"/>
      <w:marTop w:val="0"/>
      <w:marBottom w:val="0"/>
      <w:divBdr>
        <w:top w:val="none" w:sz="0" w:space="0" w:color="auto"/>
        <w:left w:val="none" w:sz="0" w:space="0" w:color="auto"/>
        <w:bottom w:val="none" w:sz="0" w:space="0" w:color="auto"/>
        <w:right w:val="none" w:sz="0" w:space="0" w:color="auto"/>
      </w:divBdr>
    </w:div>
    <w:div w:id="1145242198">
      <w:bodyDiv w:val="1"/>
      <w:marLeft w:val="0"/>
      <w:marRight w:val="0"/>
      <w:marTop w:val="0"/>
      <w:marBottom w:val="0"/>
      <w:divBdr>
        <w:top w:val="none" w:sz="0" w:space="0" w:color="auto"/>
        <w:left w:val="none" w:sz="0" w:space="0" w:color="auto"/>
        <w:bottom w:val="none" w:sz="0" w:space="0" w:color="auto"/>
        <w:right w:val="none" w:sz="0" w:space="0" w:color="auto"/>
      </w:divBdr>
    </w:div>
    <w:div w:id="1364478335">
      <w:bodyDiv w:val="1"/>
      <w:marLeft w:val="0"/>
      <w:marRight w:val="0"/>
      <w:marTop w:val="0"/>
      <w:marBottom w:val="0"/>
      <w:divBdr>
        <w:top w:val="none" w:sz="0" w:space="0" w:color="auto"/>
        <w:left w:val="none" w:sz="0" w:space="0" w:color="auto"/>
        <w:bottom w:val="none" w:sz="0" w:space="0" w:color="auto"/>
        <w:right w:val="none" w:sz="0" w:space="0" w:color="auto"/>
      </w:divBdr>
      <w:divsChild>
        <w:div w:id="1503004955">
          <w:marLeft w:val="0"/>
          <w:marRight w:val="0"/>
          <w:marTop w:val="0"/>
          <w:marBottom w:val="0"/>
          <w:divBdr>
            <w:top w:val="none" w:sz="0" w:space="0" w:color="auto"/>
            <w:left w:val="none" w:sz="0" w:space="0" w:color="auto"/>
            <w:bottom w:val="none" w:sz="0" w:space="0" w:color="auto"/>
            <w:right w:val="none" w:sz="0" w:space="0" w:color="auto"/>
          </w:divBdr>
          <w:divsChild>
            <w:div w:id="903442926">
              <w:marLeft w:val="0"/>
              <w:marRight w:val="0"/>
              <w:marTop w:val="0"/>
              <w:marBottom w:val="0"/>
              <w:divBdr>
                <w:top w:val="none" w:sz="0" w:space="0" w:color="auto"/>
                <w:left w:val="none" w:sz="0" w:space="0" w:color="auto"/>
                <w:bottom w:val="none" w:sz="0" w:space="0" w:color="auto"/>
                <w:right w:val="none" w:sz="0" w:space="0" w:color="auto"/>
              </w:divBdr>
            </w:div>
            <w:div w:id="1643582056">
              <w:marLeft w:val="0"/>
              <w:marRight w:val="0"/>
              <w:marTop w:val="0"/>
              <w:marBottom w:val="0"/>
              <w:divBdr>
                <w:top w:val="none" w:sz="0" w:space="0" w:color="auto"/>
                <w:left w:val="none" w:sz="0" w:space="0" w:color="auto"/>
                <w:bottom w:val="none" w:sz="0" w:space="0" w:color="auto"/>
                <w:right w:val="none" w:sz="0" w:space="0" w:color="auto"/>
              </w:divBdr>
            </w:div>
            <w:div w:id="660619934">
              <w:marLeft w:val="0"/>
              <w:marRight w:val="0"/>
              <w:marTop w:val="0"/>
              <w:marBottom w:val="0"/>
              <w:divBdr>
                <w:top w:val="none" w:sz="0" w:space="0" w:color="auto"/>
                <w:left w:val="none" w:sz="0" w:space="0" w:color="auto"/>
                <w:bottom w:val="none" w:sz="0" w:space="0" w:color="auto"/>
                <w:right w:val="none" w:sz="0" w:space="0" w:color="auto"/>
              </w:divBdr>
            </w:div>
            <w:div w:id="963317388">
              <w:marLeft w:val="0"/>
              <w:marRight w:val="0"/>
              <w:marTop w:val="0"/>
              <w:marBottom w:val="0"/>
              <w:divBdr>
                <w:top w:val="none" w:sz="0" w:space="0" w:color="auto"/>
                <w:left w:val="none" w:sz="0" w:space="0" w:color="auto"/>
                <w:bottom w:val="none" w:sz="0" w:space="0" w:color="auto"/>
                <w:right w:val="none" w:sz="0" w:space="0" w:color="auto"/>
              </w:divBdr>
            </w:div>
            <w:div w:id="895513838">
              <w:marLeft w:val="0"/>
              <w:marRight w:val="0"/>
              <w:marTop w:val="0"/>
              <w:marBottom w:val="0"/>
              <w:divBdr>
                <w:top w:val="none" w:sz="0" w:space="0" w:color="auto"/>
                <w:left w:val="none" w:sz="0" w:space="0" w:color="auto"/>
                <w:bottom w:val="none" w:sz="0" w:space="0" w:color="auto"/>
                <w:right w:val="none" w:sz="0" w:space="0" w:color="auto"/>
              </w:divBdr>
              <w:divsChild>
                <w:div w:id="417099575">
                  <w:marLeft w:val="0"/>
                  <w:marRight w:val="0"/>
                  <w:marTop w:val="0"/>
                  <w:marBottom w:val="0"/>
                  <w:divBdr>
                    <w:top w:val="none" w:sz="0" w:space="0" w:color="auto"/>
                    <w:left w:val="none" w:sz="0" w:space="0" w:color="auto"/>
                    <w:bottom w:val="none" w:sz="0" w:space="0" w:color="auto"/>
                    <w:right w:val="none" w:sz="0" w:space="0" w:color="auto"/>
                  </w:divBdr>
                  <w:divsChild>
                    <w:div w:id="770665053">
                      <w:marLeft w:val="0"/>
                      <w:marRight w:val="0"/>
                      <w:marTop w:val="0"/>
                      <w:marBottom w:val="0"/>
                      <w:divBdr>
                        <w:top w:val="none" w:sz="0" w:space="0" w:color="auto"/>
                        <w:left w:val="none" w:sz="0" w:space="0" w:color="auto"/>
                        <w:bottom w:val="none" w:sz="0" w:space="0" w:color="auto"/>
                        <w:right w:val="none" w:sz="0" w:space="0" w:color="auto"/>
                      </w:divBdr>
                      <w:divsChild>
                        <w:div w:id="809788938">
                          <w:marLeft w:val="0"/>
                          <w:marRight w:val="0"/>
                          <w:marTop w:val="0"/>
                          <w:marBottom w:val="0"/>
                          <w:divBdr>
                            <w:top w:val="none" w:sz="0" w:space="0" w:color="auto"/>
                            <w:left w:val="none" w:sz="0" w:space="0" w:color="auto"/>
                            <w:bottom w:val="none" w:sz="0" w:space="0" w:color="auto"/>
                            <w:right w:val="none" w:sz="0" w:space="0" w:color="auto"/>
                          </w:divBdr>
                          <w:divsChild>
                            <w:div w:id="4640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22186">
              <w:marLeft w:val="0"/>
              <w:marRight w:val="0"/>
              <w:marTop w:val="0"/>
              <w:marBottom w:val="0"/>
              <w:divBdr>
                <w:top w:val="none" w:sz="0" w:space="0" w:color="auto"/>
                <w:left w:val="none" w:sz="0" w:space="0" w:color="auto"/>
                <w:bottom w:val="none" w:sz="0" w:space="0" w:color="auto"/>
                <w:right w:val="none" w:sz="0" w:space="0" w:color="auto"/>
              </w:divBdr>
            </w:div>
            <w:div w:id="2060935903">
              <w:marLeft w:val="0"/>
              <w:marRight w:val="0"/>
              <w:marTop w:val="0"/>
              <w:marBottom w:val="0"/>
              <w:divBdr>
                <w:top w:val="none" w:sz="0" w:space="0" w:color="auto"/>
                <w:left w:val="none" w:sz="0" w:space="0" w:color="auto"/>
                <w:bottom w:val="none" w:sz="0" w:space="0" w:color="auto"/>
                <w:right w:val="none" w:sz="0" w:space="0" w:color="auto"/>
              </w:divBdr>
              <w:divsChild>
                <w:div w:id="1899199947">
                  <w:marLeft w:val="0"/>
                  <w:marRight w:val="0"/>
                  <w:marTop w:val="0"/>
                  <w:marBottom w:val="0"/>
                  <w:divBdr>
                    <w:top w:val="none" w:sz="0" w:space="0" w:color="auto"/>
                    <w:left w:val="none" w:sz="0" w:space="0" w:color="auto"/>
                    <w:bottom w:val="none" w:sz="0" w:space="0" w:color="auto"/>
                    <w:right w:val="none" w:sz="0" w:space="0" w:color="auto"/>
                  </w:divBdr>
                  <w:divsChild>
                    <w:div w:id="380598967">
                      <w:marLeft w:val="0"/>
                      <w:marRight w:val="0"/>
                      <w:marTop w:val="0"/>
                      <w:marBottom w:val="0"/>
                      <w:divBdr>
                        <w:top w:val="none" w:sz="0" w:space="0" w:color="auto"/>
                        <w:left w:val="none" w:sz="0" w:space="0" w:color="auto"/>
                        <w:bottom w:val="none" w:sz="0" w:space="0" w:color="auto"/>
                        <w:right w:val="none" w:sz="0" w:space="0" w:color="auto"/>
                      </w:divBdr>
                      <w:divsChild>
                        <w:div w:id="124784785">
                          <w:marLeft w:val="0"/>
                          <w:marRight w:val="0"/>
                          <w:marTop w:val="0"/>
                          <w:marBottom w:val="0"/>
                          <w:divBdr>
                            <w:top w:val="none" w:sz="0" w:space="0" w:color="auto"/>
                            <w:left w:val="none" w:sz="0" w:space="0" w:color="auto"/>
                            <w:bottom w:val="none" w:sz="0" w:space="0" w:color="auto"/>
                            <w:right w:val="none" w:sz="0" w:space="0" w:color="auto"/>
                          </w:divBdr>
                          <w:divsChild>
                            <w:div w:id="11206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2067">
                  <w:marLeft w:val="0"/>
                  <w:marRight w:val="0"/>
                  <w:marTop w:val="0"/>
                  <w:marBottom w:val="0"/>
                  <w:divBdr>
                    <w:top w:val="none" w:sz="0" w:space="0" w:color="auto"/>
                    <w:left w:val="none" w:sz="0" w:space="0" w:color="auto"/>
                    <w:bottom w:val="none" w:sz="0" w:space="0" w:color="auto"/>
                    <w:right w:val="none" w:sz="0" w:space="0" w:color="auto"/>
                  </w:divBdr>
                </w:div>
              </w:divsChild>
            </w:div>
            <w:div w:id="797576634">
              <w:marLeft w:val="0"/>
              <w:marRight w:val="0"/>
              <w:marTop w:val="0"/>
              <w:marBottom w:val="0"/>
              <w:divBdr>
                <w:top w:val="none" w:sz="0" w:space="0" w:color="auto"/>
                <w:left w:val="none" w:sz="0" w:space="0" w:color="auto"/>
                <w:bottom w:val="none" w:sz="0" w:space="0" w:color="auto"/>
                <w:right w:val="none" w:sz="0" w:space="0" w:color="auto"/>
              </w:divBdr>
            </w:div>
            <w:div w:id="1192383062">
              <w:marLeft w:val="0"/>
              <w:marRight w:val="0"/>
              <w:marTop w:val="0"/>
              <w:marBottom w:val="0"/>
              <w:divBdr>
                <w:top w:val="none" w:sz="0" w:space="0" w:color="auto"/>
                <w:left w:val="none" w:sz="0" w:space="0" w:color="auto"/>
                <w:bottom w:val="none" w:sz="0" w:space="0" w:color="auto"/>
                <w:right w:val="none" w:sz="0" w:space="0" w:color="auto"/>
              </w:divBdr>
              <w:divsChild>
                <w:div w:id="1084228869">
                  <w:marLeft w:val="0"/>
                  <w:marRight w:val="0"/>
                  <w:marTop w:val="0"/>
                  <w:marBottom w:val="0"/>
                  <w:divBdr>
                    <w:top w:val="none" w:sz="0" w:space="0" w:color="auto"/>
                    <w:left w:val="none" w:sz="0" w:space="0" w:color="auto"/>
                    <w:bottom w:val="none" w:sz="0" w:space="0" w:color="auto"/>
                    <w:right w:val="none" w:sz="0" w:space="0" w:color="auto"/>
                  </w:divBdr>
                  <w:divsChild>
                    <w:div w:id="207761229">
                      <w:marLeft w:val="0"/>
                      <w:marRight w:val="0"/>
                      <w:marTop w:val="0"/>
                      <w:marBottom w:val="0"/>
                      <w:divBdr>
                        <w:top w:val="none" w:sz="0" w:space="0" w:color="auto"/>
                        <w:left w:val="none" w:sz="0" w:space="0" w:color="auto"/>
                        <w:bottom w:val="none" w:sz="0" w:space="0" w:color="auto"/>
                        <w:right w:val="none" w:sz="0" w:space="0" w:color="auto"/>
                      </w:divBdr>
                      <w:divsChild>
                        <w:div w:id="1372218886">
                          <w:marLeft w:val="0"/>
                          <w:marRight w:val="0"/>
                          <w:marTop w:val="0"/>
                          <w:marBottom w:val="0"/>
                          <w:divBdr>
                            <w:top w:val="none" w:sz="0" w:space="0" w:color="auto"/>
                            <w:left w:val="none" w:sz="0" w:space="0" w:color="auto"/>
                            <w:bottom w:val="none" w:sz="0" w:space="0" w:color="auto"/>
                            <w:right w:val="none" w:sz="0" w:space="0" w:color="auto"/>
                          </w:divBdr>
                          <w:divsChild>
                            <w:div w:id="5381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6933">
                  <w:marLeft w:val="0"/>
                  <w:marRight w:val="0"/>
                  <w:marTop w:val="0"/>
                  <w:marBottom w:val="0"/>
                  <w:divBdr>
                    <w:top w:val="none" w:sz="0" w:space="0" w:color="auto"/>
                    <w:left w:val="none" w:sz="0" w:space="0" w:color="auto"/>
                    <w:bottom w:val="none" w:sz="0" w:space="0" w:color="auto"/>
                    <w:right w:val="none" w:sz="0" w:space="0" w:color="auto"/>
                  </w:divBdr>
                </w:div>
              </w:divsChild>
            </w:div>
            <w:div w:id="1502888479">
              <w:marLeft w:val="0"/>
              <w:marRight w:val="0"/>
              <w:marTop w:val="0"/>
              <w:marBottom w:val="0"/>
              <w:divBdr>
                <w:top w:val="none" w:sz="0" w:space="0" w:color="auto"/>
                <w:left w:val="none" w:sz="0" w:space="0" w:color="auto"/>
                <w:bottom w:val="none" w:sz="0" w:space="0" w:color="auto"/>
                <w:right w:val="none" w:sz="0" w:space="0" w:color="auto"/>
              </w:divBdr>
            </w:div>
            <w:div w:id="1190491173">
              <w:marLeft w:val="0"/>
              <w:marRight w:val="0"/>
              <w:marTop w:val="0"/>
              <w:marBottom w:val="0"/>
              <w:divBdr>
                <w:top w:val="none" w:sz="0" w:space="0" w:color="auto"/>
                <w:left w:val="none" w:sz="0" w:space="0" w:color="auto"/>
                <w:bottom w:val="none" w:sz="0" w:space="0" w:color="auto"/>
                <w:right w:val="none" w:sz="0" w:space="0" w:color="auto"/>
              </w:divBdr>
              <w:divsChild>
                <w:div w:id="982780043">
                  <w:marLeft w:val="0"/>
                  <w:marRight w:val="0"/>
                  <w:marTop w:val="0"/>
                  <w:marBottom w:val="0"/>
                  <w:divBdr>
                    <w:top w:val="none" w:sz="0" w:space="0" w:color="auto"/>
                    <w:left w:val="none" w:sz="0" w:space="0" w:color="auto"/>
                    <w:bottom w:val="none" w:sz="0" w:space="0" w:color="auto"/>
                    <w:right w:val="none" w:sz="0" w:space="0" w:color="auto"/>
                  </w:divBdr>
                  <w:divsChild>
                    <w:div w:id="695620442">
                      <w:marLeft w:val="0"/>
                      <w:marRight w:val="0"/>
                      <w:marTop w:val="0"/>
                      <w:marBottom w:val="0"/>
                      <w:divBdr>
                        <w:top w:val="none" w:sz="0" w:space="0" w:color="auto"/>
                        <w:left w:val="none" w:sz="0" w:space="0" w:color="auto"/>
                        <w:bottom w:val="none" w:sz="0" w:space="0" w:color="auto"/>
                        <w:right w:val="none" w:sz="0" w:space="0" w:color="auto"/>
                      </w:divBdr>
                      <w:divsChild>
                        <w:div w:id="7049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52068">
              <w:marLeft w:val="0"/>
              <w:marRight w:val="0"/>
              <w:marTop w:val="0"/>
              <w:marBottom w:val="0"/>
              <w:divBdr>
                <w:top w:val="none" w:sz="0" w:space="0" w:color="auto"/>
                <w:left w:val="none" w:sz="0" w:space="0" w:color="auto"/>
                <w:bottom w:val="none" w:sz="0" w:space="0" w:color="auto"/>
                <w:right w:val="none" w:sz="0" w:space="0" w:color="auto"/>
              </w:divBdr>
            </w:div>
            <w:div w:id="1455950418">
              <w:marLeft w:val="0"/>
              <w:marRight w:val="0"/>
              <w:marTop w:val="0"/>
              <w:marBottom w:val="0"/>
              <w:divBdr>
                <w:top w:val="none" w:sz="0" w:space="0" w:color="auto"/>
                <w:left w:val="none" w:sz="0" w:space="0" w:color="auto"/>
                <w:bottom w:val="none" w:sz="0" w:space="0" w:color="auto"/>
                <w:right w:val="none" w:sz="0" w:space="0" w:color="auto"/>
              </w:divBdr>
              <w:divsChild>
                <w:div w:id="1963878826">
                  <w:marLeft w:val="0"/>
                  <w:marRight w:val="0"/>
                  <w:marTop w:val="0"/>
                  <w:marBottom w:val="0"/>
                  <w:divBdr>
                    <w:top w:val="none" w:sz="0" w:space="0" w:color="auto"/>
                    <w:left w:val="none" w:sz="0" w:space="0" w:color="auto"/>
                    <w:bottom w:val="none" w:sz="0" w:space="0" w:color="auto"/>
                    <w:right w:val="none" w:sz="0" w:space="0" w:color="auto"/>
                  </w:divBdr>
                  <w:divsChild>
                    <w:div w:id="1582761877">
                      <w:marLeft w:val="0"/>
                      <w:marRight w:val="0"/>
                      <w:marTop w:val="0"/>
                      <w:marBottom w:val="0"/>
                      <w:divBdr>
                        <w:top w:val="none" w:sz="0" w:space="0" w:color="auto"/>
                        <w:left w:val="none" w:sz="0" w:space="0" w:color="auto"/>
                        <w:bottom w:val="none" w:sz="0" w:space="0" w:color="auto"/>
                        <w:right w:val="none" w:sz="0" w:space="0" w:color="auto"/>
                      </w:divBdr>
                      <w:divsChild>
                        <w:div w:id="20476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8510">
              <w:marLeft w:val="0"/>
              <w:marRight w:val="0"/>
              <w:marTop w:val="0"/>
              <w:marBottom w:val="0"/>
              <w:divBdr>
                <w:top w:val="none" w:sz="0" w:space="0" w:color="auto"/>
                <w:left w:val="none" w:sz="0" w:space="0" w:color="auto"/>
                <w:bottom w:val="none" w:sz="0" w:space="0" w:color="auto"/>
                <w:right w:val="none" w:sz="0" w:space="0" w:color="auto"/>
              </w:divBdr>
            </w:div>
            <w:div w:id="1749419778">
              <w:marLeft w:val="0"/>
              <w:marRight w:val="0"/>
              <w:marTop w:val="0"/>
              <w:marBottom w:val="0"/>
              <w:divBdr>
                <w:top w:val="none" w:sz="0" w:space="0" w:color="auto"/>
                <w:left w:val="none" w:sz="0" w:space="0" w:color="auto"/>
                <w:bottom w:val="none" w:sz="0" w:space="0" w:color="auto"/>
                <w:right w:val="none" w:sz="0" w:space="0" w:color="auto"/>
              </w:divBdr>
              <w:divsChild>
                <w:div w:id="1944610926">
                  <w:marLeft w:val="0"/>
                  <w:marRight w:val="0"/>
                  <w:marTop w:val="0"/>
                  <w:marBottom w:val="0"/>
                  <w:divBdr>
                    <w:top w:val="none" w:sz="0" w:space="0" w:color="auto"/>
                    <w:left w:val="none" w:sz="0" w:space="0" w:color="auto"/>
                    <w:bottom w:val="none" w:sz="0" w:space="0" w:color="auto"/>
                    <w:right w:val="none" w:sz="0" w:space="0" w:color="auto"/>
                  </w:divBdr>
                  <w:divsChild>
                    <w:div w:id="1994140655">
                      <w:marLeft w:val="0"/>
                      <w:marRight w:val="0"/>
                      <w:marTop w:val="0"/>
                      <w:marBottom w:val="0"/>
                      <w:divBdr>
                        <w:top w:val="none" w:sz="0" w:space="0" w:color="auto"/>
                        <w:left w:val="none" w:sz="0" w:space="0" w:color="auto"/>
                        <w:bottom w:val="none" w:sz="0" w:space="0" w:color="auto"/>
                        <w:right w:val="none" w:sz="0" w:space="0" w:color="auto"/>
                      </w:divBdr>
                      <w:divsChild>
                        <w:div w:id="12932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3763">
              <w:marLeft w:val="0"/>
              <w:marRight w:val="0"/>
              <w:marTop w:val="0"/>
              <w:marBottom w:val="0"/>
              <w:divBdr>
                <w:top w:val="none" w:sz="0" w:space="0" w:color="auto"/>
                <w:left w:val="none" w:sz="0" w:space="0" w:color="auto"/>
                <w:bottom w:val="none" w:sz="0" w:space="0" w:color="auto"/>
                <w:right w:val="none" w:sz="0" w:space="0" w:color="auto"/>
              </w:divBdr>
            </w:div>
            <w:div w:id="40325397">
              <w:marLeft w:val="0"/>
              <w:marRight w:val="0"/>
              <w:marTop w:val="0"/>
              <w:marBottom w:val="0"/>
              <w:divBdr>
                <w:top w:val="none" w:sz="0" w:space="0" w:color="auto"/>
                <w:left w:val="none" w:sz="0" w:space="0" w:color="auto"/>
                <w:bottom w:val="none" w:sz="0" w:space="0" w:color="auto"/>
                <w:right w:val="none" w:sz="0" w:space="0" w:color="auto"/>
              </w:divBdr>
              <w:divsChild>
                <w:div w:id="1189829855">
                  <w:marLeft w:val="0"/>
                  <w:marRight w:val="0"/>
                  <w:marTop w:val="0"/>
                  <w:marBottom w:val="0"/>
                  <w:divBdr>
                    <w:top w:val="none" w:sz="0" w:space="0" w:color="auto"/>
                    <w:left w:val="none" w:sz="0" w:space="0" w:color="auto"/>
                    <w:bottom w:val="none" w:sz="0" w:space="0" w:color="auto"/>
                    <w:right w:val="none" w:sz="0" w:space="0" w:color="auto"/>
                  </w:divBdr>
                  <w:divsChild>
                    <w:div w:id="131220590">
                      <w:marLeft w:val="0"/>
                      <w:marRight w:val="0"/>
                      <w:marTop w:val="0"/>
                      <w:marBottom w:val="0"/>
                      <w:divBdr>
                        <w:top w:val="none" w:sz="0" w:space="0" w:color="auto"/>
                        <w:left w:val="none" w:sz="0" w:space="0" w:color="auto"/>
                        <w:bottom w:val="none" w:sz="0" w:space="0" w:color="auto"/>
                        <w:right w:val="none" w:sz="0" w:space="0" w:color="auto"/>
                      </w:divBdr>
                      <w:divsChild>
                        <w:div w:id="19697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5858">
              <w:marLeft w:val="0"/>
              <w:marRight w:val="0"/>
              <w:marTop w:val="0"/>
              <w:marBottom w:val="0"/>
              <w:divBdr>
                <w:top w:val="none" w:sz="0" w:space="0" w:color="auto"/>
                <w:left w:val="none" w:sz="0" w:space="0" w:color="auto"/>
                <w:bottom w:val="none" w:sz="0" w:space="0" w:color="auto"/>
                <w:right w:val="none" w:sz="0" w:space="0" w:color="auto"/>
              </w:divBdr>
            </w:div>
            <w:div w:id="1129124260">
              <w:marLeft w:val="0"/>
              <w:marRight w:val="0"/>
              <w:marTop w:val="0"/>
              <w:marBottom w:val="0"/>
              <w:divBdr>
                <w:top w:val="none" w:sz="0" w:space="0" w:color="auto"/>
                <w:left w:val="none" w:sz="0" w:space="0" w:color="auto"/>
                <w:bottom w:val="none" w:sz="0" w:space="0" w:color="auto"/>
                <w:right w:val="none" w:sz="0" w:space="0" w:color="auto"/>
              </w:divBdr>
              <w:divsChild>
                <w:div w:id="742683337">
                  <w:marLeft w:val="0"/>
                  <w:marRight w:val="0"/>
                  <w:marTop w:val="0"/>
                  <w:marBottom w:val="0"/>
                  <w:divBdr>
                    <w:top w:val="none" w:sz="0" w:space="0" w:color="auto"/>
                    <w:left w:val="none" w:sz="0" w:space="0" w:color="auto"/>
                    <w:bottom w:val="none" w:sz="0" w:space="0" w:color="auto"/>
                    <w:right w:val="none" w:sz="0" w:space="0" w:color="auto"/>
                  </w:divBdr>
                  <w:divsChild>
                    <w:div w:id="1475754353">
                      <w:marLeft w:val="0"/>
                      <w:marRight w:val="0"/>
                      <w:marTop w:val="0"/>
                      <w:marBottom w:val="0"/>
                      <w:divBdr>
                        <w:top w:val="none" w:sz="0" w:space="0" w:color="auto"/>
                        <w:left w:val="none" w:sz="0" w:space="0" w:color="auto"/>
                        <w:bottom w:val="none" w:sz="0" w:space="0" w:color="auto"/>
                        <w:right w:val="none" w:sz="0" w:space="0" w:color="auto"/>
                      </w:divBdr>
                      <w:divsChild>
                        <w:div w:id="7430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11362">
      <w:bodyDiv w:val="1"/>
      <w:marLeft w:val="0"/>
      <w:marRight w:val="0"/>
      <w:marTop w:val="0"/>
      <w:marBottom w:val="0"/>
      <w:divBdr>
        <w:top w:val="none" w:sz="0" w:space="0" w:color="auto"/>
        <w:left w:val="none" w:sz="0" w:space="0" w:color="auto"/>
        <w:bottom w:val="none" w:sz="0" w:space="0" w:color="auto"/>
        <w:right w:val="none" w:sz="0" w:space="0" w:color="auto"/>
      </w:divBdr>
    </w:div>
    <w:div w:id="2098935223">
      <w:bodyDiv w:val="1"/>
      <w:marLeft w:val="0"/>
      <w:marRight w:val="0"/>
      <w:marTop w:val="0"/>
      <w:marBottom w:val="0"/>
      <w:divBdr>
        <w:top w:val="none" w:sz="0" w:space="0" w:color="auto"/>
        <w:left w:val="none" w:sz="0" w:space="0" w:color="auto"/>
        <w:bottom w:val="none" w:sz="0" w:space="0" w:color="auto"/>
        <w:right w:val="none" w:sz="0" w:space="0" w:color="auto"/>
      </w:divBdr>
      <w:divsChild>
        <w:div w:id="857811037">
          <w:marLeft w:val="0"/>
          <w:marRight w:val="0"/>
          <w:marTop w:val="0"/>
          <w:marBottom w:val="0"/>
          <w:divBdr>
            <w:top w:val="none" w:sz="0" w:space="0" w:color="auto"/>
            <w:left w:val="none" w:sz="0" w:space="0" w:color="auto"/>
            <w:bottom w:val="none" w:sz="0" w:space="0" w:color="auto"/>
            <w:right w:val="none" w:sz="0" w:space="0" w:color="auto"/>
          </w:divBdr>
          <w:divsChild>
            <w:div w:id="12922113">
              <w:marLeft w:val="0"/>
              <w:marRight w:val="0"/>
              <w:marTop w:val="0"/>
              <w:marBottom w:val="0"/>
              <w:divBdr>
                <w:top w:val="none" w:sz="0" w:space="0" w:color="auto"/>
                <w:left w:val="none" w:sz="0" w:space="0" w:color="auto"/>
                <w:bottom w:val="none" w:sz="0" w:space="0" w:color="auto"/>
                <w:right w:val="none" w:sz="0" w:space="0" w:color="auto"/>
              </w:divBdr>
              <w:divsChild>
                <w:div w:id="876167092">
                  <w:marLeft w:val="0"/>
                  <w:marRight w:val="0"/>
                  <w:marTop w:val="0"/>
                  <w:marBottom w:val="0"/>
                  <w:divBdr>
                    <w:top w:val="none" w:sz="0" w:space="0" w:color="auto"/>
                    <w:left w:val="none" w:sz="0" w:space="0" w:color="auto"/>
                    <w:bottom w:val="none" w:sz="0" w:space="0" w:color="auto"/>
                    <w:right w:val="none" w:sz="0" w:space="0" w:color="auto"/>
                  </w:divBdr>
                  <w:divsChild>
                    <w:div w:id="1289360764">
                      <w:marLeft w:val="0"/>
                      <w:marRight w:val="0"/>
                      <w:marTop w:val="0"/>
                      <w:marBottom w:val="0"/>
                      <w:divBdr>
                        <w:top w:val="none" w:sz="0" w:space="0" w:color="auto"/>
                        <w:left w:val="none" w:sz="0" w:space="0" w:color="auto"/>
                        <w:bottom w:val="none" w:sz="0" w:space="0" w:color="auto"/>
                        <w:right w:val="none" w:sz="0" w:space="0" w:color="auto"/>
                      </w:divBdr>
                      <w:divsChild>
                        <w:div w:id="1471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3820">
              <w:marLeft w:val="0"/>
              <w:marRight w:val="0"/>
              <w:marTop w:val="0"/>
              <w:marBottom w:val="0"/>
              <w:divBdr>
                <w:top w:val="none" w:sz="0" w:space="0" w:color="auto"/>
                <w:left w:val="none" w:sz="0" w:space="0" w:color="auto"/>
                <w:bottom w:val="none" w:sz="0" w:space="0" w:color="auto"/>
                <w:right w:val="none" w:sz="0" w:space="0" w:color="auto"/>
              </w:divBdr>
            </w:div>
            <w:div w:id="676275194">
              <w:marLeft w:val="0"/>
              <w:marRight w:val="0"/>
              <w:marTop w:val="0"/>
              <w:marBottom w:val="0"/>
              <w:divBdr>
                <w:top w:val="none" w:sz="0" w:space="0" w:color="auto"/>
                <w:left w:val="none" w:sz="0" w:space="0" w:color="auto"/>
                <w:bottom w:val="none" w:sz="0" w:space="0" w:color="auto"/>
                <w:right w:val="none" w:sz="0" w:space="0" w:color="auto"/>
              </w:divBdr>
              <w:divsChild>
                <w:div w:id="1208108475">
                  <w:marLeft w:val="0"/>
                  <w:marRight w:val="0"/>
                  <w:marTop w:val="0"/>
                  <w:marBottom w:val="0"/>
                  <w:divBdr>
                    <w:top w:val="none" w:sz="0" w:space="0" w:color="auto"/>
                    <w:left w:val="none" w:sz="0" w:space="0" w:color="auto"/>
                    <w:bottom w:val="none" w:sz="0" w:space="0" w:color="auto"/>
                    <w:right w:val="none" w:sz="0" w:space="0" w:color="auto"/>
                  </w:divBdr>
                  <w:divsChild>
                    <w:div w:id="974336796">
                      <w:marLeft w:val="0"/>
                      <w:marRight w:val="0"/>
                      <w:marTop w:val="0"/>
                      <w:marBottom w:val="0"/>
                      <w:divBdr>
                        <w:top w:val="none" w:sz="0" w:space="0" w:color="auto"/>
                        <w:left w:val="none" w:sz="0" w:space="0" w:color="auto"/>
                        <w:bottom w:val="none" w:sz="0" w:space="0" w:color="auto"/>
                        <w:right w:val="none" w:sz="0" w:space="0" w:color="auto"/>
                      </w:divBdr>
                      <w:divsChild>
                        <w:div w:id="1013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0950">
              <w:marLeft w:val="0"/>
              <w:marRight w:val="0"/>
              <w:marTop w:val="0"/>
              <w:marBottom w:val="0"/>
              <w:divBdr>
                <w:top w:val="none" w:sz="0" w:space="0" w:color="auto"/>
                <w:left w:val="none" w:sz="0" w:space="0" w:color="auto"/>
                <w:bottom w:val="none" w:sz="0" w:space="0" w:color="auto"/>
                <w:right w:val="none" w:sz="0" w:space="0" w:color="auto"/>
              </w:divBdr>
            </w:div>
            <w:div w:id="428043816">
              <w:marLeft w:val="0"/>
              <w:marRight w:val="0"/>
              <w:marTop w:val="0"/>
              <w:marBottom w:val="0"/>
              <w:divBdr>
                <w:top w:val="none" w:sz="0" w:space="0" w:color="auto"/>
                <w:left w:val="none" w:sz="0" w:space="0" w:color="auto"/>
                <w:bottom w:val="none" w:sz="0" w:space="0" w:color="auto"/>
                <w:right w:val="none" w:sz="0" w:space="0" w:color="auto"/>
              </w:divBdr>
              <w:divsChild>
                <w:div w:id="860049024">
                  <w:marLeft w:val="0"/>
                  <w:marRight w:val="0"/>
                  <w:marTop w:val="0"/>
                  <w:marBottom w:val="0"/>
                  <w:divBdr>
                    <w:top w:val="none" w:sz="0" w:space="0" w:color="auto"/>
                    <w:left w:val="none" w:sz="0" w:space="0" w:color="auto"/>
                    <w:bottom w:val="none" w:sz="0" w:space="0" w:color="auto"/>
                    <w:right w:val="none" w:sz="0" w:space="0" w:color="auto"/>
                  </w:divBdr>
                  <w:divsChild>
                    <w:div w:id="457649066">
                      <w:marLeft w:val="0"/>
                      <w:marRight w:val="0"/>
                      <w:marTop w:val="0"/>
                      <w:marBottom w:val="0"/>
                      <w:divBdr>
                        <w:top w:val="none" w:sz="0" w:space="0" w:color="auto"/>
                        <w:left w:val="none" w:sz="0" w:space="0" w:color="auto"/>
                        <w:bottom w:val="none" w:sz="0" w:space="0" w:color="auto"/>
                        <w:right w:val="none" w:sz="0" w:space="0" w:color="auto"/>
                      </w:divBdr>
                      <w:divsChild>
                        <w:div w:id="1795521635">
                          <w:marLeft w:val="0"/>
                          <w:marRight w:val="0"/>
                          <w:marTop w:val="0"/>
                          <w:marBottom w:val="0"/>
                          <w:divBdr>
                            <w:top w:val="none" w:sz="0" w:space="0" w:color="auto"/>
                            <w:left w:val="none" w:sz="0" w:space="0" w:color="auto"/>
                            <w:bottom w:val="none" w:sz="0" w:space="0" w:color="auto"/>
                            <w:right w:val="none" w:sz="0" w:space="0" w:color="auto"/>
                          </w:divBdr>
                          <w:divsChild>
                            <w:div w:id="17269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433805">
              <w:marLeft w:val="0"/>
              <w:marRight w:val="0"/>
              <w:marTop w:val="0"/>
              <w:marBottom w:val="0"/>
              <w:divBdr>
                <w:top w:val="none" w:sz="0" w:space="0" w:color="auto"/>
                <w:left w:val="none" w:sz="0" w:space="0" w:color="auto"/>
                <w:bottom w:val="none" w:sz="0" w:space="0" w:color="auto"/>
                <w:right w:val="none" w:sz="0" w:space="0" w:color="auto"/>
              </w:divBdr>
            </w:div>
            <w:div w:id="339818453">
              <w:marLeft w:val="0"/>
              <w:marRight w:val="0"/>
              <w:marTop w:val="0"/>
              <w:marBottom w:val="0"/>
              <w:divBdr>
                <w:top w:val="none" w:sz="0" w:space="0" w:color="auto"/>
                <w:left w:val="none" w:sz="0" w:space="0" w:color="auto"/>
                <w:bottom w:val="none" w:sz="0" w:space="0" w:color="auto"/>
                <w:right w:val="none" w:sz="0" w:space="0" w:color="auto"/>
              </w:divBdr>
              <w:divsChild>
                <w:div w:id="816996619">
                  <w:marLeft w:val="0"/>
                  <w:marRight w:val="0"/>
                  <w:marTop w:val="0"/>
                  <w:marBottom w:val="0"/>
                  <w:divBdr>
                    <w:top w:val="none" w:sz="0" w:space="0" w:color="auto"/>
                    <w:left w:val="none" w:sz="0" w:space="0" w:color="auto"/>
                    <w:bottom w:val="none" w:sz="0" w:space="0" w:color="auto"/>
                    <w:right w:val="none" w:sz="0" w:space="0" w:color="auto"/>
                  </w:divBdr>
                  <w:divsChild>
                    <w:div w:id="2122527745">
                      <w:marLeft w:val="0"/>
                      <w:marRight w:val="0"/>
                      <w:marTop w:val="0"/>
                      <w:marBottom w:val="0"/>
                      <w:divBdr>
                        <w:top w:val="none" w:sz="0" w:space="0" w:color="auto"/>
                        <w:left w:val="none" w:sz="0" w:space="0" w:color="auto"/>
                        <w:bottom w:val="none" w:sz="0" w:space="0" w:color="auto"/>
                        <w:right w:val="none" w:sz="0" w:space="0" w:color="auto"/>
                      </w:divBdr>
                      <w:divsChild>
                        <w:div w:id="19749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26576">
              <w:marLeft w:val="0"/>
              <w:marRight w:val="0"/>
              <w:marTop w:val="0"/>
              <w:marBottom w:val="0"/>
              <w:divBdr>
                <w:top w:val="none" w:sz="0" w:space="0" w:color="auto"/>
                <w:left w:val="none" w:sz="0" w:space="0" w:color="auto"/>
                <w:bottom w:val="none" w:sz="0" w:space="0" w:color="auto"/>
                <w:right w:val="none" w:sz="0" w:space="0" w:color="auto"/>
              </w:divBdr>
            </w:div>
            <w:div w:id="2085178668">
              <w:marLeft w:val="0"/>
              <w:marRight w:val="0"/>
              <w:marTop w:val="0"/>
              <w:marBottom w:val="0"/>
              <w:divBdr>
                <w:top w:val="none" w:sz="0" w:space="0" w:color="auto"/>
                <w:left w:val="none" w:sz="0" w:space="0" w:color="auto"/>
                <w:bottom w:val="none" w:sz="0" w:space="0" w:color="auto"/>
                <w:right w:val="none" w:sz="0" w:space="0" w:color="auto"/>
              </w:divBdr>
              <w:divsChild>
                <w:div w:id="484786617">
                  <w:marLeft w:val="0"/>
                  <w:marRight w:val="0"/>
                  <w:marTop w:val="0"/>
                  <w:marBottom w:val="0"/>
                  <w:divBdr>
                    <w:top w:val="none" w:sz="0" w:space="0" w:color="auto"/>
                    <w:left w:val="none" w:sz="0" w:space="0" w:color="auto"/>
                    <w:bottom w:val="none" w:sz="0" w:space="0" w:color="auto"/>
                    <w:right w:val="none" w:sz="0" w:space="0" w:color="auto"/>
                  </w:divBdr>
                  <w:divsChild>
                    <w:div w:id="745225985">
                      <w:marLeft w:val="0"/>
                      <w:marRight w:val="0"/>
                      <w:marTop w:val="0"/>
                      <w:marBottom w:val="0"/>
                      <w:divBdr>
                        <w:top w:val="none" w:sz="0" w:space="0" w:color="auto"/>
                        <w:left w:val="none" w:sz="0" w:space="0" w:color="auto"/>
                        <w:bottom w:val="none" w:sz="0" w:space="0" w:color="auto"/>
                        <w:right w:val="none" w:sz="0" w:space="0" w:color="auto"/>
                      </w:divBdr>
                      <w:divsChild>
                        <w:div w:id="357313460">
                          <w:marLeft w:val="0"/>
                          <w:marRight w:val="0"/>
                          <w:marTop w:val="0"/>
                          <w:marBottom w:val="0"/>
                          <w:divBdr>
                            <w:top w:val="none" w:sz="0" w:space="0" w:color="auto"/>
                            <w:left w:val="none" w:sz="0" w:space="0" w:color="auto"/>
                            <w:bottom w:val="none" w:sz="0" w:space="0" w:color="auto"/>
                            <w:right w:val="none" w:sz="0" w:space="0" w:color="auto"/>
                          </w:divBdr>
                          <w:divsChild>
                            <w:div w:id="18428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71236">
              <w:marLeft w:val="0"/>
              <w:marRight w:val="0"/>
              <w:marTop w:val="0"/>
              <w:marBottom w:val="0"/>
              <w:divBdr>
                <w:top w:val="none" w:sz="0" w:space="0" w:color="auto"/>
                <w:left w:val="none" w:sz="0" w:space="0" w:color="auto"/>
                <w:bottom w:val="none" w:sz="0" w:space="0" w:color="auto"/>
                <w:right w:val="none" w:sz="0" w:space="0" w:color="auto"/>
              </w:divBdr>
            </w:div>
            <w:div w:id="1134058677">
              <w:marLeft w:val="0"/>
              <w:marRight w:val="0"/>
              <w:marTop w:val="0"/>
              <w:marBottom w:val="0"/>
              <w:divBdr>
                <w:top w:val="none" w:sz="0" w:space="0" w:color="auto"/>
                <w:left w:val="none" w:sz="0" w:space="0" w:color="auto"/>
                <w:bottom w:val="none" w:sz="0" w:space="0" w:color="auto"/>
                <w:right w:val="none" w:sz="0" w:space="0" w:color="auto"/>
              </w:divBdr>
              <w:divsChild>
                <w:div w:id="1764491618">
                  <w:marLeft w:val="0"/>
                  <w:marRight w:val="0"/>
                  <w:marTop w:val="0"/>
                  <w:marBottom w:val="0"/>
                  <w:divBdr>
                    <w:top w:val="none" w:sz="0" w:space="0" w:color="auto"/>
                    <w:left w:val="none" w:sz="0" w:space="0" w:color="auto"/>
                    <w:bottom w:val="none" w:sz="0" w:space="0" w:color="auto"/>
                    <w:right w:val="none" w:sz="0" w:space="0" w:color="auto"/>
                  </w:divBdr>
                  <w:divsChild>
                    <w:div w:id="201409670">
                      <w:marLeft w:val="0"/>
                      <w:marRight w:val="0"/>
                      <w:marTop w:val="0"/>
                      <w:marBottom w:val="0"/>
                      <w:divBdr>
                        <w:top w:val="none" w:sz="0" w:space="0" w:color="auto"/>
                        <w:left w:val="none" w:sz="0" w:space="0" w:color="auto"/>
                        <w:bottom w:val="none" w:sz="0" w:space="0" w:color="auto"/>
                        <w:right w:val="none" w:sz="0" w:space="0" w:color="auto"/>
                      </w:divBdr>
                      <w:divsChild>
                        <w:div w:id="1538811061">
                          <w:marLeft w:val="0"/>
                          <w:marRight w:val="0"/>
                          <w:marTop w:val="0"/>
                          <w:marBottom w:val="0"/>
                          <w:divBdr>
                            <w:top w:val="none" w:sz="0" w:space="0" w:color="auto"/>
                            <w:left w:val="none" w:sz="0" w:space="0" w:color="auto"/>
                            <w:bottom w:val="none" w:sz="0" w:space="0" w:color="auto"/>
                            <w:right w:val="none" w:sz="0" w:space="0" w:color="auto"/>
                          </w:divBdr>
                          <w:divsChild>
                            <w:div w:id="2138721965">
                              <w:marLeft w:val="0"/>
                              <w:marRight w:val="0"/>
                              <w:marTop w:val="0"/>
                              <w:marBottom w:val="0"/>
                              <w:divBdr>
                                <w:top w:val="none" w:sz="0" w:space="0" w:color="auto"/>
                                <w:left w:val="none" w:sz="0" w:space="0" w:color="auto"/>
                                <w:bottom w:val="none" w:sz="0" w:space="0" w:color="auto"/>
                                <w:right w:val="none" w:sz="0" w:space="0" w:color="auto"/>
                              </w:divBdr>
                              <w:divsChild>
                                <w:div w:id="7382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4316">
                  <w:marLeft w:val="0"/>
                  <w:marRight w:val="0"/>
                  <w:marTop w:val="0"/>
                  <w:marBottom w:val="0"/>
                  <w:divBdr>
                    <w:top w:val="none" w:sz="0" w:space="0" w:color="auto"/>
                    <w:left w:val="none" w:sz="0" w:space="0" w:color="auto"/>
                    <w:bottom w:val="none" w:sz="0" w:space="0" w:color="auto"/>
                    <w:right w:val="none" w:sz="0" w:space="0" w:color="auto"/>
                  </w:divBdr>
                </w:div>
              </w:divsChild>
            </w:div>
            <w:div w:id="847524519">
              <w:marLeft w:val="0"/>
              <w:marRight w:val="0"/>
              <w:marTop w:val="0"/>
              <w:marBottom w:val="0"/>
              <w:divBdr>
                <w:top w:val="none" w:sz="0" w:space="0" w:color="auto"/>
                <w:left w:val="none" w:sz="0" w:space="0" w:color="auto"/>
                <w:bottom w:val="none" w:sz="0" w:space="0" w:color="auto"/>
                <w:right w:val="none" w:sz="0" w:space="0" w:color="auto"/>
              </w:divBdr>
            </w:div>
            <w:div w:id="1829515913">
              <w:marLeft w:val="0"/>
              <w:marRight w:val="0"/>
              <w:marTop w:val="0"/>
              <w:marBottom w:val="0"/>
              <w:divBdr>
                <w:top w:val="none" w:sz="0" w:space="0" w:color="auto"/>
                <w:left w:val="none" w:sz="0" w:space="0" w:color="auto"/>
                <w:bottom w:val="none" w:sz="0" w:space="0" w:color="auto"/>
                <w:right w:val="none" w:sz="0" w:space="0" w:color="auto"/>
              </w:divBdr>
              <w:divsChild>
                <w:div w:id="230505609">
                  <w:marLeft w:val="0"/>
                  <w:marRight w:val="0"/>
                  <w:marTop w:val="0"/>
                  <w:marBottom w:val="0"/>
                  <w:divBdr>
                    <w:top w:val="none" w:sz="0" w:space="0" w:color="auto"/>
                    <w:left w:val="none" w:sz="0" w:space="0" w:color="auto"/>
                    <w:bottom w:val="none" w:sz="0" w:space="0" w:color="auto"/>
                    <w:right w:val="none" w:sz="0" w:space="0" w:color="auto"/>
                  </w:divBdr>
                  <w:divsChild>
                    <w:div w:id="1130512198">
                      <w:marLeft w:val="0"/>
                      <w:marRight w:val="0"/>
                      <w:marTop w:val="0"/>
                      <w:marBottom w:val="0"/>
                      <w:divBdr>
                        <w:top w:val="none" w:sz="0" w:space="0" w:color="auto"/>
                        <w:left w:val="none" w:sz="0" w:space="0" w:color="auto"/>
                        <w:bottom w:val="none" w:sz="0" w:space="0" w:color="auto"/>
                        <w:right w:val="none" w:sz="0" w:space="0" w:color="auto"/>
                      </w:divBdr>
                      <w:divsChild>
                        <w:div w:id="973212538">
                          <w:marLeft w:val="0"/>
                          <w:marRight w:val="0"/>
                          <w:marTop w:val="0"/>
                          <w:marBottom w:val="0"/>
                          <w:divBdr>
                            <w:top w:val="none" w:sz="0" w:space="0" w:color="auto"/>
                            <w:left w:val="none" w:sz="0" w:space="0" w:color="auto"/>
                            <w:bottom w:val="none" w:sz="0" w:space="0" w:color="auto"/>
                            <w:right w:val="none" w:sz="0" w:space="0" w:color="auto"/>
                          </w:divBdr>
                          <w:divsChild>
                            <w:div w:id="10355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54362">
              <w:marLeft w:val="0"/>
              <w:marRight w:val="0"/>
              <w:marTop w:val="0"/>
              <w:marBottom w:val="0"/>
              <w:divBdr>
                <w:top w:val="none" w:sz="0" w:space="0" w:color="auto"/>
                <w:left w:val="none" w:sz="0" w:space="0" w:color="auto"/>
                <w:bottom w:val="none" w:sz="0" w:space="0" w:color="auto"/>
                <w:right w:val="none" w:sz="0" w:space="0" w:color="auto"/>
              </w:divBdr>
            </w:div>
            <w:div w:id="1317148518">
              <w:marLeft w:val="0"/>
              <w:marRight w:val="0"/>
              <w:marTop w:val="0"/>
              <w:marBottom w:val="0"/>
              <w:divBdr>
                <w:top w:val="none" w:sz="0" w:space="0" w:color="auto"/>
                <w:left w:val="none" w:sz="0" w:space="0" w:color="auto"/>
                <w:bottom w:val="none" w:sz="0" w:space="0" w:color="auto"/>
                <w:right w:val="none" w:sz="0" w:space="0" w:color="auto"/>
              </w:divBdr>
              <w:divsChild>
                <w:div w:id="1976251461">
                  <w:marLeft w:val="0"/>
                  <w:marRight w:val="0"/>
                  <w:marTop w:val="0"/>
                  <w:marBottom w:val="0"/>
                  <w:divBdr>
                    <w:top w:val="none" w:sz="0" w:space="0" w:color="auto"/>
                    <w:left w:val="none" w:sz="0" w:space="0" w:color="auto"/>
                    <w:bottom w:val="none" w:sz="0" w:space="0" w:color="auto"/>
                    <w:right w:val="none" w:sz="0" w:space="0" w:color="auto"/>
                  </w:divBdr>
                  <w:divsChild>
                    <w:div w:id="1983582742">
                      <w:marLeft w:val="0"/>
                      <w:marRight w:val="0"/>
                      <w:marTop w:val="0"/>
                      <w:marBottom w:val="0"/>
                      <w:divBdr>
                        <w:top w:val="none" w:sz="0" w:space="0" w:color="auto"/>
                        <w:left w:val="none" w:sz="0" w:space="0" w:color="auto"/>
                        <w:bottom w:val="none" w:sz="0" w:space="0" w:color="auto"/>
                        <w:right w:val="none" w:sz="0" w:space="0" w:color="auto"/>
                      </w:divBdr>
                      <w:divsChild>
                        <w:div w:id="17777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211">
              <w:marLeft w:val="0"/>
              <w:marRight w:val="0"/>
              <w:marTop w:val="0"/>
              <w:marBottom w:val="0"/>
              <w:divBdr>
                <w:top w:val="none" w:sz="0" w:space="0" w:color="auto"/>
                <w:left w:val="none" w:sz="0" w:space="0" w:color="auto"/>
                <w:bottom w:val="none" w:sz="0" w:space="0" w:color="auto"/>
                <w:right w:val="none" w:sz="0" w:space="0" w:color="auto"/>
              </w:divBdr>
            </w:div>
            <w:div w:id="1704861981">
              <w:marLeft w:val="0"/>
              <w:marRight w:val="0"/>
              <w:marTop w:val="0"/>
              <w:marBottom w:val="0"/>
              <w:divBdr>
                <w:top w:val="none" w:sz="0" w:space="0" w:color="auto"/>
                <w:left w:val="none" w:sz="0" w:space="0" w:color="auto"/>
                <w:bottom w:val="none" w:sz="0" w:space="0" w:color="auto"/>
                <w:right w:val="none" w:sz="0" w:space="0" w:color="auto"/>
              </w:divBdr>
            </w:div>
            <w:div w:id="1690983234">
              <w:marLeft w:val="0"/>
              <w:marRight w:val="0"/>
              <w:marTop w:val="0"/>
              <w:marBottom w:val="0"/>
              <w:divBdr>
                <w:top w:val="none" w:sz="0" w:space="0" w:color="auto"/>
                <w:left w:val="none" w:sz="0" w:space="0" w:color="auto"/>
                <w:bottom w:val="none" w:sz="0" w:space="0" w:color="auto"/>
                <w:right w:val="none" w:sz="0" w:space="0" w:color="auto"/>
              </w:divBdr>
            </w:div>
            <w:div w:id="2076732775">
              <w:marLeft w:val="0"/>
              <w:marRight w:val="0"/>
              <w:marTop w:val="0"/>
              <w:marBottom w:val="0"/>
              <w:divBdr>
                <w:top w:val="none" w:sz="0" w:space="0" w:color="auto"/>
                <w:left w:val="none" w:sz="0" w:space="0" w:color="auto"/>
                <w:bottom w:val="none" w:sz="0" w:space="0" w:color="auto"/>
                <w:right w:val="none" w:sz="0" w:space="0" w:color="auto"/>
              </w:divBdr>
              <w:divsChild>
                <w:div w:id="1733693386">
                  <w:marLeft w:val="0"/>
                  <w:marRight w:val="0"/>
                  <w:marTop w:val="0"/>
                  <w:marBottom w:val="0"/>
                  <w:divBdr>
                    <w:top w:val="none" w:sz="0" w:space="0" w:color="auto"/>
                    <w:left w:val="none" w:sz="0" w:space="0" w:color="auto"/>
                    <w:bottom w:val="none" w:sz="0" w:space="0" w:color="auto"/>
                    <w:right w:val="none" w:sz="0" w:space="0" w:color="auto"/>
                  </w:divBdr>
                  <w:divsChild>
                    <w:div w:id="2104758206">
                      <w:marLeft w:val="0"/>
                      <w:marRight w:val="0"/>
                      <w:marTop w:val="0"/>
                      <w:marBottom w:val="0"/>
                      <w:divBdr>
                        <w:top w:val="none" w:sz="0" w:space="0" w:color="auto"/>
                        <w:left w:val="none" w:sz="0" w:space="0" w:color="auto"/>
                        <w:bottom w:val="none" w:sz="0" w:space="0" w:color="auto"/>
                        <w:right w:val="none" w:sz="0" w:space="0" w:color="auto"/>
                      </w:divBdr>
                      <w:divsChild>
                        <w:div w:id="911692892">
                          <w:marLeft w:val="0"/>
                          <w:marRight w:val="0"/>
                          <w:marTop w:val="0"/>
                          <w:marBottom w:val="0"/>
                          <w:divBdr>
                            <w:top w:val="none" w:sz="0" w:space="0" w:color="auto"/>
                            <w:left w:val="none" w:sz="0" w:space="0" w:color="auto"/>
                            <w:bottom w:val="none" w:sz="0" w:space="0" w:color="auto"/>
                            <w:right w:val="none" w:sz="0" w:space="0" w:color="auto"/>
                          </w:divBdr>
                          <w:divsChild>
                            <w:div w:id="1724713686">
                              <w:marLeft w:val="0"/>
                              <w:marRight w:val="0"/>
                              <w:marTop w:val="0"/>
                              <w:marBottom w:val="0"/>
                              <w:divBdr>
                                <w:top w:val="none" w:sz="0" w:space="0" w:color="auto"/>
                                <w:left w:val="none" w:sz="0" w:space="0" w:color="auto"/>
                                <w:bottom w:val="none" w:sz="0" w:space="0" w:color="auto"/>
                                <w:right w:val="none" w:sz="0" w:space="0" w:color="auto"/>
                              </w:divBdr>
                              <w:divsChild>
                                <w:div w:id="3138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89693">
                  <w:marLeft w:val="0"/>
                  <w:marRight w:val="0"/>
                  <w:marTop w:val="0"/>
                  <w:marBottom w:val="0"/>
                  <w:divBdr>
                    <w:top w:val="none" w:sz="0" w:space="0" w:color="auto"/>
                    <w:left w:val="none" w:sz="0" w:space="0" w:color="auto"/>
                    <w:bottom w:val="none" w:sz="0" w:space="0" w:color="auto"/>
                    <w:right w:val="none" w:sz="0" w:space="0" w:color="auto"/>
                  </w:divBdr>
                </w:div>
                <w:div w:id="1753966646">
                  <w:marLeft w:val="0"/>
                  <w:marRight w:val="0"/>
                  <w:marTop w:val="0"/>
                  <w:marBottom w:val="0"/>
                  <w:divBdr>
                    <w:top w:val="none" w:sz="0" w:space="0" w:color="auto"/>
                    <w:left w:val="none" w:sz="0" w:space="0" w:color="auto"/>
                    <w:bottom w:val="none" w:sz="0" w:space="0" w:color="auto"/>
                    <w:right w:val="none" w:sz="0" w:space="0" w:color="auto"/>
                  </w:divBdr>
                  <w:divsChild>
                    <w:div w:id="1675719490">
                      <w:marLeft w:val="0"/>
                      <w:marRight w:val="0"/>
                      <w:marTop w:val="0"/>
                      <w:marBottom w:val="0"/>
                      <w:divBdr>
                        <w:top w:val="none" w:sz="0" w:space="0" w:color="auto"/>
                        <w:left w:val="none" w:sz="0" w:space="0" w:color="auto"/>
                        <w:bottom w:val="none" w:sz="0" w:space="0" w:color="auto"/>
                        <w:right w:val="none" w:sz="0" w:space="0" w:color="auto"/>
                      </w:divBdr>
                      <w:divsChild>
                        <w:div w:id="2047830276">
                          <w:marLeft w:val="0"/>
                          <w:marRight w:val="0"/>
                          <w:marTop w:val="0"/>
                          <w:marBottom w:val="0"/>
                          <w:divBdr>
                            <w:top w:val="none" w:sz="0" w:space="0" w:color="auto"/>
                            <w:left w:val="none" w:sz="0" w:space="0" w:color="auto"/>
                            <w:bottom w:val="none" w:sz="0" w:space="0" w:color="auto"/>
                            <w:right w:val="none" w:sz="0" w:space="0" w:color="auto"/>
                          </w:divBdr>
                          <w:divsChild>
                            <w:div w:id="515463481">
                              <w:marLeft w:val="0"/>
                              <w:marRight w:val="0"/>
                              <w:marTop w:val="0"/>
                              <w:marBottom w:val="0"/>
                              <w:divBdr>
                                <w:top w:val="none" w:sz="0" w:space="0" w:color="auto"/>
                                <w:left w:val="none" w:sz="0" w:space="0" w:color="auto"/>
                                <w:bottom w:val="none" w:sz="0" w:space="0" w:color="auto"/>
                                <w:right w:val="none" w:sz="0" w:space="0" w:color="auto"/>
                              </w:divBdr>
                            </w:div>
                            <w:div w:id="199632091">
                              <w:marLeft w:val="0"/>
                              <w:marRight w:val="0"/>
                              <w:marTop w:val="0"/>
                              <w:marBottom w:val="0"/>
                              <w:divBdr>
                                <w:top w:val="none" w:sz="0" w:space="0" w:color="auto"/>
                                <w:left w:val="none" w:sz="0" w:space="0" w:color="auto"/>
                                <w:bottom w:val="none" w:sz="0" w:space="0" w:color="auto"/>
                                <w:right w:val="none" w:sz="0" w:space="0" w:color="auto"/>
                              </w:divBdr>
                            </w:div>
                          </w:divsChild>
                        </w:div>
                        <w:div w:id="14271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telecare.digitaloffice.scot%2F%3Fslug%3Ddigital-telecare&amp;data=04%7C01%7CChloe.Newbold%40ofcom.org.uk%7Cb9bd052724ee4af2236d08d9139afe36%7C0af648de310c40688ae4f9418bae24cc%7C0%7C1%7C637562378680451176%7CUnknown%7CTWFpbGZsb3d8eyJWIjoiMC4wLjAwMDAiLCJQIjoiV2luMzIiLCJBTiI6Ik1haWwiLCJXVCI6Mn0%3D%7C0&amp;sdata=qT09ptPlTWdLgxS7x0ZiLjpk53jzZgT%2FH0jKH%2BLPgUc%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reach.com/upgrading-the-UK-to-digital-phone-lines/call-waiting-list" TargetMode="External"/><Relationship Id="rId5" Type="http://schemas.openxmlformats.org/officeDocument/2006/relationships/webSettings" Target="webSettings.xml"/><Relationship Id="rId10" Type="http://schemas.openxmlformats.org/officeDocument/2006/relationships/hyperlink" Target="https://www.openreach.com/upgrading-the-UK-to-digital-phone-lines/call-waiting-list" TargetMode="External"/><Relationship Id="rId4" Type="http://schemas.openxmlformats.org/officeDocument/2006/relationships/settings" Target="settings.xml"/><Relationship Id="rId9" Type="http://schemas.openxmlformats.org/officeDocument/2006/relationships/hyperlink" Target="https://www.ofcom.org.uk/__data/assets/pdf_file/0021/112692/Consolidated-General-Conditions.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geuk.org.uk/latest-press/articles/2021/nearly-two-million-over-75s-in-england-are-still-digitally-excluded--in-a-covid-19-world/" TargetMode="External"/><Relationship Id="rId2" Type="http://schemas.openxmlformats.org/officeDocument/2006/relationships/hyperlink" Target="https://www.ofcom.org.uk/__data/assets/pdf_file/0016/123118/guidance-emergency-access-power-cut.pdf" TargetMode="External"/><Relationship Id="rId1" Type="http://schemas.openxmlformats.org/officeDocument/2006/relationships/hyperlink" Target="https://gov.wales/internet-skills-and-online-public-sector-services-national-survey-wales-april-2019-march-202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744A-F57F-4A5D-B086-721C6ED0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Newbold</dc:creator>
  <cp:keywords/>
  <dc:description/>
  <cp:lastModifiedBy>Chloe Newbold</cp:lastModifiedBy>
  <cp:revision>26</cp:revision>
  <dcterms:created xsi:type="dcterms:W3CDTF">2021-06-16T11:56:00Z</dcterms:created>
  <dcterms:modified xsi:type="dcterms:W3CDTF">2021-06-23T16:46:00Z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2021-06-23T16:45:52Z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2d76a3db-fe3c-4442-93c1-056ec2da3c25</vt:lpwstr>
  </property>
  <property fmtid="{D5CDD505-2E9C-101B-9397-08002B2CF9AE}" pid="8" name="MSIP_Label_5a50d26f-5c2c-4137-8396-1b24eb24286c_ContentBits">
    <vt:lpwstr>0</vt:lpwstr>
  </property>
</Properties>
</file>