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17B4" w14:textId="77777777" w:rsidR="00C243BA" w:rsidRDefault="00C243BA" w:rsidP="00C243BA">
      <w:pPr>
        <w:spacing w:line="276" w:lineRule="auto"/>
        <w:rPr>
          <w:rFonts w:ascii="Trebuchet MS" w:hAnsi="Trebuchet MS"/>
          <w:sz w:val="23"/>
          <w:szCs w:val="23"/>
        </w:rPr>
      </w:pPr>
    </w:p>
    <w:p w14:paraId="337132E8" w14:textId="0036531B" w:rsidR="00C243BA" w:rsidRPr="0072293C" w:rsidRDefault="003B07BE" w:rsidP="00C243BA">
      <w:pPr>
        <w:spacing w:line="276" w:lineRule="auto"/>
        <w:rPr>
          <w:rFonts w:ascii="Trebuchet MS" w:hAnsi="Trebuchet MS"/>
          <w:b/>
          <w:bCs/>
          <w:sz w:val="24"/>
          <w:szCs w:val="24"/>
        </w:rPr>
      </w:pPr>
      <w:r w:rsidRPr="0072293C">
        <w:rPr>
          <w:rFonts w:ascii="Trebuchet MS" w:hAnsi="Trebuchet MS"/>
          <w:b/>
          <w:bCs/>
          <w:sz w:val="24"/>
          <w:szCs w:val="24"/>
        </w:rPr>
        <w:t>The Panel’s National Stakeholder Hubs – June/July 2023</w:t>
      </w:r>
    </w:p>
    <w:p w14:paraId="2B45A74D" w14:textId="0FBE380B" w:rsidR="00BA47A4" w:rsidRDefault="00BA47A4" w:rsidP="00B621E6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The Panel’s National Stakeholder </w:t>
      </w:r>
      <w:r w:rsidR="16A04B8C" w:rsidRPr="6F431C6E">
        <w:rPr>
          <w:rFonts w:ascii="Trebuchet MS" w:hAnsi="Trebuchet MS"/>
          <w:sz w:val="23"/>
          <w:szCs w:val="23"/>
        </w:rPr>
        <w:t>H</w:t>
      </w:r>
      <w:r w:rsidRPr="6F431C6E">
        <w:rPr>
          <w:rFonts w:ascii="Trebuchet MS" w:hAnsi="Trebuchet MS"/>
          <w:sz w:val="23"/>
          <w:szCs w:val="23"/>
        </w:rPr>
        <w:t>ubs</w:t>
      </w:r>
      <w:r>
        <w:rPr>
          <w:rFonts w:ascii="Trebuchet MS" w:hAnsi="Trebuchet MS"/>
          <w:sz w:val="23"/>
          <w:szCs w:val="23"/>
        </w:rPr>
        <w:t xml:space="preserve"> recently focussed on </w:t>
      </w:r>
      <w:r w:rsidR="00E448C3">
        <w:rPr>
          <w:rFonts w:ascii="Trebuchet MS" w:hAnsi="Trebuchet MS"/>
          <w:sz w:val="23"/>
          <w:szCs w:val="23"/>
        </w:rPr>
        <w:t>consumers, citizens and micro-businesses</w:t>
      </w:r>
      <w:r w:rsidR="004E34A9">
        <w:rPr>
          <w:rFonts w:ascii="Trebuchet MS" w:hAnsi="Trebuchet MS"/>
          <w:sz w:val="23"/>
          <w:szCs w:val="23"/>
        </w:rPr>
        <w:t xml:space="preserve"> who</w:t>
      </w:r>
      <w:r w:rsidR="00140E8C">
        <w:rPr>
          <w:rFonts w:ascii="Trebuchet MS" w:hAnsi="Trebuchet MS"/>
          <w:sz w:val="23"/>
          <w:szCs w:val="23"/>
        </w:rPr>
        <w:t xml:space="preserve"> liv</w:t>
      </w:r>
      <w:r w:rsidR="004E34A9">
        <w:rPr>
          <w:rFonts w:ascii="Trebuchet MS" w:hAnsi="Trebuchet MS"/>
          <w:sz w:val="23"/>
          <w:szCs w:val="23"/>
        </w:rPr>
        <w:t>e</w:t>
      </w:r>
      <w:r w:rsidR="00140E8C">
        <w:rPr>
          <w:rFonts w:ascii="Trebuchet MS" w:hAnsi="Trebuchet MS"/>
          <w:sz w:val="23"/>
          <w:szCs w:val="23"/>
        </w:rPr>
        <w:t xml:space="preserve"> and </w:t>
      </w:r>
      <w:r w:rsidR="00816477">
        <w:rPr>
          <w:rFonts w:ascii="Trebuchet MS" w:hAnsi="Trebuchet MS"/>
          <w:sz w:val="23"/>
          <w:szCs w:val="23"/>
        </w:rPr>
        <w:t>w</w:t>
      </w:r>
      <w:r w:rsidR="00140E8C">
        <w:rPr>
          <w:rFonts w:ascii="Trebuchet MS" w:hAnsi="Trebuchet MS"/>
          <w:sz w:val="23"/>
          <w:szCs w:val="23"/>
        </w:rPr>
        <w:t xml:space="preserve">ork in </w:t>
      </w:r>
      <w:r w:rsidR="00816477">
        <w:rPr>
          <w:rFonts w:ascii="Trebuchet MS" w:hAnsi="Trebuchet MS"/>
          <w:sz w:val="23"/>
          <w:szCs w:val="23"/>
        </w:rPr>
        <w:t xml:space="preserve">rural and remote </w:t>
      </w:r>
      <w:r w:rsidR="004E34A9">
        <w:rPr>
          <w:rFonts w:ascii="Trebuchet MS" w:hAnsi="Trebuchet MS"/>
          <w:sz w:val="23"/>
          <w:szCs w:val="23"/>
        </w:rPr>
        <w:t>communities</w:t>
      </w:r>
      <w:r w:rsidR="006724BD">
        <w:rPr>
          <w:rFonts w:ascii="Trebuchet MS" w:hAnsi="Trebuchet MS"/>
          <w:sz w:val="23"/>
          <w:szCs w:val="23"/>
        </w:rPr>
        <w:t xml:space="preserve"> </w:t>
      </w:r>
      <w:r w:rsidR="004E34A9">
        <w:rPr>
          <w:rFonts w:ascii="Trebuchet MS" w:hAnsi="Trebuchet MS"/>
          <w:sz w:val="23"/>
          <w:szCs w:val="23"/>
        </w:rPr>
        <w:t xml:space="preserve">and how they access and experience </w:t>
      </w:r>
      <w:r w:rsidR="00517680">
        <w:rPr>
          <w:rFonts w:ascii="Trebuchet MS" w:hAnsi="Trebuchet MS"/>
          <w:sz w:val="23"/>
          <w:szCs w:val="23"/>
        </w:rPr>
        <w:t>communications services</w:t>
      </w:r>
      <w:r w:rsidR="00606416">
        <w:rPr>
          <w:rFonts w:ascii="Trebuchet MS" w:hAnsi="Trebuchet MS"/>
          <w:sz w:val="23"/>
          <w:szCs w:val="23"/>
        </w:rPr>
        <w:t xml:space="preserve">, such as landline, broadband, mobile, </w:t>
      </w:r>
      <w:r w:rsidR="0022497A">
        <w:rPr>
          <w:rFonts w:ascii="Trebuchet MS" w:hAnsi="Trebuchet MS"/>
          <w:sz w:val="23"/>
          <w:szCs w:val="23"/>
        </w:rPr>
        <w:t>Pay-TV and postal services</w:t>
      </w:r>
      <w:r w:rsidR="00B92310">
        <w:rPr>
          <w:rFonts w:ascii="Trebuchet MS" w:hAnsi="Trebuchet MS"/>
          <w:sz w:val="23"/>
          <w:szCs w:val="23"/>
        </w:rPr>
        <w:t xml:space="preserve">, </w:t>
      </w:r>
      <w:r w:rsidR="000E4C9A">
        <w:rPr>
          <w:rFonts w:ascii="Trebuchet MS" w:hAnsi="Trebuchet MS"/>
          <w:sz w:val="23"/>
          <w:szCs w:val="23"/>
        </w:rPr>
        <w:t xml:space="preserve">in all four nations of </w:t>
      </w:r>
      <w:r w:rsidR="00470456">
        <w:rPr>
          <w:rFonts w:ascii="Trebuchet MS" w:hAnsi="Trebuchet MS"/>
          <w:sz w:val="23"/>
          <w:szCs w:val="23"/>
        </w:rPr>
        <w:t>the UK.</w:t>
      </w:r>
      <w:r w:rsidR="00966798">
        <w:rPr>
          <w:rFonts w:ascii="Trebuchet MS" w:hAnsi="Trebuchet MS"/>
          <w:sz w:val="23"/>
          <w:szCs w:val="23"/>
        </w:rPr>
        <w:t xml:space="preserve"> </w:t>
      </w:r>
    </w:p>
    <w:p w14:paraId="4ABAFBF2" w14:textId="339B73ED" w:rsidR="009E69DA" w:rsidRDefault="000E79C6" w:rsidP="00B621E6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We</w:t>
      </w:r>
      <w:r w:rsidR="003960B6">
        <w:rPr>
          <w:rFonts w:ascii="Trebuchet MS" w:hAnsi="Trebuchet MS"/>
          <w:sz w:val="23"/>
          <w:szCs w:val="23"/>
        </w:rPr>
        <w:t xml:space="preserve"> commissioned </w:t>
      </w:r>
      <w:r w:rsidR="00F963BC">
        <w:rPr>
          <w:rFonts w:ascii="Trebuchet MS" w:hAnsi="Trebuchet MS"/>
          <w:sz w:val="23"/>
          <w:szCs w:val="23"/>
        </w:rPr>
        <w:t xml:space="preserve">research to further understand </w:t>
      </w:r>
      <w:r w:rsidR="007F5CE1">
        <w:rPr>
          <w:rFonts w:ascii="Trebuchet MS" w:hAnsi="Trebuchet MS"/>
          <w:sz w:val="23"/>
          <w:szCs w:val="23"/>
        </w:rPr>
        <w:t xml:space="preserve">the interactions and experiences </w:t>
      </w:r>
      <w:r w:rsidR="002D08C3">
        <w:rPr>
          <w:rFonts w:ascii="Trebuchet MS" w:hAnsi="Trebuchet MS"/>
          <w:sz w:val="23"/>
          <w:szCs w:val="23"/>
        </w:rPr>
        <w:t xml:space="preserve">of communities in </w:t>
      </w:r>
      <w:r w:rsidR="006D296C">
        <w:rPr>
          <w:rFonts w:ascii="Trebuchet MS" w:hAnsi="Trebuchet MS"/>
          <w:sz w:val="23"/>
          <w:szCs w:val="23"/>
        </w:rPr>
        <w:t xml:space="preserve">accessing communications services </w:t>
      </w:r>
      <w:r w:rsidR="00A9340D">
        <w:rPr>
          <w:rFonts w:ascii="Trebuchet MS" w:hAnsi="Trebuchet MS"/>
          <w:sz w:val="23"/>
          <w:szCs w:val="23"/>
        </w:rPr>
        <w:t>daily</w:t>
      </w:r>
      <w:r w:rsidR="009E69DA">
        <w:rPr>
          <w:rFonts w:ascii="Trebuchet MS" w:hAnsi="Trebuchet MS"/>
          <w:sz w:val="23"/>
          <w:szCs w:val="23"/>
        </w:rPr>
        <w:t>.</w:t>
      </w:r>
    </w:p>
    <w:p w14:paraId="1764558E" w14:textId="427A9362" w:rsidR="00951920" w:rsidRDefault="00951920" w:rsidP="00951920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Since 2021, the UK </w:t>
      </w:r>
      <w:r w:rsidR="0D0B44C4" w:rsidRPr="6F431C6E">
        <w:rPr>
          <w:rFonts w:ascii="Trebuchet MS" w:hAnsi="Trebuchet MS"/>
          <w:sz w:val="23"/>
          <w:szCs w:val="23"/>
        </w:rPr>
        <w:t>G</w:t>
      </w:r>
      <w:r w:rsidRPr="6F431C6E">
        <w:rPr>
          <w:rFonts w:ascii="Trebuchet MS" w:hAnsi="Trebuchet MS"/>
          <w:sz w:val="23"/>
          <w:szCs w:val="23"/>
        </w:rPr>
        <w:t>overnment</w:t>
      </w:r>
      <w:r>
        <w:rPr>
          <w:rFonts w:ascii="Trebuchet MS" w:hAnsi="Trebuchet MS"/>
          <w:sz w:val="23"/>
          <w:szCs w:val="23"/>
        </w:rPr>
        <w:t xml:space="preserve"> (including all four devolved nations) </w:t>
      </w:r>
      <w:r w:rsidR="00DA6FC8">
        <w:rPr>
          <w:rFonts w:ascii="Trebuchet MS" w:hAnsi="Trebuchet MS"/>
          <w:sz w:val="23"/>
          <w:szCs w:val="23"/>
        </w:rPr>
        <w:t xml:space="preserve">have </w:t>
      </w:r>
      <w:r>
        <w:rPr>
          <w:rFonts w:ascii="Trebuchet MS" w:hAnsi="Trebuchet MS"/>
          <w:sz w:val="23"/>
          <w:szCs w:val="23"/>
        </w:rPr>
        <w:t xml:space="preserve">invested billions of pounds to enable hard to reach communities to access better broadband services. </w:t>
      </w:r>
      <w:r w:rsidR="008301DE">
        <w:rPr>
          <w:rFonts w:ascii="Trebuchet MS" w:hAnsi="Trebuchet MS"/>
          <w:sz w:val="23"/>
          <w:szCs w:val="23"/>
        </w:rPr>
        <w:t>T</w:t>
      </w:r>
      <w:r>
        <w:rPr>
          <w:rFonts w:ascii="Trebuchet MS" w:hAnsi="Trebuchet MS"/>
          <w:sz w:val="23"/>
          <w:szCs w:val="23"/>
        </w:rPr>
        <w:t xml:space="preserve">heir aim is to connect 85% of households by 2025 with the remaining 15%, mainly rural and remote communities, by 2030. </w:t>
      </w:r>
    </w:p>
    <w:p w14:paraId="0A950F13" w14:textId="5618A0EA" w:rsidR="004F4996" w:rsidRDefault="004F4996" w:rsidP="00B621E6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We invited </w:t>
      </w:r>
      <w:r w:rsidR="00451EA9">
        <w:rPr>
          <w:rFonts w:ascii="Trebuchet MS" w:hAnsi="Trebuchet MS"/>
          <w:sz w:val="23"/>
          <w:szCs w:val="23"/>
        </w:rPr>
        <w:t xml:space="preserve">stakeholders who represent the interests of </w:t>
      </w:r>
      <w:r w:rsidR="00DC44FD">
        <w:rPr>
          <w:rFonts w:ascii="Trebuchet MS" w:hAnsi="Trebuchet MS"/>
          <w:sz w:val="23"/>
          <w:szCs w:val="23"/>
        </w:rPr>
        <w:t>such individuals</w:t>
      </w:r>
      <w:r w:rsidR="00B15D77">
        <w:rPr>
          <w:rFonts w:ascii="Trebuchet MS" w:hAnsi="Trebuchet MS"/>
          <w:sz w:val="23"/>
          <w:szCs w:val="23"/>
        </w:rPr>
        <w:t xml:space="preserve"> to </w:t>
      </w:r>
      <w:r w:rsidR="00C97987">
        <w:rPr>
          <w:rFonts w:ascii="Trebuchet MS" w:hAnsi="Trebuchet MS"/>
          <w:sz w:val="23"/>
          <w:szCs w:val="23"/>
        </w:rPr>
        <w:t xml:space="preserve">attend the Hubs </w:t>
      </w:r>
      <w:r w:rsidR="008645AD">
        <w:rPr>
          <w:rFonts w:ascii="Trebuchet MS" w:hAnsi="Trebuchet MS"/>
          <w:sz w:val="23"/>
          <w:szCs w:val="23"/>
        </w:rPr>
        <w:t xml:space="preserve">with the aim of </w:t>
      </w:r>
      <w:r w:rsidR="00D541AA">
        <w:rPr>
          <w:rFonts w:ascii="Trebuchet MS" w:hAnsi="Trebuchet MS"/>
          <w:sz w:val="23"/>
          <w:szCs w:val="23"/>
        </w:rPr>
        <w:t xml:space="preserve">showcasing </w:t>
      </w:r>
      <w:r w:rsidR="00D1525A">
        <w:rPr>
          <w:rFonts w:ascii="Trebuchet MS" w:hAnsi="Trebuchet MS"/>
          <w:sz w:val="23"/>
          <w:szCs w:val="23"/>
        </w:rPr>
        <w:t xml:space="preserve">the </w:t>
      </w:r>
      <w:r w:rsidR="00C97987">
        <w:rPr>
          <w:rFonts w:ascii="Trebuchet MS" w:hAnsi="Trebuchet MS"/>
          <w:sz w:val="23"/>
          <w:szCs w:val="23"/>
        </w:rPr>
        <w:t xml:space="preserve">Panel’s latest research </w:t>
      </w:r>
      <w:r w:rsidR="000E7556">
        <w:rPr>
          <w:rFonts w:ascii="Trebuchet MS" w:hAnsi="Trebuchet MS"/>
          <w:sz w:val="23"/>
          <w:szCs w:val="23"/>
        </w:rPr>
        <w:t xml:space="preserve">entitled: </w:t>
      </w:r>
      <w:hyperlink r:id="rId8" w:history="1">
        <w:r w:rsidR="007C3451" w:rsidRPr="007C3451">
          <w:rPr>
            <w:rStyle w:val="Hyperlink"/>
            <w:rFonts w:ascii="Trebuchet MS" w:hAnsi="Trebuchet MS"/>
            <w:sz w:val="23"/>
            <w:szCs w:val="23"/>
          </w:rPr>
          <w:t>The Struggle for Fairness: The experience of consumers, citizens and micro-businesses in remote and rural locations in the UK</w:t>
        </w:r>
      </w:hyperlink>
      <w:r w:rsidR="00035DB7">
        <w:rPr>
          <w:rFonts w:ascii="Trebuchet MS" w:hAnsi="Trebuchet MS"/>
          <w:sz w:val="23"/>
          <w:szCs w:val="23"/>
        </w:rPr>
        <w:t>.</w:t>
      </w:r>
      <w:r w:rsidR="00D541AA">
        <w:rPr>
          <w:rFonts w:ascii="Trebuchet MS" w:hAnsi="Trebuchet MS"/>
          <w:sz w:val="23"/>
          <w:szCs w:val="23"/>
        </w:rPr>
        <w:t xml:space="preserve"> </w:t>
      </w:r>
    </w:p>
    <w:p w14:paraId="03169E41" w14:textId="1C21D259" w:rsidR="00BC3252" w:rsidRDefault="008F356E" w:rsidP="00B621E6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Futuresight</w:t>
      </w:r>
      <w:r w:rsidR="005A33BC">
        <w:rPr>
          <w:rFonts w:ascii="Trebuchet MS" w:hAnsi="Trebuchet MS"/>
          <w:sz w:val="23"/>
          <w:szCs w:val="23"/>
        </w:rPr>
        <w:t xml:space="preserve">, the Panel’s commissioned research </w:t>
      </w:r>
      <w:r w:rsidR="005A33BC" w:rsidRPr="6F431C6E">
        <w:rPr>
          <w:rFonts w:ascii="Trebuchet MS" w:hAnsi="Trebuchet MS"/>
          <w:sz w:val="23"/>
          <w:szCs w:val="23"/>
        </w:rPr>
        <w:t>a</w:t>
      </w:r>
      <w:r w:rsidR="14226038" w:rsidRPr="6F431C6E">
        <w:rPr>
          <w:rFonts w:ascii="Trebuchet MS" w:hAnsi="Trebuchet MS"/>
          <w:sz w:val="23"/>
          <w:szCs w:val="23"/>
        </w:rPr>
        <w:t>gency</w:t>
      </w:r>
      <w:r w:rsidR="003B1D10">
        <w:rPr>
          <w:rFonts w:ascii="Trebuchet MS" w:hAnsi="Trebuchet MS"/>
          <w:sz w:val="23"/>
          <w:szCs w:val="23"/>
        </w:rPr>
        <w:t>,</w:t>
      </w:r>
      <w:r>
        <w:rPr>
          <w:rFonts w:ascii="Trebuchet MS" w:hAnsi="Trebuchet MS"/>
          <w:sz w:val="23"/>
          <w:szCs w:val="23"/>
        </w:rPr>
        <w:t xml:space="preserve"> visited</w:t>
      </w:r>
      <w:r w:rsidR="00306FB6">
        <w:rPr>
          <w:rFonts w:ascii="Trebuchet MS" w:hAnsi="Trebuchet MS"/>
          <w:sz w:val="23"/>
          <w:szCs w:val="23"/>
        </w:rPr>
        <w:t xml:space="preserve"> </w:t>
      </w:r>
      <w:r w:rsidR="00A00D4C">
        <w:rPr>
          <w:rFonts w:ascii="Trebuchet MS" w:hAnsi="Trebuchet MS"/>
          <w:sz w:val="23"/>
          <w:szCs w:val="23"/>
        </w:rPr>
        <w:t>six locations</w:t>
      </w:r>
      <w:r w:rsidR="00306FB6">
        <w:rPr>
          <w:rFonts w:ascii="Trebuchet MS" w:hAnsi="Trebuchet MS"/>
          <w:sz w:val="23"/>
          <w:szCs w:val="23"/>
        </w:rPr>
        <w:t xml:space="preserve"> </w:t>
      </w:r>
      <w:r>
        <w:rPr>
          <w:rFonts w:ascii="Trebuchet MS" w:hAnsi="Trebuchet MS"/>
          <w:sz w:val="23"/>
          <w:szCs w:val="23"/>
        </w:rPr>
        <w:t>within the UK</w:t>
      </w:r>
      <w:r w:rsidR="003B1D10">
        <w:rPr>
          <w:rFonts w:ascii="Trebuchet MS" w:hAnsi="Trebuchet MS"/>
          <w:sz w:val="23"/>
          <w:szCs w:val="23"/>
        </w:rPr>
        <w:t>. The</w:t>
      </w:r>
      <w:r w:rsidR="00E11AFE">
        <w:rPr>
          <w:rFonts w:ascii="Trebuchet MS" w:hAnsi="Trebuchet MS"/>
          <w:sz w:val="23"/>
          <w:szCs w:val="23"/>
        </w:rPr>
        <w:t>y launched their study in</w:t>
      </w:r>
      <w:r w:rsidR="003B1D10">
        <w:rPr>
          <w:rFonts w:ascii="Trebuchet MS" w:hAnsi="Trebuchet MS"/>
          <w:sz w:val="23"/>
          <w:szCs w:val="23"/>
        </w:rPr>
        <w:t xml:space="preserve"> </w:t>
      </w:r>
      <w:r w:rsidR="000751B9">
        <w:rPr>
          <w:rFonts w:ascii="Trebuchet MS" w:hAnsi="Trebuchet MS"/>
          <w:sz w:val="23"/>
          <w:szCs w:val="23"/>
        </w:rPr>
        <w:t>Exmoor National Park</w:t>
      </w:r>
      <w:r w:rsidR="00462CE9">
        <w:rPr>
          <w:rFonts w:ascii="Trebuchet MS" w:hAnsi="Trebuchet MS"/>
          <w:sz w:val="23"/>
          <w:szCs w:val="23"/>
        </w:rPr>
        <w:t xml:space="preserve">, </w:t>
      </w:r>
      <w:r w:rsidR="00FC5F83">
        <w:rPr>
          <w:rFonts w:ascii="Trebuchet MS" w:hAnsi="Trebuchet MS"/>
          <w:sz w:val="23"/>
          <w:szCs w:val="23"/>
        </w:rPr>
        <w:t xml:space="preserve">journeyed </w:t>
      </w:r>
      <w:r w:rsidR="00462CE9">
        <w:rPr>
          <w:rFonts w:ascii="Trebuchet MS" w:hAnsi="Trebuchet MS"/>
          <w:sz w:val="23"/>
          <w:szCs w:val="23"/>
        </w:rPr>
        <w:t xml:space="preserve">to </w:t>
      </w:r>
      <w:r w:rsidR="00C63CF4">
        <w:rPr>
          <w:rFonts w:ascii="Trebuchet MS" w:hAnsi="Trebuchet MS"/>
          <w:sz w:val="23"/>
          <w:szCs w:val="23"/>
        </w:rPr>
        <w:t xml:space="preserve">Northumberland National Park, </w:t>
      </w:r>
      <w:r w:rsidR="00D6293D">
        <w:rPr>
          <w:rFonts w:ascii="Trebuchet MS" w:hAnsi="Trebuchet MS"/>
          <w:sz w:val="23"/>
          <w:szCs w:val="23"/>
        </w:rPr>
        <w:t xml:space="preserve">then </w:t>
      </w:r>
      <w:r w:rsidR="009A54D1">
        <w:rPr>
          <w:rFonts w:ascii="Trebuchet MS" w:hAnsi="Trebuchet MS"/>
          <w:sz w:val="23"/>
          <w:szCs w:val="23"/>
        </w:rPr>
        <w:t>travell</w:t>
      </w:r>
      <w:r w:rsidR="00D6293D">
        <w:rPr>
          <w:rFonts w:ascii="Trebuchet MS" w:hAnsi="Trebuchet MS"/>
          <w:sz w:val="23"/>
          <w:szCs w:val="23"/>
        </w:rPr>
        <w:t>ed</w:t>
      </w:r>
      <w:r w:rsidR="009A54D1">
        <w:rPr>
          <w:rFonts w:ascii="Trebuchet MS" w:hAnsi="Trebuchet MS"/>
          <w:sz w:val="23"/>
          <w:szCs w:val="23"/>
        </w:rPr>
        <w:t xml:space="preserve"> further</w:t>
      </w:r>
      <w:r w:rsidR="00471FD3">
        <w:rPr>
          <w:rFonts w:ascii="Trebuchet MS" w:hAnsi="Trebuchet MS"/>
          <w:sz w:val="23"/>
          <w:szCs w:val="23"/>
        </w:rPr>
        <w:t xml:space="preserve"> north to the Shetland Isles</w:t>
      </w:r>
      <w:r w:rsidR="000C4F47">
        <w:rPr>
          <w:rFonts w:ascii="Trebuchet MS" w:hAnsi="Trebuchet MS"/>
          <w:sz w:val="23"/>
          <w:szCs w:val="23"/>
        </w:rPr>
        <w:t xml:space="preserve">, </w:t>
      </w:r>
      <w:r w:rsidR="00D6293D">
        <w:rPr>
          <w:rFonts w:ascii="Trebuchet MS" w:hAnsi="Trebuchet MS"/>
          <w:sz w:val="23"/>
          <w:szCs w:val="23"/>
        </w:rPr>
        <w:t>before</w:t>
      </w:r>
      <w:r w:rsidR="00E84FB6">
        <w:rPr>
          <w:rFonts w:ascii="Trebuchet MS" w:hAnsi="Trebuchet MS"/>
          <w:sz w:val="23"/>
          <w:szCs w:val="23"/>
        </w:rPr>
        <w:t xml:space="preserve"> visiting</w:t>
      </w:r>
      <w:r w:rsidR="005A793E">
        <w:rPr>
          <w:rFonts w:ascii="Trebuchet MS" w:hAnsi="Trebuchet MS"/>
          <w:sz w:val="23"/>
          <w:szCs w:val="23"/>
        </w:rPr>
        <w:t xml:space="preserve"> the northernmost </w:t>
      </w:r>
      <w:r w:rsidR="00BE136D">
        <w:rPr>
          <w:rFonts w:ascii="Trebuchet MS" w:hAnsi="Trebuchet MS"/>
          <w:sz w:val="23"/>
          <w:szCs w:val="23"/>
        </w:rPr>
        <w:t xml:space="preserve">inhabited island of the British Isles, Unst. </w:t>
      </w:r>
      <w:r w:rsidR="6368E61B" w:rsidRPr="6F431C6E">
        <w:rPr>
          <w:rFonts w:ascii="Trebuchet MS" w:hAnsi="Trebuchet MS"/>
          <w:sz w:val="23"/>
          <w:szCs w:val="23"/>
        </w:rPr>
        <w:t xml:space="preserve">Rural areas around </w:t>
      </w:r>
      <w:r w:rsidR="00CC0126">
        <w:rPr>
          <w:rFonts w:ascii="Trebuchet MS" w:hAnsi="Trebuchet MS"/>
          <w:sz w:val="23"/>
          <w:szCs w:val="23"/>
        </w:rPr>
        <w:t>Oban, on the Scottish mainland</w:t>
      </w:r>
      <w:r w:rsidR="002E7AA3">
        <w:rPr>
          <w:rFonts w:ascii="Trebuchet MS" w:hAnsi="Trebuchet MS"/>
          <w:sz w:val="23"/>
          <w:szCs w:val="23"/>
        </w:rPr>
        <w:t xml:space="preserve"> followed</w:t>
      </w:r>
      <w:r w:rsidR="00CC0126">
        <w:rPr>
          <w:rFonts w:ascii="Trebuchet MS" w:hAnsi="Trebuchet MS"/>
          <w:sz w:val="23"/>
          <w:szCs w:val="23"/>
        </w:rPr>
        <w:t xml:space="preserve">, before heading </w:t>
      </w:r>
      <w:r w:rsidR="00ED0423">
        <w:rPr>
          <w:rFonts w:ascii="Trebuchet MS" w:hAnsi="Trebuchet MS"/>
          <w:sz w:val="23"/>
          <w:szCs w:val="23"/>
        </w:rPr>
        <w:t>to Powys, in North mid-Wales</w:t>
      </w:r>
      <w:r w:rsidR="004D0505">
        <w:rPr>
          <w:rFonts w:ascii="Trebuchet MS" w:hAnsi="Trebuchet MS"/>
          <w:sz w:val="23"/>
          <w:szCs w:val="23"/>
        </w:rPr>
        <w:t xml:space="preserve">. The </w:t>
      </w:r>
      <w:r w:rsidR="26E9940E" w:rsidRPr="6F431C6E">
        <w:rPr>
          <w:rFonts w:ascii="Trebuchet MS" w:hAnsi="Trebuchet MS"/>
          <w:sz w:val="23"/>
          <w:szCs w:val="23"/>
        </w:rPr>
        <w:t>agency completed its journey in Northern Ireland, visiting</w:t>
      </w:r>
      <w:r w:rsidR="00657527">
        <w:rPr>
          <w:rFonts w:ascii="Trebuchet MS" w:hAnsi="Trebuchet MS"/>
          <w:sz w:val="23"/>
          <w:szCs w:val="23"/>
        </w:rPr>
        <w:t xml:space="preserve"> </w:t>
      </w:r>
      <w:r w:rsidR="006D0D66">
        <w:rPr>
          <w:rFonts w:ascii="Trebuchet MS" w:hAnsi="Trebuchet MS"/>
          <w:sz w:val="23"/>
          <w:szCs w:val="23"/>
        </w:rPr>
        <w:t>Lower Lough Erne and Enniskillen</w:t>
      </w:r>
      <w:r w:rsidR="000A0B54">
        <w:rPr>
          <w:rFonts w:ascii="Trebuchet MS" w:hAnsi="Trebuchet MS"/>
          <w:sz w:val="23"/>
          <w:szCs w:val="23"/>
        </w:rPr>
        <w:t>.</w:t>
      </w:r>
    </w:p>
    <w:p w14:paraId="1A27C1C3" w14:textId="36A48D1E" w:rsidR="00B15D77" w:rsidRDefault="000A0B54" w:rsidP="00B621E6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Futuresight were commissioned </w:t>
      </w:r>
      <w:r w:rsidR="008F356E">
        <w:rPr>
          <w:rFonts w:ascii="Trebuchet MS" w:hAnsi="Trebuchet MS"/>
          <w:sz w:val="23"/>
          <w:szCs w:val="23"/>
        </w:rPr>
        <w:t xml:space="preserve">to talk to </w:t>
      </w:r>
      <w:r w:rsidR="007021EA">
        <w:rPr>
          <w:rFonts w:ascii="Trebuchet MS" w:hAnsi="Trebuchet MS"/>
          <w:sz w:val="23"/>
          <w:szCs w:val="23"/>
        </w:rPr>
        <w:t>individuals</w:t>
      </w:r>
      <w:r w:rsidR="002F4633">
        <w:rPr>
          <w:rFonts w:ascii="Trebuchet MS" w:hAnsi="Trebuchet MS"/>
          <w:sz w:val="23"/>
          <w:szCs w:val="23"/>
        </w:rPr>
        <w:t xml:space="preserve"> at different stages of their lives</w:t>
      </w:r>
      <w:r w:rsidR="001C1484">
        <w:rPr>
          <w:rFonts w:ascii="Trebuchet MS" w:hAnsi="Trebuchet MS"/>
          <w:sz w:val="23"/>
          <w:szCs w:val="23"/>
        </w:rPr>
        <w:t xml:space="preserve"> - </w:t>
      </w:r>
      <w:r w:rsidR="002F4633">
        <w:rPr>
          <w:rFonts w:ascii="Trebuchet MS" w:hAnsi="Trebuchet MS"/>
          <w:sz w:val="23"/>
          <w:szCs w:val="23"/>
        </w:rPr>
        <w:t xml:space="preserve">students, young people starting work, </w:t>
      </w:r>
      <w:r w:rsidR="005C16FA">
        <w:rPr>
          <w:rFonts w:ascii="Trebuchet MS" w:hAnsi="Trebuchet MS"/>
          <w:sz w:val="23"/>
          <w:szCs w:val="23"/>
        </w:rPr>
        <w:t xml:space="preserve">families with different aged children at home, older and retired people and </w:t>
      </w:r>
      <w:r w:rsidR="00CE76C6">
        <w:rPr>
          <w:rFonts w:ascii="Trebuchet MS" w:hAnsi="Trebuchet MS"/>
          <w:sz w:val="23"/>
          <w:szCs w:val="23"/>
        </w:rPr>
        <w:t xml:space="preserve">several </w:t>
      </w:r>
      <w:r w:rsidR="005C16FA">
        <w:rPr>
          <w:rFonts w:ascii="Trebuchet MS" w:hAnsi="Trebuchet MS"/>
          <w:sz w:val="23"/>
          <w:szCs w:val="23"/>
        </w:rPr>
        <w:t xml:space="preserve">micro-businesses </w:t>
      </w:r>
      <w:r w:rsidR="007021EA">
        <w:rPr>
          <w:rFonts w:ascii="Trebuchet MS" w:hAnsi="Trebuchet MS"/>
          <w:sz w:val="23"/>
          <w:szCs w:val="23"/>
        </w:rPr>
        <w:t xml:space="preserve">all with various needs and experiences of </w:t>
      </w:r>
      <w:r w:rsidR="00CE76C6">
        <w:rPr>
          <w:rFonts w:ascii="Trebuchet MS" w:hAnsi="Trebuchet MS"/>
          <w:sz w:val="23"/>
          <w:szCs w:val="23"/>
        </w:rPr>
        <w:t>communications</w:t>
      </w:r>
      <w:r w:rsidR="007021EA">
        <w:rPr>
          <w:rFonts w:ascii="Trebuchet MS" w:hAnsi="Trebuchet MS"/>
          <w:sz w:val="23"/>
          <w:szCs w:val="23"/>
        </w:rPr>
        <w:t xml:space="preserve"> services. </w:t>
      </w:r>
    </w:p>
    <w:p w14:paraId="5D64BAC6" w14:textId="0AF900AC" w:rsidR="000D0227" w:rsidRDefault="007B2352" w:rsidP="00B621E6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Hub participants r</w:t>
      </w:r>
      <w:r w:rsidR="00994BCA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e</w:t>
      </w: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flections on the Panel</w:t>
      </w:r>
      <w:r w:rsidR="00994BCA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’s Rural and Remote Communities Research</w:t>
      </w:r>
    </w:p>
    <w:p w14:paraId="7B89BB1F" w14:textId="6FCD6D22" w:rsidR="00A94C8B" w:rsidRDefault="00A94C8B" w:rsidP="00B621E6">
      <w:pPr>
        <w:spacing w:line="276" w:lineRule="auto"/>
        <w:rPr>
          <w:rFonts w:ascii="Trebuchet MS" w:hAnsi="Trebuchet MS"/>
          <w:sz w:val="23"/>
          <w:szCs w:val="23"/>
        </w:rPr>
      </w:pPr>
      <w:r w:rsidRPr="6F431C6E">
        <w:rPr>
          <w:rFonts w:ascii="Trebuchet MS" w:hAnsi="Trebuchet MS"/>
          <w:sz w:val="23"/>
          <w:szCs w:val="23"/>
        </w:rPr>
        <w:t xml:space="preserve">Hub participants </w:t>
      </w:r>
      <w:r w:rsidR="0B80210A" w:rsidRPr="6F431C6E">
        <w:rPr>
          <w:rFonts w:ascii="Trebuchet MS" w:hAnsi="Trebuchet MS"/>
          <w:sz w:val="23"/>
          <w:szCs w:val="23"/>
        </w:rPr>
        <w:t xml:space="preserve">appreciated </w:t>
      </w:r>
      <w:r w:rsidRPr="6F431C6E">
        <w:rPr>
          <w:rFonts w:ascii="Trebuchet MS" w:hAnsi="Trebuchet MS"/>
          <w:sz w:val="23"/>
          <w:szCs w:val="23"/>
        </w:rPr>
        <w:t>the Panel’s research</w:t>
      </w:r>
      <w:r w:rsidR="6B268B39" w:rsidRPr="6F431C6E">
        <w:rPr>
          <w:rFonts w:ascii="Trebuchet MS" w:hAnsi="Trebuchet MS"/>
          <w:sz w:val="23"/>
          <w:szCs w:val="23"/>
        </w:rPr>
        <w:t xml:space="preserve">, which for some reflected the experience of the consumers, citizens and micro-businesses they represent and for others </w:t>
      </w:r>
      <w:r w:rsidR="5A84EA87" w:rsidRPr="6F431C6E">
        <w:rPr>
          <w:rFonts w:ascii="Trebuchet MS" w:hAnsi="Trebuchet MS"/>
          <w:sz w:val="23"/>
          <w:szCs w:val="23"/>
        </w:rPr>
        <w:t>provided</w:t>
      </w:r>
      <w:r w:rsidRPr="6F431C6E">
        <w:rPr>
          <w:rFonts w:ascii="Trebuchet MS" w:hAnsi="Trebuchet MS"/>
          <w:sz w:val="23"/>
          <w:szCs w:val="23"/>
        </w:rPr>
        <w:t xml:space="preserve"> </w:t>
      </w:r>
      <w:r w:rsidR="7F6760EE" w:rsidRPr="6F431C6E">
        <w:rPr>
          <w:rFonts w:ascii="Trebuchet MS" w:hAnsi="Trebuchet MS"/>
          <w:sz w:val="23"/>
          <w:szCs w:val="23"/>
        </w:rPr>
        <w:t>insights into the experience of those living, working and studying in rural and remote areas. S</w:t>
      </w:r>
      <w:r w:rsidRPr="6F431C6E">
        <w:rPr>
          <w:rFonts w:ascii="Trebuchet MS" w:hAnsi="Trebuchet MS"/>
          <w:sz w:val="23"/>
          <w:szCs w:val="23"/>
        </w:rPr>
        <w:t>ome of the</w:t>
      </w:r>
      <w:r w:rsidR="008F1956">
        <w:rPr>
          <w:rFonts w:ascii="Trebuchet MS" w:hAnsi="Trebuchet MS"/>
          <w:sz w:val="23"/>
          <w:szCs w:val="23"/>
        </w:rPr>
        <w:t xml:space="preserve"> phrases</w:t>
      </w:r>
      <w:r w:rsidRPr="6F431C6E">
        <w:rPr>
          <w:rFonts w:ascii="Trebuchet MS" w:hAnsi="Trebuchet MS"/>
          <w:sz w:val="23"/>
          <w:szCs w:val="23"/>
        </w:rPr>
        <w:t xml:space="preserve"> used to describe the video were:</w:t>
      </w:r>
    </w:p>
    <w:p w14:paraId="3FB1A827" w14:textId="3E568351" w:rsidR="00A94C8B" w:rsidRPr="007B2352" w:rsidRDefault="003E7C84" w:rsidP="00BD4097">
      <w:pPr>
        <w:pStyle w:val="ListParagraph"/>
        <w:numPr>
          <w:ilvl w:val="0"/>
          <w:numId w:val="25"/>
        </w:numPr>
        <w:spacing w:line="276" w:lineRule="auto"/>
        <w:ind w:left="426" w:hanging="284"/>
        <w:rPr>
          <w:rFonts w:ascii="Trebuchet MS" w:hAnsi="Trebuchet MS"/>
          <w:i/>
          <w:iCs/>
          <w:sz w:val="23"/>
          <w:szCs w:val="23"/>
        </w:rPr>
      </w:pPr>
      <w:r w:rsidRPr="007B2352">
        <w:rPr>
          <w:rFonts w:ascii="Trebuchet MS" w:hAnsi="Trebuchet MS"/>
          <w:i/>
          <w:iCs/>
          <w:sz w:val="23"/>
          <w:szCs w:val="23"/>
        </w:rPr>
        <w:t>“</w:t>
      </w:r>
      <w:r w:rsidR="001D5853" w:rsidRPr="007B2352">
        <w:rPr>
          <w:rFonts w:ascii="Trebuchet MS" w:hAnsi="Trebuchet MS"/>
          <w:i/>
          <w:iCs/>
          <w:sz w:val="23"/>
          <w:szCs w:val="23"/>
        </w:rPr>
        <w:t xml:space="preserve">Articulates 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>peoples’</w:t>
      </w:r>
      <w:r w:rsidR="001D5853" w:rsidRPr="007B2352">
        <w:rPr>
          <w:rFonts w:ascii="Trebuchet MS" w:hAnsi="Trebuchet MS"/>
          <w:i/>
          <w:iCs/>
          <w:sz w:val="23"/>
          <w:szCs w:val="23"/>
        </w:rPr>
        <w:t xml:space="preserve"> 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>experiences.</w:t>
      </w:r>
      <w:r w:rsidRPr="007B2352">
        <w:rPr>
          <w:rFonts w:ascii="Trebuchet MS" w:hAnsi="Trebuchet MS"/>
          <w:i/>
          <w:iCs/>
          <w:sz w:val="23"/>
          <w:szCs w:val="23"/>
        </w:rPr>
        <w:t>”</w:t>
      </w:r>
    </w:p>
    <w:p w14:paraId="22AE20E6" w14:textId="4DE37971" w:rsidR="00A755F6" w:rsidRPr="007B2352" w:rsidRDefault="003E7C84" w:rsidP="00BD4097">
      <w:pPr>
        <w:pStyle w:val="ListParagraph"/>
        <w:numPr>
          <w:ilvl w:val="0"/>
          <w:numId w:val="25"/>
        </w:numPr>
        <w:spacing w:line="276" w:lineRule="auto"/>
        <w:ind w:left="426" w:hanging="284"/>
        <w:rPr>
          <w:rFonts w:ascii="Trebuchet MS" w:hAnsi="Trebuchet MS"/>
          <w:i/>
          <w:iCs/>
          <w:sz w:val="23"/>
          <w:szCs w:val="23"/>
        </w:rPr>
      </w:pPr>
      <w:r w:rsidRPr="007B2352">
        <w:rPr>
          <w:rFonts w:ascii="Trebuchet MS" w:hAnsi="Trebuchet MS"/>
          <w:i/>
          <w:iCs/>
          <w:sz w:val="23"/>
          <w:szCs w:val="23"/>
        </w:rPr>
        <w:t>“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>P</w:t>
      </w:r>
      <w:r w:rsidR="00A755F6" w:rsidRPr="007B2352">
        <w:rPr>
          <w:rFonts w:ascii="Trebuchet MS" w:hAnsi="Trebuchet MS"/>
          <w:i/>
          <w:iCs/>
          <w:sz w:val="23"/>
          <w:szCs w:val="23"/>
        </w:rPr>
        <w:t>owerful video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>.</w:t>
      </w:r>
      <w:r w:rsidRPr="007B2352">
        <w:rPr>
          <w:rFonts w:ascii="Trebuchet MS" w:hAnsi="Trebuchet MS"/>
          <w:i/>
          <w:iCs/>
          <w:sz w:val="23"/>
          <w:szCs w:val="23"/>
        </w:rPr>
        <w:t>”</w:t>
      </w:r>
    </w:p>
    <w:p w14:paraId="1E207C0C" w14:textId="30E7BFCB" w:rsidR="00470702" w:rsidRPr="007B2352" w:rsidRDefault="003E7C84" w:rsidP="00BD4097">
      <w:pPr>
        <w:pStyle w:val="ListParagraph"/>
        <w:numPr>
          <w:ilvl w:val="0"/>
          <w:numId w:val="25"/>
        </w:numPr>
        <w:spacing w:line="276" w:lineRule="auto"/>
        <w:ind w:left="426" w:hanging="284"/>
        <w:rPr>
          <w:rFonts w:ascii="Trebuchet MS" w:hAnsi="Trebuchet MS"/>
          <w:i/>
          <w:iCs/>
          <w:sz w:val="23"/>
          <w:szCs w:val="23"/>
        </w:rPr>
      </w:pPr>
      <w:r w:rsidRPr="007B2352">
        <w:rPr>
          <w:rFonts w:ascii="Trebuchet MS" w:hAnsi="Trebuchet MS"/>
          <w:i/>
          <w:iCs/>
          <w:sz w:val="23"/>
          <w:szCs w:val="23"/>
        </w:rPr>
        <w:t>“</w:t>
      </w:r>
      <w:r w:rsidR="00470702" w:rsidRPr="007B2352">
        <w:rPr>
          <w:rFonts w:ascii="Trebuchet MS" w:hAnsi="Trebuchet MS"/>
          <w:i/>
          <w:iCs/>
          <w:sz w:val="23"/>
          <w:szCs w:val="23"/>
        </w:rPr>
        <w:t>The footage was compelling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>.</w:t>
      </w:r>
      <w:r w:rsidRPr="007B2352">
        <w:rPr>
          <w:rFonts w:ascii="Trebuchet MS" w:hAnsi="Trebuchet MS"/>
          <w:i/>
          <w:iCs/>
          <w:sz w:val="23"/>
          <w:szCs w:val="23"/>
        </w:rPr>
        <w:t>”</w:t>
      </w:r>
    </w:p>
    <w:p w14:paraId="40BF267A" w14:textId="592F160D" w:rsidR="002B67F4" w:rsidRPr="007B2352" w:rsidRDefault="003E7C84" w:rsidP="00BD4097">
      <w:pPr>
        <w:pStyle w:val="ListParagraph"/>
        <w:numPr>
          <w:ilvl w:val="0"/>
          <w:numId w:val="25"/>
        </w:numPr>
        <w:spacing w:line="276" w:lineRule="auto"/>
        <w:ind w:left="426" w:hanging="284"/>
        <w:rPr>
          <w:rFonts w:ascii="Trebuchet MS" w:hAnsi="Trebuchet MS"/>
          <w:i/>
          <w:iCs/>
          <w:sz w:val="23"/>
          <w:szCs w:val="23"/>
        </w:rPr>
      </w:pPr>
      <w:r w:rsidRPr="007B2352">
        <w:rPr>
          <w:rFonts w:ascii="Trebuchet MS" w:hAnsi="Trebuchet MS"/>
          <w:i/>
          <w:iCs/>
          <w:sz w:val="23"/>
          <w:szCs w:val="23"/>
        </w:rPr>
        <w:t>“</w:t>
      </w:r>
      <w:r w:rsidR="002B67F4" w:rsidRPr="007B2352">
        <w:rPr>
          <w:rFonts w:ascii="Trebuchet MS" w:hAnsi="Trebuchet MS"/>
          <w:i/>
          <w:iCs/>
          <w:sz w:val="23"/>
          <w:szCs w:val="23"/>
        </w:rPr>
        <w:t>Very impactful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>.</w:t>
      </w:r>
      <w:r w:rsidRPr="007B2352">
        <w:rPr>
          <w:rFonts w:ascii="Trebuchet MS" w:hAnsi="Trebuchet MS"/>
          <w:i/>
          <w:iCs/>
          <w:sz w:val="23"/>
          <w:szCs w:val="23"/>
        </w:rPr>
        <w:t>”</w:t>
      </w:r>
    </w:p>
    <w:p w14:paraId="72088160" w14:textId="27F0B5FF" w:rsidR="0069330E" w:rsidRPr="007B2352" w:rsidRDefault="003E7C84" w:rsidP="00BD4097">
      <w:pPr>
        <w:pStyle w:val="ListParagraph"/>
        <w:numPr>
          <w:ilvl w:val="0"/>
          <w:numId w:val="25"/>
        </w:numPr>
        <w:spacing w:line="276" w:lineRule="auto"/>
        <w:ind w:left="426" w:hanging="284"/>
        <w:rPr>
          <w:rFonts w:ascii="Trebuchet MS" w:hAnsi="Trebuchet MS"/>
          <w:i/>
          <w:iCs/>
          <w:sz w:val="23"/>
          <w:szCs w:val="23"/>
        </w:rPr>
      </w:pPr>
      <w:r w:rsidRPr="007B2352">
        <w:rPr>
          <w:rFonts w:ascii="Trebuchet MS" w:hAnsi="Trebuchet MS"/>
          <w:i/>
          <w:iCs/>
          <w:sz w:val="23"/>
          <w:szCs w:val="23"/>
        </w:rPr>
        <w:t>“</w:t>
      </w:r>
      <w:r w:rsidR="0069330E" w:rsidRPr="007B2352">
        <w:rPr>
          <w:rFonts w:ascii="Trebuchet MS" w:hAnsi="Trebuchet MS"/>
          <w:i/>
          <w:iCs/>
          <w:sz w:val="23"/>
          <w:szCs w:val="23"/>
        </w:rPr>
        <w:t>The video should be shared with Government</w:t>
      </w:r>
      <w:r w:rsidR="00BF3D79" w:rsidRPr="007B2352">
        <w:rPr>
          <w:rFonts w:ascii="Trebuchet MS" w:hAnsi="Trebuchet MS"/>
          <w:i/>
          <w:iCs/>
          <w:sz w:val="23"/>
          <w:szCs w:val="23"/>
        </w:rPr>
        <w:t xml:space="preserve"> officials and communities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>.</w:t>
      </w:r>
      <w:r w:rsidRPr="007B2352">
        <w:rPr>
          <w:rFonts w:ascii="Trebuchet MS" w:hAnsi="Trebuchet MS"/>
          <w:i/>
          <w:iCs/>
          <w:sz w:val="23"/>
          <w:szCs w:val="23"/>
        </w:rPr>
        <w:t>”</w:t>
      </w:r>
    </w:p>
    <w:p w14:paraId="7CBF7D99" w14:textId="25C5785A" w:rsidR="002577E9" w:rsidRPr="007B2352" w:rsidRDefault="003E7C84" w:rsidP="00BD4097">
      <w:pPr>
        <w:pStyle w:val="ListParagraph"/>
        <w:numPr>
          <w:ilvl w:val="0"/>
          <w:numId w:val="25"/>
        </w:numPr>
        <w:spacing w:line="276" w:lineRule="auto"/>
        <w:ind w:left="426" w:hanging="284"/>
        <w:rPr>
          <w:rFonts w:ascii="Trebuchet MS" w:hAnsi="Trebuchet MS"/>
          <w:i/>
          <w:iCs/>
          <w:sz w:val="23"/>
          <w:szCs w:val="23"/>
        </w:rPr>
      </w:pPr>
      <w:r w:rsidRPr="007B2352">
        <w:rPr>
          <w:rFonts w:ascii="Trebuchet MS" w:hAnsi="Trebuchet MS"/>
          <w:i/>
          <w:iCs/>
          <w:sz w:val="23"/>
          <w:szCs w:val="23"/>
        </w:rPr>
        <w:t>“</w:t>
      </w:r>
      <w:r w:rsidR="001F3CA9" w:rsidRPr="007B2352">
        <w:rPr>
          <w:rFonts w:ascii="Trebuchet MS" w:hAnsi="Trebuchet MS"/>
          <w:i/>
          <w:iCs/>
          <w:sz w:val="23"/>
          <w:szCs w:val="23"/>
        </w:rPr>
        <w:t>Details the importance of</w:t>
      </w:r>
      <w:r w:rsidR="002577E9" w:rsidRPr="007B2352">
        <w:rPr>
          <w:rFonts w:ascii="Trebuchet MS" w:hAnsi="Trebuchet MS"/>
          <w:i/>
          <w:iCs/>
          <w:sz w:val="23"/>
          <w:szCs w:val="23"/>
        </w:rPr>
        <w:t xml:space="preserve"> connectivity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>.</w:t>
      </w:r>
      <w:r w:rsidRPr="007B2352">
        <w:rPr>
          <w:rFonts w:ascii="Trebuchet MS" w:hAnsi="Trebuchet MS"/>
          <w:i/>
          <w:iCs/>
          <w:sz w:val="23"/>
          <w:szCs w:val="23"/>
        </w:rPr>
        <w:t>”</w:t>
      </w:r>
    </w:p>
    <w:p w14:paraId="266D7991" w14:textId="78A7E1E6" w:rsidR="00C27282" w:rsidRPr="007B2352" w:rsidRDefault="003E7C84" w:rsidP="00BD4097">
      <w:pPr>
        <w:pStyle w:val="ListParagraph"/>
        <w:numPr>
          <w:ilvl w:val="0"/>
          <w:numId w:val="25"/>
        </w:numPr>
        <w:spacing w:line="276" w:lineRule="auto"/>
        <w:ind w:left="426" w:hanging="284"/>
        <w:rPr>
          <w:rFonts w:ascii="Trebuchet MS" w:hAnsi="Trebuchet MS"/>
          <w:i/>
          <w:iCs/>
          <w:sz w:val="23"/>
          <w:szCs w:val="23"/>
        </w:rPr>
      </w:pPr>
      <w:r w:rsidRPr="007B2352">
        <w:rPr>
          <w:rFonts w:ascii="Trebuchet MS" w:hAnsi="Trebuchet MS"/>
          <w:i/>
          <w:iCs/>
          <w:sz w:val="23"/>
          <w:szCs w:val="23"/>
        </w:rPr>
        <w:t>“</w:t>
      </w:r>
      <w:r w:rsidR="00C27282" w:rsidRPr="007B2352">
        <w:rPr>
          <w:rFonts w:ascii="Trebuchet MS" w:hAnsi="Trebuchet MS"/>
          <w:i/>
          <w:iCs/>
          <w:sz w:val="23"/>
          <w:szCs w:val="23"/>
        </w:rPr>
        <w:t xml:space="preserve">Great to hear </w:t>
      </w:r>
      <w:r w:rsidR="00840950" w:rsidRPr="007B2352">
        <w:rPr>
          <w:rFonts w:ascii="Trebuchet MS" w:hAnsi="Trebuchet MS"/>
          <w:i/>
          <w:iCs/>
          <w:sz w:val="23"/>
          <w:szCs w:val="23"/>
        </w:rPr>
        <w:t xml:space="preserve">specific </w:t>
      </w:r>
      <w:r w:rsidR="00C27282" w:rsidRPr="007B2352">
        <w:rPr>
          <w:rFonts w:ascii="Trebuchet MS" w:hAnsi="Trebuchet MS"/>
          <w:i/>
          <w:iCs/>
          <w:sz w:val="23"/>
          <w:szCs w:val="23"/>
        </w:rPr>
        <w:t>quotes from individuals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>.</w:t>
      </w:r>
      <w:r w:rsidRPr="007B2352">
        <w:rPr>
          <w:rFonts w:ascii="Trebuchet MS" w:hAnsi="Trebuchet MS"/>
          <w:i/>
          <w:iCs/>
          <w:sz w:val="23"/>
          <w:szCs w:val="23"/>
        </w:rPr>
        <w:t>”</w:t>
      </w:r>
    </w:p>
    <w:p w14:paraId="5D110472" w14:textId="6F8BE637" w:rsidR="006468AF" w:rsidRPr="007B2352" w:rsidRDefault="003E7C84" w:rsidP="00BD4097">
      <w:pPr>
        <w:pStyle w:val="ListParagraph"/>
        <w:numPr>
          <w:ilvl w:val="0"/>
          <w:numId w:val="25"/>
        </w:numPr>
        <w:spacing w:line="276" w:lineRule="auto"/>
        <w:ind w:left="426" w:hanging="284"/>
        <w:rPr>
          <w:rFonts w:ascii="Trebuchet MS" w:hAnsi="Trebuchet MS"/>
          <w:i/>
          <w:iCs/>
          <w:sz w:val="23"/>
          <w:szCs w:val="23"/>
        </w:rPr>
      </w:pPr>
      <w:r w:rsidRPr="007B2352">
        <w:rPr>
          <w:rFonts w:ascii="Trebuchet MS" w:hAnsi="Trebuchet MS"/>
          <w:i/>
          <w:iCs/>
          <w:sz w:val="23"/>
          <w:szCs w:val="23"/>
        </w:rPr>
        <w:t>“</w:t>
      </w:r>
      <w:r w:rsidR="006468AF" w:rsidRPr="007B2352">
        <w:rPr>
          <w:rFonts w:ascii="Trebuchet MS" w:hAnsi="Trebuchet MS"/>
          <w:i/>
          <w:iCs/>
          <w:sz w:val="23"/>
          <w:szCs w:val="23"/>
        </w:rPr>
        <w:t xml:space="preserve">The information mirrors what 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 xml:space="preserve">we </w:t>
      </w:r>
      <w:r w:rsidRPr="007B2352">
        <w:rPr>
          <w:rFonts w:ascii="Trebuchet MS" w:hAnsi="Trebuchet MS"/>
          <w:i/>
          <w:iCs/>
          <w:sz w:val="23"/>
          <w:szCs w:val="23"/>
        </w:rPr>
        <w:t>[</w:t>
      </w:r>
      <w:r w:rsidR="006468AF" w:rsidRPr="007B2352">
        <w:rPr>
          <w:rFonts w:ascii="Trebuchet MS" w:hAnsi="Trebuchet MS"/>
          <w:i/>
          <w:iCs/>
          <w:sz w:val="23"/>
          <w:szCs w:val="23"/>
        </w:rPr>
        <w:t>stakeholders</w:t>
      </w:r>
      <w:r w:rsidRPr="007B2352">
        <w:rPr>
          <w:rFonts w:ascii="Trebuchet MS" w:hAnsi="Trebuchet MS"/>
          <w:i/>
          <w:iCs/>
          <w:sz w:val="23"/>
          <w:szCs w:val="23"/>
        </w:rPr>
        <w:t>]</w:t>
      </w:r>
      <w:r w:rsidR="006468AF" w:rsidRPr="007B2352">
        <w:rPr>
          <w:rFonts w:ascii="Trebuchet MS" w:hAnsi="Trebuchet MS"/>
          <w:i/>
          <w:iCs/>
          <w:sz w:val="23"/>
          <w:szCs w:val="23"/>
        </w:rPr>
        <w:t xml:space="preserve"> hear regularly</w:t>
      </w:r>
      <w:r w:rsidR="00A6522F" w:rsidRPr="007B2352">
        <w:rPr>
          <w:rFonts w:ascii="Trebuchet MS" w:hAnsi="Trebuchet MS"/>
          <w:i/>
          <w:iCs/>
          <w:sz w:val="23"/>
          <w:szCs w:val="23"/>
        </w:rPr>
        <w:t>.</w:t>
      </w:r>
      <w:r w:rsidRPr="007B2352">
        <w:rPr>
          <w:rFonts w:ascii="Trebuchet MS" w:hAnsi="Trebuchet MS"/>
          <w:i/>
          <w:iCs/>
          <w:sz w:val="23"/>
          <w:szCs w:val="23"/>
        </w:rPr>
        <w:t>”</w:t>
      </w:r>
    </w:p>
    <w:p w14:paraId="541A5E59" w14:textId="3D5EB41E" w:rsidR="006E7056" w:rsidRPr="007B2352" w:rsidRDefault="003E7C84" w:rsidP="00BD4097">
      <w:pPr>
        <w:pStyle w:val="ListParagraph"/>
        <w:numPr>
          <w:ilvl w:val="0"/>
          <w:numId w:val="25"/>
        </w:numPr>
        <w:spacing w:line="276" w:lineRule="auto"/>
        <w:ind w:left="426" w:hanging="284"/>
        <w:rPr>
          <w:rFonts w:ascii="Trebuchet MS" w:hAnsi="Trebuchet MS"/>
          <w:i/>
          <w:iCs/>
          <w:sz w:val="23"/>
          <w:szCs w:val="23"/>
        </w:rPr>
      </w:pPr>
      <w:r w:rsidRPr="007B2352">
        <w:rPr>
          <w:rFonts w:ascii="Trebuchet MS" w:hAnsi="Trebuchet MS"/>
          <w:i/>
          <w:iCs/>
          <w:sz w:val="23"/>
          <w:szCs w:val="23"/>
        </w:rPr>
        <w:t>“</w:t>
      </w:r>
      <w:r w:rsidR="006E7056" w:rsidRPr="007B2352">
        <w:rPr>
          <w:rFonts w:ascii="Trebuchet MS" w:hAnsi="Trebuchet MS"/>
          <w:i/>
          <w:iCs/>
          <w:sz w:val="23"/>
          <w:szCs w:val="23"/>
        </w:rPr>
        <w:t xml:space="preserve">5% of consumers in Scotland have no internet. </w:t>
      </w:r>
      <w:r w:rsidR="000F1466" w:rsidRPr="007B2352">
        <w:rPr>
          <w:rFonts w:ascii="Trebuchet MS" w:hAnsi="Trebuchet MS"/>
          <w:i/>
          <w:iCs/>
          <w:sz w:val="23"/>
          <w:szCs w:val="23"/>
        </w:rPr>
        <w:t>These individual stories</w:t>
      </w:r>
      <w:r w:rsidR="009A23D7" w:rsidRPr="007B2352">
        <w:rPr>
          <w:rFonts w:ascii="Trebuchet MS" w:hAnsi="Trebuchet MS"/>
          <w:i/>
          <w:iCs/>
          <w:sz w:val="23"/>
          <w:szCs w:val="23"/>
        </w:rPr>
        <w:t xml:space="preserve"> bring to life just </w:t>
      </w:r>
      <w:r w:rsidR="0034562C" w:rsidRPr="007B2352">
        <w:rPr>
          <w:rFonts w:ascii="Trebuchet MS" w:hAnsi="Trebuchet MS"/>
          <w:i/>
          <w:iCs/>
          <w:sz w:val="23"/>
          <w:szCs w:val="23"/>
        </w:rPr>
        <w:t>how good or bad conn</w:t>
      </w:r>
      <w:r w:rsidR="00E508C6" w:rsidRPr="007B2352">
        <w:rPr>
          <w:rFonts w:ascii="Trebuchet MS" w:hAnsi="Trebuchet MS"/>
          <w:i/>
          <w:iCs/>
          <w:sz w:val="23"/>
          <w:szCs w:val="23"/>
        </w:rPr>
        <w:t>ectivity can be.</w:t>
      </w:r>
      <w:r w:rsidRPr="007B2352">
        <w:rPr>
          <w:rFonts w:ascii="Trebuchet MS" w:hAnsi="Trebuchet MS"/>
          <w:i/>
          <w:iCs/>
          <w:sz w:val="23"/>
          <w:szCs w:val="23"/>
        </w:rPr>
        <w:t>”</w:t>
      </w:r>
    </w:p>
    <w:p w14:paraId="791732E0" w14:textId="133C61EF" w:rsidR="005A4815" w:rsidRPr="007B2352" w:rsidRDefault="003E7C84" w:rsidP="00BD4097">
      <w:pPr>
        <w:pStyle w:val="ListParagraph"/>
        <w:numPr>
          <w:ilvl w:val="0"/>
          <w:numId w:val="25"/>
        </w:numPr>
        <w:spacing w:line="276" w:lineRule="auto"/>
        <w:ind w:left="426" w:hanging="284"/>
        <w:rPr>
          <w:rFonts w:ascii="Trebuchet MS" w:hAnsi="Trebuchet MS"/>
          <w:i/>
          <w:iCs/>
          <w:sz w:val="23"/>
          <w:szCs w:val="23"/>
        </w:rPr>
      </w:pPr>
      <w:r w:rsidRPr="007B2352">
        <w:rPr>
          <w:rFonts w:ascii="Trebuchet MS" w:hAnsi="Trebuchet MS"/>
          <w:i/>
          <w:iCs/>
          <w:sz w:val="23"/>
          <w:szCs w:val="23"/>
        </w:rPr>
        <w:t>“</w:t>
      </w:r>
      <w:r w:rsidR="0040632D" w:rsidRPr="007B2352">
        <w:rPr>
          <w:rFonts w:ascii="Trebuchet MS" w:hAnsi="Trebuchet MS"/>
          <w:i/>
          <w:iCs/>
          <w:sz w:val="23"/>
          <w:szCs w:val="23"/>
        </w:rPr>
        <w:t xml:space="preserve">The video completely hits the nail on the head </w:t>
      </w:r>
      <w:r w:rsidR="007E5DD9" w:rsidRPr="007B2352">
        <w:rPr>
          <w:rFonts w:ascii="Trebuchet MS" w:hAnsi="Trebuchet MS"/>
          <w:i/>
          <w:iCs/>
          <w:sz w:val="23"/>
          <w:szCs w:val="23"/>
        </w:rPr>
        <w:t>with rural connectivity</w:t>
      </w:r>
      <w:r w:rsidR="00AD777C" w:rsidRPr="007B2352">
        <w:rPr>
          <w:rFonts w:ascii="Trebuchet MS" w:hAnsi="Trebuchet MS"/>
          <w:i/>
          <w:iCs/>
          <w:sz w:val="23"/>
          <w:szCs w:val="23"/>
        </w:rPr>
        <w:t xml:space="preserve"> and the frustrations </w:t>
      </w:r>
      <w:r w:rsidRPr="007B2352">
        <w:rPr>
          <w:rFonts w:ascii="Trebuchet MS" w:hAnsi="Trebuchet MS"/>
          <w:i/>
          <w:iCs/>
          <w:sz w:val="23"/>
          <w:szCs w:val="23"/>
        </w:rPr>
        <w:t>surrounding</w:t>
      </w:r>
      <w:r w:rsidR="00AD777C" w:rsidRPr="007B2352">
        <w:rPr>
          <w:rFonts w:ascii="Trebuchet MS" w:hAnsi="Trebuchet MS"/>
          <w:i/>
          <w:iCs/>
          <w:sz w:val="23"/>
          <w:szCs w:val="23"/>
        </w:rPr>
        <w:t xml:space="preserve"> it.</w:t>
      </w:r>
      <w:r w:rsidRPr="007B2352">
        <w:rPr>
          <w:rFonts w:ascii="Trebuchet MS" w:hAnsi="Trebuchet MS"/>
          <w:i/>
          <w:iCs/>
          <w:sz w:val="23"/>
          <w:szCs w:val="23"/>
        </w:rPr>
        <w:t>”</w:t>
      </w:r>
    </w:p>
    <w:p w14:paraId="37C2C1C7" w14:textId="56F06BFD" w:rsidR="004D3AD7" w:rsidRPr="00BC0E2B" w:rsidRDefault="007B6263" w:rsidP="00B621E6">
      <w:pPr>
        <w:spacing w:line="276" w:lineRule="auto"/>
        <w:rPr>
          <w:rStyle w:val="Heading2Char"/>
          <w:rFonts w:ascii="Trebuchet MS" w:hAnsi="Trebuchet MS"/>
          <w:b/>
          <w:bCs/>
          <w:color w:val="auto"/>
          <w:sz w:val="23"/>
          <w:szCs w:val="23"/>
        </w:rPr>
      </w:pP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Hub participants discussed levels of connectivity and the issues people they represent</w:t>
      </w:r>
      <w:r w:rsidR="00D6638C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face with communications services when residing or working within rural and remote areas of the UK.</w:t>
      </w:r>
      <w:r w:rsidR="00D46672" w:rsidRPr="00BC0E2B">
        <w:rPr>
          <w:rFonts w:ascii="Trebuchet MS" w:hAnsi="Trebuchet MS"/>
          <w:b/>
          <w:bCs/>
          <w:sz w:val="23"/>
          <w:szCs w:val="23"/>
        </w:rPr>
        <w:t xml:space="preserve"> </w:t>
      </w:r>
      <w:r w:rsidR="003E44F0" w:rsidRPr="003E44F0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A summary of </w:t>
      </w:r>
      <w:r w:rsidR="00C243BA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the discussion</w:t>
      </w:r>
      <w:r w:rsidR="003E44F0" w:rsidRPr="003E44F0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can be found below:</w:t>
      </w:r>
    </w:p>
    <w:p w14:paraId="48C89BD1" w14:textId="77777777" w:rsidR="00545E71" w:rsidRDefault="00545E71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7D10CEE2">
        <w:rPr>
          <w:rFonts w:ascii="Trebuchet MS" w:eastAsia="Times New Roman" w:hAnsi="Trebuchet MS" w:cs="Arial"/>
          <w:sz w:val="23"/>
          <w:szCs w:val="23"/>
          <w:lang w:eastAsia="en-GB"/>
        </w:rPr>
        <w:t>Good communication services are a lifeline to all individuals and their communities.</w:t>
      </w:r>
    </w:p>
    <w:p w14:paraId="6C701B41" w14:textId="77777777" w:rsidR="00545E71" w:rsidRDefault="00545E71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7D10CEE2">
        <w:rPr>
          <w:rFonts w:ascii="Trebuchet MS" w:eastAsia="Times New Roman" w:hAnsi="Trebuchet MS" w:cs="Arial"/>
          <w:sz w:val="23"/>
          <w:szCs w:val="23"/>
          <w:lang w:eastAsia="en-GB"/>
        </w:rPr>
        <w:t>Internet connectivity is no longer deemed a luxury but a necessity for everyone and is deemed on an equal par to electricity and other essential utilities</w:t>
      </w:r>
      <w:r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5AC38705" w14:textId="0CD1ECA5" w:rsidR="58050993" w:rsidRPr="00545E71" w:rsidRDefault="009B0123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Many stakeholders commented on the many facets of </w:t>
      </w:r>
      <w:r w:rsidR="5301A2FC" w:rsidRPr="6F431C6E">
        <w:rPr>
          <w:rFonts w:ascii="Trebuchet MS" w:eastAsia="Times New Roman" w:hAnsi="Trebuchet MS" w:cs="Arial"/>
          <w:sz w:val="23"/>
          <w:szCs w:val="23"/>
          <w:lang w:eastAsia="en-GB"/>
        </w:rPr>
        <w:t>fairness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whether it be in relation to more individuals working from home or the unfairness of C</w:t>
      </w:r>
      <w:r w:rsidR="00FE176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ommunications 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>P</w:t>
      </w:r>
      <w:r w:rsidR="00FE176D">
        <w:rPr>
          <w:rFonts w:ascii="Trebuchet MS" w:eastAsia="Times New Roman" w:hAnsi="Trebuchet MS" w:cs="Arial"/>
          <w:sz w:val="23"/>
          <w:szCs w:val="23"/>
          <w:lang w:eastAsia="en-GB"/>
        </w:rPr>
        <w:t>roviders</w:t>
      </w:r>
      <w:r w:rsidR="00545FAA">
        <w:rPr>
          <w:rFonts w:ascii="Trebuchet MS" w:eastAsia="Times New Roman" w:hAnsi="Trebuchet MS" w:cs="Arial"/>
          <w:sz w:val="23"/>
          <w:szCs w:val="23"/>
          <w:lang w:eastAsia="en-GB"/>
        </w:rPr>
        <w:t>’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contracts i.e. paying for a particular service or speed when it is unobtainable</w:t>
      </w:r>
      <w:r w:rsidR="0014214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within their area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. </w:t>
      </w:r>
    </w:p>
    <w:p w14:paraId="031286FD" w14:textId="277B3CBC" w:rsidR="00630BD5" w:rsidRDefault="009B0123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The cost-of-living crisis is affecting consumers in all nations and </w:t>
      </w:r>
      <w:r w:rsidR="004C1D1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stakeholders are reporting </w:t>
      </w:r>
      <w:r w:rsidR="002947F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many 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people </w:t>
      </w:r>
      <w:r w:rsidR="208FF8E2" w:rsidRPr="6F431C6E">
        <w:rPr>
          <w:rFonts w:ascii="Trebuchet MS" w:eastAsia="Times New Roman" w:hAnsi="Trebuchet MS" w:cs="Arial"/>
          <w:sz w:val="23"/>
          <w:szCs w:val="23"/>
          <w:lang w:eastAsia="en-GB"/>
        </w:rPr>
        <w:t>have little choice other than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 eat and heat their homes rather than pay to be connected to a service</w:t>
      </w:r>
      <w:r w:rsidR="006A46D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6A46DA" w:rsidRPr="009B0123">
        <w:rPr>
          <w:rFonts w:ascii="Trebuchet MS" w:eastAsia="Times New Roman" w:hAnsi="Trebuchet MS" w:cs="Arial"/>
          <w:sz w:val="23"/>
          <w:szCs w:val="23"/>
          <w:lang w:eastAsia="en-GB"/>
        </w:rPr>
        <w:t>even though it is deemed a lifeline.</w:t>
      </w:r>
    </w:p>
    <w:p w14:paraId="506A285E" w14:textId="3BF6B703" w:rsidR="004E526B" w:rsidRPr="0069262A" w:rsidRDefault="00996DA9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Style w:val="ui-provider"/>
          <w:rFonts w:ascii="Trebuchet MS" w:eastAsia="Times New Roman" w:hAnsi="Trebuchet MS" w:cs="Arial"/>
          <w:sz w:val="23"/>
          <w:szCs w:val="23"/>
          <w:lang w:eastAsia="en-GB"/>
        </w:rPr>
      </w:pPr>
      <w:r w:rsidRPr="0069262A">
        <w:rPr>
          <w:rStyle w:val="ui-provider"/>
          <w:rFonts w:ascii="Trebuchet MS" w:hAnsi="Trebuchet MS"/>
          <w:sz w:val="23"/>
          <w:szCs w:val="23"/>
        </w:rPr>
        <w:t>Many consumers are impacted with</w:t>
      </w:r>
      <w:r w:rsidR="00980CD2" w:rsidRPr="0069262A">
        <w:rPr>
          <w:rStyle w:val="ui-provider"/>
          <w:rFonts w:ascii="Trebuchet MS" w:hAnsi="Trebuchet MS"/>
          <w:sz w:val="23"/>
          <w:szCs w:val="23"/>
        </w:rPr>
        <w:t xml:space="preserve"> accessibility implications</w:t>
      </w:r>
      <w:r w:rsidR="00365030" w:rsidRPr="0069262A">
        <w:rPr>
          <w:rStyle w:val="ui-provider"/>
          <w:rFonts w:ascii="Trebuchet MS" w:hAnsi="Trebuchet MS"/>
          <w:sz w:val="23"/>
          <w:szCs w:val="23"/>
        </w:rPr>
        <w:t xml:space="preserve"> due</w:t>
      </w:r>
      <w:r w:rsidR="00980CD2" w:rsidRPr="0069262A">
        <w:rPr>
          <w:rStyle w:val="ui-provider"/>
          <w:rFonts w:ascii="Trebuchet MS" w:hAnsi="Trebuchet MS"/>
          <w:sz w:val="23"/>
          <w:szCs w:val="23"/>
        </w:rPr>
        <w:t xml:space="preserve"> to poor connectivity</w:t>
      </w:r>
      <w:r w:rsidR="00F0655B" w:rsidRPr="0069262A">
        <w:rPr>
          <w:rStyle w:val="ui-provider"/>
          <w:rFonts w:ascii="Trebuchet MS" w:hAnsi="Trebuchet MS"/>
          <w:sz w:val="23"/>
          <w:szCs w:val="23"/>
        </w:rPr>
        <w:t xml:space="preserve">. </w:t>
      </w:r>
      <w:r w:rsidR="004E526B" w:rsidRPr="0069262A">
        <w:rPr>
          <w:rStyle w:val="ui-provider"/>
          <w:rFonts w:ascii="Trebuchet MS" w:hAnsi="Trebuchet MS"/>
          <w:sz w:val="23"/>
          <w:szCs w:val="23"/>
        </w:rPr>
        <w:t>Text to Speech (TTS) services on TVs and videophones (for BSL</w:t>
      </w:r>
      <w:r w:rsidR="00365030" w:rsidRPr="0069262A">
        <w:rPr>
          <w:rStyle w:val="ui-provider"/>
          <w:rFonts w:ascii="Trebuchet MS" w:hAnsi="Trebuchet MS"/>
          <w:sz w:val="23"/>
          <w:szCs w:val="23"/>
        </w:rPr>
        <w:t xml:space="preserve"> users</w:t>
      </w:r>
      <w:r w:rsidR="004E526B" w:rsidRPr="0069262A">
        <w:rPr>
          <w:rStyle w:val="ui-provider"/>
          <w:rFonts w:ascii="Trebuchet MS" w:hAnsi="Trebuchet MS"/>
          <w:sz w:val="23"/>
          <w:szCs w:val="23"/>
        </w:rPr>
        <w:t>) require higher network speeds</w:t>
      </w:r>
      <w:r w:rsidR="00D8629B" w:rsidRPr="0069262A">
        <w:rPr>
          <w:rStyle w:val="ui-provider"/>
          <w:rFonts w:ascii="Trebuchet MS" w:hAnsi="Trebuchet MS"/>
          <w:sz w:val="23"/>
          <w:szCs w:val="23"/>
        </w:rPr>
        <w:t xml:space="preserve">, therefore those who require </w:t>
      </w:r>
      <w:r w:rsidR="00365030" w:rsidRPr="0069262A">
        <w:rPr>
          <w:rStyle w:val="ui-provider"/>
          <w:rFonts w:ascii="Trebuchet MS" w:hAnsi="Trebuchet MS"/>
          <w:sz w:val="23"/>
          <w:szCs w:val="23"/>
        </w:rPr>
        <w:t>these</w:t>
      </w:r>
      <w:r w:rsidR="00D8629B" w:rsidRPr="0069262A">
        <w:rPr>
          <w:rStyle w:val="ui-provider"/>
          <w:rFonts w:ascii="Trebuchet MS" w:hAnsi="Trebuchet MS"/>
          <w:sz w:val="23"/>
          <w:szCs w:val="23"/>
        </w:rPr>
        <w:t xml:space="preserve"> services would be </w:t>
      </w:r>
      <w:r w:rsidR="00365030" w:rsidRPr="0069262A">
        <w:rPr>
          <w:rStyle w:val="ui-provider"/>
          <w:rFonts w:ascii="Trebuchet MS" w:hAnsi="Trebuchet MS"/>
          <w:sz w:val="23"/>
          <w:szCs w:val="23"/>
        </w:rPr>
        <w:t>disadvantaged</w:t>
      </w:r>
      <w:r w:rsidR="00D8629B" w:rsidRPr="0069262A">
        <w:rPr>
          <w:rStyle w:val="ui-provider"/>
          <w:rFonts w:ascii="Trebuchet MS" w:hAnsi="Trebuchet MS"/>
          <w:sz w:val="23"/>
          <w:szCs w:val="23"/>
        </w:rPr>
        <w:t>.</w:t>
      </w:r>
    </w:p>
    <w:p w14:paraId="2892B123" w14:textId="6C9F26DF" w:rsidR="009B0123" w:rsidRDefault="009B0123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Poor connectivity affects many other sectors such as education, finance, energy, transport, business, </w:t>
      </w:r>
      <w:r w:rsidR="00EC7E8A" w:rsidRPr="009B0123">
        <w:rPr>
          <w:rFonts w:ascii="Trebuchet MS" w:eastAsia="Times New Roman" w:hAnsi="Trebuchet MS" w:cs="Arial"/>
          <w:sz w:val="23"/>
          <w:szCs w:val="23"/>
          <w:lang w:eastAsia="en-GB"/>
        </w:rPr>
        <w:t>shopping</w:t>
      </w:r>
      <w:r w:rsidR="004332D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>and healthcare</w:t>
      </w:r>
      <w:r w:rsidR="004332D1">
        <w:rPr>
          <w:rFonts w:ascii="Trebuchet MS" w:eastAsia="Times New Roman" w:hAnsi="Trebuchet MS" w:cs="Arial"/>
          <w:sz w:val="23"/>
          <w:szCs w:val="23"/>
          <w:lang w:eastAsia="en-GB"/>
        </w:rPr>
        <w:t>,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as each of these heavily reply on fixed or mobile broadband</w:t>
      </w:r>
      <w:r w:rsidR="004332D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 access </w:t>
      </w:r>
      <w:r w:rsidR="00191D8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services whether they be standard or bolt-on additional </w:t>
      </w:r>
      <w:r w:rsidR="003439F3">
        <w:rPr>
          <w:rFonts w:ascii="Trebuchet MS" w:eastAsia="Times New Roman" w:hAnsi="Trebuchet MS" w:cs="Arial"/>
          <w:sz w:val="23"/>
          <w:szCs w:val="23"/>
          <w:lang w:eastAsia="en-GB"/>
        </w:rPr>
        <w:t>bonuses.</w:t>
      </w:r>
    </w:p>
    <w:p w14:paraId="3213EEB7" w14:textId="63C3ACCD" w:rsidR="00E1133E" w:rsidRDefault="00353586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Connectivity issues are compounded </w:t>
      </w:r>
      <w:r w:rsidR="008647B8">
        <w:rPr>
          <w:rFonts w:ascii="Trebuchet MS" w:eastAsia="Times New Roman" w:hAnsi="Trebuchet MS" w:cs="Arial"/>
          <w:sz w:val="23"/>
          <w:szCs w:val="23"/>
          <w:lang w:eastAsia="en-GB"/>
        </w:rPr>
        <w:t>by</w:t>
      </w:r>
      <w:r w:rsidR="00D406A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lack of access to</w:t>
      </w:r>
      <w:r w:rsidR="008647B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other services</w:t>
      </w:r>
      <w:r w:rsidR="00070ACF">
        <w:rPr>
          <w:rFonts w:ascii="Trebuchet MS" w:eastAsia="Times New Roman" w:hAnsi="Trebuchet MS" w:cs="Arial"/>
          <w:sz w:val="23"/>
          <w:szCs w:val="23"/>
          <w:lang w:eastAsia="en-GB"/>
        </w:rPr>
        <w:t xml:space="preserve">, such as exclusion from </w:t>
      </w:r>
      <w:r w:rsidR="000770E8">
        <w:rPr>
          <w:rFonts w:ascii="Trebuchet MS" w:eastAsia="Times New Roman" w:hAnsi="Trebuchet MS" w:cs="Arial"/>
          <w:sz w:val="23"/>
          <w:szCs w:val="23"/>
          <w:lang w:eastAsia="en-GB"/>
        </w:rPr>
        <w:t>digital banking</w:t>
      </w:r>
      <w:r w:rsidR="0036025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and </w:t>
      </w:r>
      <w:r w:rsidR="00AF494F">
        <w:rPr>
          <w:rFonts w:ascii="Trebuchet MS" w:eastAsia="Times New Roman" w:hAnsi="Trebuchet MS" w:cs="Arial"/>
          <w:sz w:val="23"/>
          <w:szCs w:val="23"/>
          <w:lang w:eastAsia="en-GB"/>
        </w:rPr>
        <w:t>apps on phones</w:t>
      </w:r>
      <w:r w:rsidR="0036025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. Many local banking branches are closing and </w:t>
      </w:r>
      <w:r w:rsidR="009F1A79">
        <w:rPr>
          <w:rFonts w:ascii="Trebuchet MS" w:eastAsia="Times New Roman" w:hAnsi="Trebuchet MS" w:cs="Arial"/>
          <w:sz w:val="23"/>
          <w:szCs w:val="23"/>
          <w:lang w:eastAsia="en-GB"/>
        </w:rPr>
        <w:t>consumers are being forced to use digital services.</w:t>
      </w:r>
      <w:r w:rsidR="00E1133E" w:rsidRPr="00E1133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</w:p>
    <w:p w14:paraId="3E38B5EA" w14:textId="5D984282" w:rsidR="00E1133E" w:rsidRDefault="00E1133E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009F1A79">
        <w:rPr>
          <w:rFonts w:ascii="Trebuchet MS" w:eastAsia="Times New Roman" w:hAnsi="Trebuchet MS" w:cs="Arial"/>
          <w:sz w:val="23"/>
          <w:szCs w:val="23"/>
          <w:lang w:eastAsia="en-GB"/>
        </w:rPr>
        <w:t>Within other sectors consumers are pointed to use various apps to access services such as booking GP appointments or ordering repeat prescription</w:t>
      </w:r>
      <w:r w:rsidR="00AC7F06">
        <w:rPr>
          <w:rFonts w:ascii="Trebuchet MS" w:eastAsia="Times New Roman" w:hAnsi="Trebuchet MS" w:cs="Arial"/>
          <w:sz w:val="23"/>
          <w:szCs w:val="23"/>
          <w:lang w:eastAsia="en-GB"/>
        </w:rPr>
        <w:t>s</w:t>
      </w:r>
      <w:r w:rsidRPr="009F1A7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from their local pharmacy. When connectivity is limited or fails, some of these services don’t offer an alternative solution which can cause extreme difficulties for many.</w:t>
      </w:r>
    </w:p>
    <w:p w14:paraId="53609FA7" w14:textId="6B6ED30C" w:rsidR="001049E3" w:rsidRDefault="0089629D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A further concerning </w:t>
      </w:r>
      <w:r w:rsidR="009D550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issue people are facing </w:t>
      </w:r>
      <w:r>
        <w:rPr>
          <w:rFonts w:ascii="Trebuchet MS" w:eastAsia="Times New Roman" w:hAnsi="Trebuchet MS" w:cs="Arial"/>
          <w:sz w:val="23"/>
          <w:szCs w:val="23"/>
          <w:lang w:eastAsia="en-GB"/>
        </w:rPr>
        <w:t>with</w:t>
      </w:r>
      <w:r w:rsidR="00A522A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regards to</w:t>
      </w:r>
      <w:r w:rsidR="009D550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connectivity</w:t>
      </w:r>
      <w:r w:rsidR="00386FD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is the ability to have or obtain the required digital skills </w:t>
      </w:r>
      <w:r w:rsidR="007C1E5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to use such services or </w:t>
      </w:r>
      <w:r w:rsidR="0082013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have the know-how to </w:t>
      </w:r>
      <w:r w:rsidR="00AF308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apply workaround techniques to navigate </w:t>
      </w:r>
      <w:r w:rsidR="00820139">
        <w:rPr>
          <w:rFonts w:ascii="Trebuchet MS" w:eastAsia="Times New Roman" w:hAnsi="Trebuchet MS" w:cs="Arial"/>
          <w:sz w:val="23"/>
          <w:szCs w:val="23"/>
          <w:lang w:eastAsia="en-GB"/>
        </w:rPr>
        <w:t>alternat</w:t>
      </w:r>
      <w:r w:rsidR="00F40000">
        <w:rPr>
          <w:rFonts w:ascii="Trebuchet MS" w:eastAsia="Times New Roman" w:hAnsi="Trebuchet MS" w:cs="Arial"/>
          <w:sz w:val="23"/>
          <w:szCs w:val="23"/>
          <w:lang w:eastAsia="en-GB"/>
        </w:rPr>
        <w:t>ive</w:t>
      </w:r>
      <w:r w:rsidR="00AF308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options. </w:t>
      </w:r>
      <w:r w:rsidR="009B0C5F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This is evidenced by the work on the </w:t>
      </w:r>
      <w:hyperlink r:id="rId9">
        <w:r w:rsidR="00531D45" w:rsidRPr="7D10CEE2">
          <w:rPr>
            <w:rStyle w:val="Hyperlink"/>
            <w:rFonts w:ascii="Trebuchet MS" w:eastAsia="Times New Roman" w:hAnsi="Trebuchet MS" w:cs="Arial"/>
            <w:sz w:val="23"/>
            <w:szCs w:val="23"/>
            <w:lang w:eastAsia="en-GB"/>
          </w:rPr>
          <w:t>Minimum Digital Living Standard</w:t>
        </w:r>
      </w:hyperlink>
      <w:r w:rsidR="009B0C5F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work </w:t>
      </w:r>
      <w:r w:rsidR="00640C3E">
        <w:rPr>
          <w:rFonts w:ascii="Trebuchet MS" w:eastAsia="Times New Roman" w:hAnsi="Trebuchet MS" w:cs="Arial"/>
          <w:sz w:val="23"/>
          <w:szCs w:val="23"/>
          <w:lang w:eastAsia="en-GB"/>
        </w:rPr>
        <w:t>currently being undertaken.</w:t>
      </w:r>
    </w:p>
    <w:p w14:paraId="68315ADA" w14:textId="5F618536" w:rsidR="00045AF7" w:rsidRPr="009F1A79" w:rsidRDefault="00045AF7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One stakeholder commented </w:t>
      </w:r>
      <w:r w:rsidR="00A7240B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that </w:t>
      </w:r>
      <w:r w:rsidR="00244BF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people living in </w:t>
      </w:r>
      <w:r w:rsidR="00A7240B">
        <w:rPr>
          <w:rFonts w:ascii="Trebuchet MS" w:eastAsia="Times New Roman" w:hAnsi="Trebuchet MS" w:cs="Arial"/>
          <w:sz w:val="23"/>
          <w:szCs w:val="23"/>
          <w:lang w:eastAsia="en-GB"/>
        </w:rPr>
        <w:t>m</w:t>
      </w:r>
      <w:r w:rsidR="004200B7">
        <w:rPr>
          <w:rFonts w:ascii="Trebuchet MS" w:eastAsia="Times New Roman" w:hAnsi="Trebuchet MS" w:cs="Arial"/>
          <w:sz w:val="23"/>
          <w:szCs w:val="23"/>
          <w:lang w:eastAsia="en-GB"/>
        </w:rPr>
        <w:t>any</w:t>
      </w:r>
      <w:r w:rsidR="00A7240B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urban areas</w:t>
      </w:r>
      <w:r w:rsidR="00F40000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also</w:t>
      </w:r>
      <w:r w:rsidR="00A7240B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4200B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face connectivity issues </w:t>
      </w:r>
      <w:r w:rsidR="00F40000">
        <w:rPr>
          <w:rFonts w:ascii="Trebuchet MS" w:eastAsia="Times New Roman" w:hAnsi="Trebuchet MS" w:cs="Arial"/>
          <w:sz w:val="23"/>
          <w:szCs w:val="23"/>
          <w:lang w:eastAsia="en-GB"/>
        </w:rPr>
        <w:t>in the form of</w:t>
      </w:r>
      <w:r w:rsidR="004200B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856BED">
        <w:rPr>
          <w:rFonts w:ascii="Trebuchet MS" w:eastAsia="Times New Roman" w:hAnsi="Trebuchet MS" w:cs="Arial"/>
          <w:sz w:val="23"/>
          <w:szCs w:val="23"/>
          <w:lang w:eastAsia="en-GB"/>
        </w:rPr>
        <w:t>‘</w:t>
      </w:r>
      <w:r w:rsidR="004200B7">
        <w:rPr>
          <w:rFonts w:ascii="Trebuchet MS" w:eastAsia="Times New Roman" w:hAnsi="Trebuchet MS" w:cs="Arial"/>
          <w:sz w:val="23"/>
          <w:szCs w:val="23"/>
          <w:lang w:eastAsia="en-GB"/>
        </w:rPr>
        <w:t>not spots</w:t>
      </w:r>
      <w:r w:rsidR="00856BED">
        <w:rPr>
          <w:rFonts w:ascii="Trebuchet MS" w:eastAsia="Times New Roman" w:hAnsi="Trebuchet MS" w:cs="Arial"/>
          <w:sz w:val="23"/>
          <w:szCs w:val="23"/>
          <w:lang w:eastAsia="en-GB"/>
        </w:rPr>
        <w:t>’</w:t>
      </w:r>
      <w:r w:rsidR="004200B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and</w:t>
      </w:r>
      <w:r w:rsidR="00244BF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856BED">
        <w:rPr>
          <w:rFonts w:ascii="Trebuchet MS" w:eastAsia="Times New Roman" w:hAnsi="Trebuchet MS" w:cs="Arial"/>
          <w:sz w:val="23"/>
          <w:szCs w:val="23"/>
          <w:lang w:eastAsia="en-GB"/>
        </w:rPr>
        <w:t>are faced with trying to work around the p</w:t>
      </w:r>
      <w:r w:rsidR="00D15105">
        <w:rPr>
          <w:rFonts w:ascii="Trebuchet MS" w:eastAsia="Times New Roman" w:hAnsi="Trebuchet MS" w:cs="Arial"/>
          <w:sz w:val="23"/>
          <w:szCs w:val="23"/>
          <w:lang w:eastAsia="en-GB"/>
        </w:rPr>
        <w:t>roblem.</w:t>
      </w:r>
    </w:p>
    <w:p w14:paraId="4249CBFB" w14:textId="3F0253E5" w:rsidR="00DF5D72" w:rsidRDefault="00E77077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C</w:t>
      </w:r>
      <w:r w:rsidR="00DF5D72">
        <w:rPr>
          <w:rFonts w:ascii="Trebuchet MS" w:eastAsia="Times New Roman" w:hAnsi="Trebuchet MS" w:cs="Arial"/>
          <w:sz w:val="23"/>
          <w:szCs w:val="23"/>
          <w:lang w:eastAsia="en-GB"/>
        </w:rPr>
        <w:t>ar</w:t>
      </w:r>
      <w:r w:rsidR="00F20AEC">
        <w:rPr>
          <w:rFonts w:ascii="Trebuchet MS" w:eastAsia="Times New Roman" w:hAnsi="Trebuchet MS" w:cs="Arial"/>
          <w:sz w:val="23"/>
          <w:szCs w:val="23"/>
          <w:lang w:eastAsia="en-GB"/>
        </w:rPr>
        <w:t>e</w:t>
      </w:r>
      <w:r w:rsidR="00DF5D7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F20AEC">
        <w:rPr>
          <w:rFonts w:ascii="Trebuchet MS" w:eastAsia="Times New Roman" w:hAnsi="Trebuchet MS" w:cs="Arial"/>
          <w:sz w:val="23"/>
          <w:szCs w:val="23"/>
          <w:lang w:eastAsia="en-GB"/>
        </w:rPr>
        <w:t>workers</w:t>
      </w:r>
      <w:r w:rsidR="00DF5D7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within </w:t>
      </w:r>
      <w:r w:rsidR="00F20AE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rural communities face </w:t>
      </w:r>
      <w:r w:rsidR="0026285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difficulties when </w:t>
      </w:r>
      <w:r w:rsidR="0095764D">
        <w:rPr>
          <w:rFonts w:ascii="Trebuchet MS" w:eastAsia="Times New Roman" w:hAnsi="Trebuchet MS" w:cs="Arial"/>
          <w:sz w:val="23"/>
          <w:szCs w:val="23"/>
          <w:lang w:eastAsia="en-GB"/>
        </w:rPr>
        <w:t>trying</w:t>
      </w:r>
      <w:r w:rsidR="0026285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 </w:t>
      </w:r>
      <w:r w:rsidR="00DF5AA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connect to online services </w:t>
      </w: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to </w:t>
      </w:r>
      <w:r w:rsidR="0095764D">
        <w:rPr>
          <w:rFonts w:ascii="Trebuchet MS" w:eastAsia="Times New Roman" w:hAnsi="Trebuchet MS" w:cs="Arial"/>
          <w:sz w:val="23"/>
          <w:szCs w:val="23"/>
          <w:lang w:eastAsia="en-GB"/>
        </w:rPr>
        <w:t>ascertain when/where</w:t>
      </w: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their next appointment</w:t>
      </w:r>
      <w:r w:rsidR="0095764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is</w:t>
      </w:r>
      <w:r w:rsidR="00DF5AA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. </w:t>
      </w:r>
      <w:r w:rsidR="00DC1467">
        <w:rPr>
          <w:rFonts w:ascii="Trebuchet MS" w:eastAsia="Times New Roman" w:hAnsi="Trebuchet MS" w:cs="Arial"/>
          <w:sz w:val="23"/>
          <w:szCs w:val="23"/>
          <w:lang w:eastAsia="en-GB"/>
        </w:rPr>
        <w:t>The detriment to p</w:t>
      </w: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atients </w:t>
      </w:r>
      <w:r w:rsidR="00DC1467">
        <w:rPr>
          <w:rFonts w:ascii="Trebuchet MS" w:eastAsia="Times New Roman" w:hAnsi="Trebuchet MS" w:cs="Arial"/>
          <w:sz w:val="23"/>
          <w:szCs w:val="23"/>
          <w:lang w:eastAsia="en-GB"/>
        </w:rPr>
        <w:t>is a concern when</w:t>
      </w:r>
      <w:r w:rsidR="003D192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healthcare workers </w:t>
      </w:r>
      <w:r w:rsidR="00A8696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are either </w:t>
      </w:r>
      <w:r w:rsidR="003D192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late </w:t>
      </w:r>
      <w:r w:rsidR="0040181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or </w:t>
      </w:r>
      <w:r w:rsidR="00BE6F4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miss an important </w:t>
      </w:r>
      <w:r w:rsidR="00E33376">
        <w:rPr>
          <w:rFonts w:ascii="Trebuchet MS" w:eastAsia="Times New Roman" w:hAnsi="Trebuchet MS" w:cs="Arial"/>
          <w:sz w:val="23"/>
          <w:szCs w:val="23"/>
          <w:lang w:eastAsia="en-GB"/>
        </w:rPr>
        <w:t>appointment</w:t>
      </w:r>
      <w:r w:rsidR="00BB474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as a consequence</w:t>
      </w:r>
      <w:r w:rsidR="00EE584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of connectivity issues.</w:t>
      </w:r>
    </w:p>
    <w:p w14:paraId="379B6A0A" w14:textId="78E795EE" w:rsidR="003E23C1" w:rsidRDefault="003E23C1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With the migration to VoIP</w:t>
      </w:r>
      <w:r w:rsidR="000405CE">
        <w:rPr>
          <w:rFonts w:ascii="Trebuchet MS" w:eastAsia="Times New Roman" w:hAnsi="Trebuchet MS" w:cs="Arial"/>
          <w:sz w:val="23"/>
          <w:szCs w:val="23"/>
          <w:lang w:eastAsia="en-GB"/>
        </w:rPr>
        <w:t>, stakeholders raised concern</w:t>
      </w:r>
      <w:r w:rsidR="00D76887">
        <w:rPr>
          <w:rFonts w:ascii="Trebuchet MS" w:eastAsia="Times New Roman" w:hAnsi="Trebuchet MS" w:cs="Arial"/>
          <w:sz w:val="23"/>
          <w:szCs w:val="23"/>
          <w:lang w:eastAsia="en-GB"/>
        </w:rPr>
        <w:t>s on the ability</w:t>
      </w:r>
      <w:r w:rsidR="0005778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 obtain emergency assistance</w:t>
      </w:r>
      <w:r w:rsidR="009C4F2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during a power outage</w:t>
      </w:r>
      <w:r w:rsidR="00D9703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, especially </w:t>
      </w:r>
      <w:r w:rsidR="00D94C9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as it may take longer for emergency services to </w:t>
      </w:r>
      <w:r w:rsidR="00832BF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reach destinations in </w:t>
      </w:r>
      <w:r w:rsidR="00D97031" w:rsidRPr="6F431C6E">
        <w:rPr>
          <w:rFonts w:ascii="Trebuchet MS" w:eastAsia="Times New Roman" w:hAnsi="Trebuchet MS" w:cs="Arial"/>
          <w:sz w:val="23"/>
          <w:szCs w:val="23"/>
          <w:lang w:eastAsia="en-GB"/>
        </w:rPr>
        <w:t>more r</w:t>
      </w:r>
      <w:r w:rsidR="5B544FE9" w:rsidRPr="6F431C6E">
        <w:rPr>
          <w:rFonts w:ascii="Trebuchet MS" w:eastAsia="Times New Roman" w:hAnsi="Trebuchet MS" w:cs="Arial"/>
          <w:sz w:val="23"/>
          <w:szCs w:val="23"/>
          <w:lang w:eastAsia="en-GB"/>
        </w:rPr>
        <w:t>emote</w:t>
      </w:r>
      <w:r w:rsidR="00D9703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locations</w:t>
      </w:r>
      <w:r w:rsidR="00832BF3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02549CED" w14:textId="0CBB7DFD" w:rsidR="009F3E50" w:rsidRPr="009B0123" w:rsidRDefault="00E77077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One</w:t>
      </w:r>
      <w:r w:rsidR="009C6EF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stakeholder </w:t>
      </w:r>
      <w:r w:rsidR="00B70EDF">
        <w:rPr>
          <w:rFonts w:ascii="Trebuchet MS" w:eastAsia="Times New Roman" w:hAnsi="Trebuchet MS" w:cs="Arial"/>
          <w:sz w:val="23"/>
          <w:szCs w:val="23"/>
          <w:lang w:eastAsia="en-GB"/>
        </w:rPr>
        <w:t xml:space="preserve">provided evidence of a farmer who </w:t>
      </w:r>
      <w:r w:rsidR="00DD3C22">
        <w:rPr>
          <w:rFonts w:ascii="Trebuchet MS" w:eastAsia="Times New Roman" w:hAnsi="Trebuchet MS" w:cs="Arial"/>
          <w:sz w:val="23"/>
          <w:szCs w:val="23"/>
          <w:lang w:eastAsia="en-GB"/>
        </w:rPr>
        <w:t>was unable</w:t>
      </w:r>
      <w:r w:rsidR="00A2789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</w:t>
      </w:r>
      <w:r w:rsidR="008B151C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obtain a smart meter</w:t>
      </w:r>
      <w:r w:rsidR="006B04E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due to </w:t>
      </w:r>
      <w:r w:rsidR="00FA1BD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poor mobile </w:t>
      </w:r>
      <w:r w:rsidR="006B04EE">
        <w:rPr>
          <w:rFonts w:ascii="Trebuchet MS" w:eastAsia="Times New Roman" w:hAnsi="Trebuchet MS" w:cs="Arial"/>
          <w:sz w:val="23"/>
          <w:szCs w:val="23"/>
          <w:lang w:eastAsia="en-GB"/>
        </w:rPr>
        <w:t>connectivity</w:t>
      </w:r>
      <w:r w:rsidR="00FA1BD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which resulted </w:t>
      </w:r>
      <w:r w:rsidR="00BF3DD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in </w:t>
      </w:r>
      <w:r w:rsidR="00A27897">
        <w:rPr>
          <w:rFonts w:ascii="Trebuchet MS" w:eastAsia="Times New Roman" w:hAnsi="Trebuchet MS" w:cs="Arial"/>
          <w:sz w:val="23"/>
          <w:szCs w:val="23"/>
          <w:lang w:eastAsia="en-GB"/>
        </w:rPr>
        <w:t>the business</w:t>
      </w:r>
      <w:r w:rsidR="00BF3DD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not being able to export the</w:t>
      </w:r>
      <w:r w:rsidR="00A27897">
        <w:rPr>
          <w:rFonts w:ascii="Trebuchet MS" w:eastAsia="Times New Roman" w:hAnsi="Trebuchet MS" w:cs="Arial"/>
          <w:sz w:val="23"/>
          <w:szCs w:val="23"/>
          <w:lang w:eastAsia="en-GB"/>
        </w:rPr>
        <w:t>ir</w:t>
      </w:r>
      <w:r w:rsidR="00F82A8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excess </w:t>
      </w:r>
      <w:r w:rsidR="00972BD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electricity </w:t>
      </w:r>
      <w:r w:rsidR="00F82A8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generated </w:t>
      </w:r>
      <w:r w:rsidR="00972BD1">
        <w:rPr>
          <w:rFonts w:ascii="Trebuchet MS" w:eastAsia="Times New Roman" w:hAnsi="Trebuchet MS" w:cs="Arial"/>
          <w:sz w:val="23"/>
          <w:szCs w:val="23"/>
          <w:lang w:eastAsia="en-GB"/>
        </w:rPr>
        <w:t>b</w:t>
      </w:r>
      <w:r w:rsidR="00F82A8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ack to the </w:t>
      </w:r>
      <w:r w:rsidR="00F178EA">
        <w:rPr>
          <w:rFonts w:ascii="Trebuchet MS" w:eastAsia="Times New Roman" w:hAnsi="Trebuchet MS" w:cs="Arial"/>
          <w:sz w:val="23"/>
          <w:szCs w:val="23"/>
          <w:lang w:eastAsia="en-GB"/>
        </w:rPr>
        <w:t>grid</w:t>
      </w:r>
      <w:r w:rsidR="00F5275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. </w:t>
      </w:r>
    </w:p>
    <w:p w14:paraId="1EA25812" w14:textId="55B8ADA3" w:rsidR="009B0123" w:rsidRDefault="009B0123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Competition </w:t>
      </w:r>
      <w:r w:rsidR="00EC4358">
        <w:rPr>
          <w:rFonts w:ascii="Trebuchet MS" w:eastAsia="Times New Roman" w:hAnsi="Trebuchet MS" w:cs="Arial"/>
          <w:sz w:val="23"/>
          <w:szCs w:val="23"/>
          <w:lang w:eastAsia="en-GB"/>
        </w:rPr>
        <w:t>in rural and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remote areas</w:t>
      </w:r>
      <w:r w:rsidR="00EC435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can be very low and 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many communities have little </w:t>
      </w:r>
      <w:r w:rsidR="00DB0B1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or no 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>choice over</w:t>
      </w:r>
      <w:r w:rsidR="00DB0B1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which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392B57">
        <w:rPr>
          <w:rFonts w:ascii="Trebuchet MS" w:eastAsia="Times New Roman" w:hAnsi="Trebuchet MS" w:cs="Arial"/>
          <w:sz w:val="23"/>
          <w:szCs w:val="23"/>
          <w:lang w:eastAsia="en-GB"/>
        </w:rPr>
        <w:t>provider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DB0B1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to choose 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as opposed to consumers living in more urban areas. </w:t>
      </w:r>
      <w:r w:rsidR="00450DD8">
        <w:rPr>
          <w:rFonts w:ascii="Trebuchet MS" w:eastAsia="Times New Roman" w:hAnsi="Trebuchet MS" w:cs="Arial"/>
          <w:sz w:val="23"/>
          <w:szCs w:val="23"/>
          <w:lang w:eastAsia="en-GB"/>
        </w:rPr>
        <w:t>This is comp</w:t>
      </w:r>
      <w:r w:rsidR="003E17EE">
        <w:rPr>
          <w:rFonts w:ascii="Trebuchet MS" w:eastAsia="Times New Roman" w:hAnsi="Trebuchet MS" w:cs="Arial"/>
          <w:sz w:val="23"/>
          <w:szCs w:val="23"/>
          <w:lang w:eastAsia="en-GB"/>
        </w:rPr>
        <w:t>ounded</w:t>
      </w:r>
      <w:r w:rsidR="00450DD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further when </w:t>
      </w:r>
      <w:r w:rsidR="005C050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 provider </w:t>
      </w:r>
      <w:r w:rsidR="003E17EE">
        <w:rPr>
          <w:rFonts w:ascii="Trebuchet MS" w:eastAsia="Times New Roman" w:hAnsi="Trebuchet MS" w:cs="Arial"/>
          <w:sz w:val="23"/>
          <w:szCs w:val="23"/>
          <w:lang w:eastAsia="en-GB"/>
        </w:rPr>
        <w:t>goes into administration and the</w:t>
      </w:r>
      <w:r w:rsidR="00BD158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consumer is left with no alternative</w:t>
      </w:r>
      <w:r w:rsidR="006E662B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55196189" w14:textId="6564272C" w:rsidR="009B0123" w:rsidRPr="009B0123" w:rsidRDefault="009B0123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Poor communication services impact the </w:t>
      </w:r>
      <w:r w:rsidR="0019502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general and mental health 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of </w:t>
      </w:r>
      <w:r w:rsidRPr="009B0123">
        <w:rPr>
          <w:rFonts w:ascii="Trebuchet MS" w:hAnsi="Trebuchet MS"/>
          <w:sz w:val="23"/>
          <w:szCs w:val="23"/>
        </w:rPr>
        <w:t>consumers with additional access and/or support requirements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as they are reliant on other community members to assist either to access a connected service such as shopping or the digital skill</w:t>
      </w:r>
      <w:r w:rsidR="00B40523">
        <w:rPr>
          <w:rFonts w:ascii="Trebuchet MS" w:eastAsia="Times New Roman" w:hAnsi="Trebuchet MS" w:cs="Arial"/>
          <w:sz w:val="23"/>
          <w:szCs w:val="23"/>
          <w:lang w:eastAsia="en-GB"/>
        </w:rPr>
        <w:t>s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 use a service. </w:t>
      </w:r>
    </w:p>
    <w:p w14:paraId="49BFAB0C" w14:textId="50F675E8" w:rsidR="009B0123" w:rsidRDefault="009B0123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Many stakeholders noted the older age demographic </w:t>
      </w:r>
      <w:r w:rsidR="00DD06FF">
        <w:rPr>
          <w:rFonts w:ascii="Trebuchet MS" w:eastAsia="Times New Roman" w:hAnsi="Trebuchet MS" w:cs="Arial"/>
          <w:sz w:val="23"/>
          <w:szCs w:val="23"/>
          <w:lang w:eastAsia="en-GB"/>
        </w:rPr>
        <w:t xml:space="preserve">in </w:t>
      </w:r>
      <w:r w:rsidR="00B05DD3">
        <w:rPr>
          <w:rFonts w:ascii="Trebuchet MS" w:eastAsia="Times New Roman" w:hAnsi="Trebuchet MS" w:cs="Arial"/>
          <w:sz w:val="23"/>
          <w:szCs w:val="23"/>
          <w:lang w:eastAsia="en-GB"/>
        </w:rPr>
        <w:t>rural and remote areas</w:t>
      </w:r>
      <w:r w:rsidR="004A7EB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and the reluctance</w:t>
      </w:r>
      <w:r w:rsidR="0016595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of 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younger consumers returning to their communities following their studies at </w:t>
      </w:r>
      <w:r w:rsidR="00B245B6">
        <w:rPr>
          <w:rFonts w:ascii="Trebuchet MS" w:eastAsia="Times New Roman" w:hAnsi="Trebuchet MS" w:cs="Arial"/>
          <w:sz w:val="23"/>
          <w:szCs w:val="23"/>
          <w:lang w:eastAsia="en-GB"/>
        </w:rPr>
        <w:t>u</w:t>
      </w:r>
      <w:r w:rsidRPr="009B0123">
        <w:rPr>
          <w:rFonts w:ascii="Trebuchet MS" w:eastAsia="Times New Roman" w:hAnsi="Trebuchet MS" w:cs="Arial"/>
          <w:sz w:val="23"/>
          <w:szCs w:val="23"/>
          <w:lang w:eastAsia="en-GB"/>
        </w:rPr>
        <w:t>niversity due to poor connectivity issues.</w:t>
      </w:r>
    </w:p>
    <w:p w14:paraId="6644E14D" w14:textId="44E23C10" w:rsidR="00046DFC" w:rsidRDefault="00046DFC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Many stakeholders feel the cost of living is higher within rural and remote areas </w:t>
      </w:r>
      <w:r w:rsidR="007F52D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across </w:t>
      </w:r>
      <w:r>
        <w:rPr>
          <w:rFonts w:ascii="Trebuchet MS" w:eastAsia="Times New Roman" w:hAnsi="Trebuchet MS" w:cs="Arial"/>
          <w:sz w:val="23"/>
          <w:szCs w:val="23"/>
          <w:lang w:eastAsia="en-GB"/>
        </w:rPr>
        <w:t>the UK especially with the cost-of-living crisis</w:t>
      </w:r>
      <w:r w:rsidR="00A57E19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4D66F3C8" w14:textId="605F1D16" w:rsidR="00E1307D" w:rsidRDefault="003474E9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Stakeholders are</w:t>
      </w:r>
      <w:r w:rsidR="00E1307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concern</w:t>
      </w:r>
      <w:r>
        <w:rPr>
          <w:rFonts w:ascii="Trebuchet MS" w:eastAsia="Times New Roman" w:hAnsi="Trebuchet MS" w:cs="Arial"/>
          <w:sz w:val="23"/>
          <w:szCs w:val="23"/>
          <w:lang w:eastAsia="en-GB"/>
        </w:rPr>
        <w:t>ed</w:t>
      </w:r>
      <w:r w:rsidR="00E1307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with the uptake </w:t>
      </w:r>
      <w:r w:rsidR="001619E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(and awareness) </w:t>
      </w:r>
      <w:r w:rsidR="00E1307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of </w:t>
      </w:r>
      <w:r w:rsidR="00127C04">
        <w:rPr>
          <w:rFonts w:ascii="Trebuchet MS" w:eastAsia="Times New Roman" w:hAnsi="Trebuchet MS" w:cs="Arial"/>
          <w:sz w:val="23"/>
          <w:szCs w:val="23"/>
          <w:lang w:eastAsia="en-GB"/>
        </w:rPr>
        <w:t>s</w:t>
      </w:r>
      <w:r w:rsidR="00E1307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ocial </w:t>
      </w:r>
      <w:r w:rsidR="00127C04">
        <w:rPr>
          <w:rFonts w:ascii="Trebuchet MS" w:eastAsia="Times New Roman" w:hAnsi="Trebuchet MS" w:cs="Arial"/>
          <w:sz w:val="23"/>
          <w:szCs w:val="23"/>
          <w:lang w:eastAsia="en-GB"/>
        </w:rPr>
        <w:t>t</w:t>
      </w:r>
      <w:r w:rsidR="00E1307D">
        <w:rPr>
          <w:rFonts w:ascii="Trebuchet MS" w:eastAsia="Times New Roman" w:hAnsi="Trebuchet MS" w:cs="Arial"/>
          <w:sz w:val="23"/>
          <w:szCs w:val="23"/>
          <w:lang w:eastAsia="en-GB"/>
        </w:rPr>
        <w:t>ariffs</w:t>
      </w:r>
      <w:r w:rsidR="0042715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across al</w:t>
      </w:r>
      <w:r w:rsidR="00850ABE">
        <w:rPr>
          <w:rFonts w:ascii="Trebuchet MS" w:eastAsia="Times New Roman" w:hAnsi="Trebuchet MS" w:cs="Arial"/>
          <w:sz w:val="23"/>
          <w:szCs w:val="23"/>
          <w:lang w:eastAsia="en-GB"/>
        </w:rPr>
        <w:t>l</w:t>
      </w:r>
      <w:r w:rsidR="0042715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nations</w:t>
      </w:r>
      <w:r w:rsidR="00127C04">
        <w:rPr>
          <w:rFonts w:ascii="Trebuchet MS" w:eastAsia="Times New Roman" w:hAnsi="Trebuchet MS" w:cs="Arial"/>
          <w:sz w:val="23"/>
          <w:szCs w:val="23"/>
          <w:lang w:eastAsia="en-GB"/>
        </w:rPr>
        <w:t>. T</w:t>
      </w:r>
      <w:r w:rsidR="00EC2B00">
        <w:rPr>
          <w:rFonts w:ascii="Trebuchet MS" w:eastAsia="Times New Roman" w:hAnsi="Trebuchet MS" w:cs="Arial"/>
          <w:sz w:val="23"/>
          <w:szCs w:val="23"/>
          <w:lang w:eastAsia="en-GB"/>
        </w:rPr>
        <w:t>his</w:t>
      </w:r>
      <w:r w:rsidR="00127C04">
        <w:rPr>
          <w:rFonts w:ascii="Trebuchet MS" w:eastAsia="Times New Roman" w:hAnsi="Trebuchet MS" w:cs="Arial"/>
          <w:sz w:val="23"/>
          <w:szCs w:val="23"/>
          <w:lang w:eastAsia="en-GB"/>
        </w:rPr>
        <w:t>,</w:t>
      </w:r>
      <w:r w:rsidR="002B526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in conju</w:t>
      </w:r>
      <w:r w:rsidR="00FD72EE">
        <w:rPr>
          <w:rFonts w:ascii="Trebuchet MS" w:eastAsia="Times New Roman" w:hAnsi="Trebuchet MS" w:cs="Arial"/>
          <w:sz w:val="23"/>
          <w:szCs w:val="23"/>
          <w:lang w:eastAsia="en-GB"/>
        </w:rPr>
        <w:t>nction</w:t>
      </w:r>
      <w:r w:rsidR="00EC2B00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with </w:t>
      </w:r>
      <w:r w:rsidR="0005464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living in a </w:t>
      </w:r>
      <w:r w:rsidR="005506A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rural </w:t>
      </w:r>
      <w:r w:rsidR="009A3D4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location adds </w:t>
      </w:r>
      <w:r w:rsidR="0029172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to </w:t>
      </w:r>
      <w:r w:rsidR="00842A6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the </w:t>
      </w:r>
      <w:r w:rsidR="00894293">
        <w:rPr>
          <w:rFonts w:ascii="Trebuchet MS" w:eastAsia="Times New Roman" w:hAnsi="Trebuchet MS" w:cs="Arial"/>
          <w:sz w:val="23"/>
          <w:szCs w:val="23"/>
          <w:lang w:eastAsia="en-GB"/>
        </w:rPr>
        <w:t xml:space="preserve">detriment a consumer faces </w:t>
      </w:r>
      <w:r w:rsidR="00040D1F">
        <w:rPr>
          <w:rFonts w:ascii="Trebuchet MS" w:eastAsia="Times New Roman" w:hAnsi="Trebuchet MS" w:cs="Arial"/>
          <w:sz w:val="23"/>
          <w:szCs w:val="23"/>
          <w:lang w:eastAsia="en-GB"/>
        </w:rPr>
        <w:t xml:space="preserve">in accessing </w:t>
      </w:r>
      <w:r w:rsidR="00851F97">
        <w:rPr>
          <w:rFonts w:ascii="Trebuchet MS" w:eastAsia="Times New Roman" w:hAnsi="Trebuchet MS" w:cs="Arial"/>
          <w:sz w:val="23"/>
          <w:szCs w:val="23"/>
          <w:lang w:eastAsia="en-GB"/>
        </w:rPr>
        <w:t>a connected service</w:t>
      </w:r>
      <w:r w:rsidR="00040D1F">
        <w:rPr>
          <w:rFonts w:ascii="Trebuchet MS" w:eastAsia="Times New Roman" w:hAnsi="Trebuchet MS" w:cs="Arial"/>
          <w:sz w:val="23"/>
          <w:szCs w:val="23"/>
          <w:lang w:eastAsia="en-GB"/>
        </w:rPr>
        <w:t xml:space="preserve">, especially when </w:t>
      </w:r>
      <w:r w:rsidR="003B138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trying to upload a CV or </w:t>
      </w:r>
      <w:r w:rsidR="00040D1F">
        <w:rPr>
          <w:rFonts w:ascii="Trebuchet MS" w:eastAsia="Times New Roman" w:hAnsi="Trebuchet MS" w:cs="Arial"/>
          <w:sz w:val="23"/>
          <w:szCs w:val="23"/>
          <w:lang w:eastAsia="en-GB"/>
        </w:rPr>
        <w:t>search for</w:t>
      </w:r>
      <w:r w:rsidR="003B138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</w:t>
      </w:r>
      <w:r w:rsidR="00040D1F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CB5382">
        <w:rPr>
          <w:rFonts w:ascii="Trebuchet MS" w:eastAsia="Times New Roman" w:hAnsi="Trebuchet MS" w:cs="Arial"/>
          <w:sz w:val="23"/>
          <w:szCs w:val="23"/>
          <w:lang w:eastAsia="en-GB"/>
        </w:rPr>
        <w:t>job.</w:t>
      </w:r>
      <w:r w:rsidR="00C516C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E1307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</w:p>
    <w:p w14:paraId="39C16AB8" w14:textId="70513659" w:rsidR="0021287D" w:rsidRDefault="00BC2F31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>Participants in Northern Ireland</w:t>
      </w:r>
      <w:r w:rsidR="00CF778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701496">
        <w:rPr>
          <w:rFonts w:ascii="Trebuchet MS" w:eastAsia="Times New Roman" w:hAnsi="Trebuchet MS" w:cs="Arial"/>
          <w:sz w:val="23"/>
          <w:szCs w:val="23"/>
          <w:lang w:eastAsia="en-GB"/>
        </w:rPr>
        <w:t>relayed concerns</w:t>
      </w:r>
      <w:r w:rsidR="00C2691B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over </w:t>
      </w:r>
      <w:r w:rsidR="00D43B3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the lack of digital </w:t>
      </w:r>
      <w:r w:rsidR="000200A7">
        <w:rPr>
          <w:rFonts w:ascii="Trebuchet MS" w:eastAsia="Times New Roman" w:hAnsi="Trebuchet MS" w:cs="Arial"/>
          <w:sz w:val="23"/>
          <w:szCs w:val="23"/>
          <w:lang w:eastAsia="en-GB"/>
        </w:rPr>
        <w:t>strategy for the</w:t>
      </w:r>
      <w:r w:rsidR="0021287D">
        <w:rPr>
          <w:rFonts w:ascii="Trebuchet MS" w:eastAsia="Times New Roman" w:hAnsi="Trebuchet MS" w:cs="Arial"/>
          <w:sz w:val="23"/>
          <w:szCs w:val="23"/>
          <w:lang w:eastAsia="en-GB"/>
        </w:rPr>
        <w:t>ir</w:t>
      </w:r>
      <w:r w:rsidR="000200A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21287D">
        <w:rPr>
          <w:rFonts w:ascii="Trebuchet MS" w:eastAsia="Times New Roman" w:hAnsi="Trebuchet MS" w:cs="Arial"/>
          <w:sz w:val="23"/>
          <w:szCs w:val="23"/>
          <w:lang w:eastAsia="en-GB"/>
        </w:rPr>
        <w:t>n</w:t>
      </w:r>
      <w:r w:rsidR="000200A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ation compared with other nations who seem to have navigated the </w:t>
      </w:r>
      <w:r w:rsidR="004E15D6">
        <w:rPr>
          <w:rFonts w:ascii="Trebuchet MS" w:eastAsia="Times New Roman" w:hAnsi="Trebuchet MS" w:cs="Arial"/>
          <w:sz w:val="23"/>
          <w:szCs w:val="23"/>
          <w:lang w:eastAsia="en-GB"/>
        </w:rPr>
        <w:t>journey a little better</w:t>
      </w:r>
      <w:r w:rsidR="00C56643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  <w:r w:rsidR="0030011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</w:p>
    <w:p w14:paraId="1200396D" w14:textId="1F9FE7AD" w:rsidR="00B528A5" w:rsidRDefault="0021287D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Concerns remain over the lack of </w:t>
      </w:r>
      <w:r w:rsidR="008E5C2E">
        <w:rPr>
          <w:rFonts w:ascii="Trebuchet MS" w:eastAsia="Times New Roman" w:hAnsi="Trebuchet MS" w:cs="Arial"/>
          <w:sz w:val="23"/>
          <w:szCs w:val="23"/>
          <w:lang w:eastAsia="en-GB"/>
        </w:rPr>
        <w:t>working relationship between</w:t>
      </w:r>
      <w:r w:rsidR="00C82D9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the devolved Nations and </w:t>
      </w:r>
      <w:r w:rsidR="00614A8E">
        <w:rPr>
          <w:rFonts w:ascii="Trebuchet MS" w:eastAsia="Times New Roman" w:hAnsi="Trebuchet MS" w:cs="Arial"/>
          <w:sz w:val="23"/>
          <w:szCs w:val="23"/>
          <w:lang w:eastAsia="en-GB"/>
        </w:rPr>
        <w:t>UK G</w:t>
      </w:r>
      <w:r w:rsidR="003003EB">
        <w:rPr>
          <w:rFonts w:ascii="Trebuchet MS" w:eastAsia="Times New Roman" w:hAnsi="Trebuchet MS" w:cs="Arial"/>
          <w:sz w:val="23"/>
          <w:szCs w:val="23"/>
          <w:lang w:eastAsia="en-GB"/>
        </w:rPr>
        <w:t>overnment</w:t>
      </w:r>
      <w:r w:rsidR="00614A8E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</w:p>
    <w:p w14:paraId="3F7D04DE" w14:textId="6D7B2155" w:rsidR="00086842" w:rsidRDefault="00991D2C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Costs connected to </w:t>
      </w:r>
      <w:r w:rsidR="000704B8">
        <w:rPr>
          <w:rFonts w:ascii="Trebuchet MS" w:eastAsia="Times New Roman" w:hAnsi="Trebuchet MS" w:cs="Arial"/>
          <w:sz w:val="23"/>
          <w:szCs w:val="23"/>
          <w:lang w:eastAsia="en-GB"/>
        </w:rPr>
        <w:t>courier d</w:t>
      </w:r>
      <w:r w:rsidR="00C10D47">
        <w:rPr>
          <w:rFonts w:ascii="Trebuchet MS" w:eastAsia="Times New Roman" w:hAnsi="Trebuchet MS" w:cs="Arial"/>
          <w:sz w:val="23"/>
          <w:szCs w:val="23"/>
          <w:lang w:eastAsia="en-GB"/>
        </w:rPr>
        <w:t>eliveries</w:t>
      </w:r>
      <w:r w:rsidR="0025264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and their inability to deliver</w:t>
      </w:r>
      <w:r w:rsidR="00B4108D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to some areas</w:t>
      </w:r>
      <w:r w:rsidR="00C10D4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remain</w:t>
      </w:r>
      <w:r w:rsidR="00402FE8">
        <w:rPr>
          <w:rFonts w:ascii="Trebuchet MS" w:eastAsia="Times New Roman" w:hAnsi="Trebuchet MS" w:cs="Arial"/>
          <w:sz w:val="23"/>
          <w:szCs w:val="23"/>
          <w:lang w:eastAsia="en-GB"/>
        </w:rPr>
        <w:t>ed</w:t>
      </w:r>
      <w:r w:rsidR="00C10D4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at the forefront of many of our </w:t>
      </w:r>
      <w:r w:rsidR="00C2691B">
        <w:rPr>
          <w:rFonts w:ascii="Trebuchet MS" w:eastAsia="Times New Roman" w:hAnsi="Trebuchet MS" w:cs="Arial"/>
          <w:sz w:val="23"/>
          <w:szCs w:val="23"/>
          <w:lang w:eastAsia="en-GB"/>
        </w:rPr>
        <w:t>stakeholders’</w:t>
      </w:r>
      <w:r w:rsidR="00402FE8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minds</w:t>
      </w:r>
      <w:r w:rsidR="00B4108D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  <w:r w:rsidR="001D190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Many consumers </w:t>
      </w:r>
      <w:r w:rsidR="00EF4BD2">
        <w:rPr>
          <w:rFonts w:ascii="Trebuchet MS" w:eastAsia="Times New Roman" w:hAnsi="Trebuchet MS" w:cs="Arial"/>
          <w:sz w:val="23"/>
          <w:szCs w:val="23"/>
          <w:lang w:eastAsia="en-GB"/>
        </w:rPr>
        <w:t>had reported using</w:t>
      </w:r>
      <w:r w:rsidR="001D190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f</w:t>
      </w:r>
      <w:r w:rsidR="00D44AC9">
        <w:rPr>
          <w:rFonts w:ascii="Trebuchet MS" w:eastAsia="Times New Roman" w:hAnsi="Trebuchet MS" w:cs="Arial"/>
          <w:sz w:val="23"/>
          <w:szCs w:val="23"/>
          <w:lang w:eastAsia="en-GB"/>
        </w:rPr>
        <w:t>r</w:t>
      </w:r>
      <w:r w:rsidR="001D1906">
        <w:rPr>
          <w:rFonts w:ascii="Trebuchet MS" w:eastAsia="Times New Roman" w:hAnsi="Trebuchet MS" w:cs="Arial"/>
          <w:sz w:val="23"/>
          <w:szCs w:val="23"/>
          <w:lang w:eastAsia="en-GB"/>
        </w:rPr>
        <w:t>iends or family members</w:t>
      </w:r>
      <w:r w:rsidR="004F5857">
        <w:rPr>
          <w:rFonts w:ascii="Trebuchet MS" w:eastAsia="Times New Roman" w:hAnsi="Trebuchet MS" w:cs="Arial"/>
          <w:sz w:val="23"/>
          <w:szCs w:val="23"/>
          <w:lang w:eastAsia="en-GB"/>
        </w:rPr>
        <w:t>’</w:t>
      </w:r>
      <w:r w:rsidR="001D190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postal codes </w:t>
      </w:r>
      <w:r w:rsidR="00D44AC9">
        <w:rPr>
          <w:rFonts w:ascii="Trebuchet MS" w:eastAsia="Times New Roman" w:hAnsi="Trebuchet MS" w:cs="Arial"/>
          <w:sz w:val="23"/>
          <w:szCs w:val="23"/>
          <w:lang w:eastAsia="en-GB"/>
        </w:rPr>
        <w:t>when ordering items</w:t>
      </w:r>
      <w:r w:rsidR="00EF4BD2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for the ease of the item being delivered</w:t>
      </w:r>
      <w:r w:rsidR="00272360">
        <w:rPr>
          <w:rFonts w:ascii="Trebuchet MS" w:eastAsia="Times New Roman" w:hAnsi="Trebuchet MS" w:cs="Arial"/>
          <w:sz w:val="23"/>
          <w:szCs w:val="23"/>
          <w:lang w:eastAsia="en-GB"/>
        </w:rPr>
        <w:t>.</w:t>
      </w:r>
      <w:r w:rsidR="00487E1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They were then faced with travelling to collect the item when it was convenient for both parties.</w:t>
      </w:r>
    </w:p>
    <w:p w14:paraId="6224A968" w14:textId="065BFB0B" w:rsidR="00186B6A" w:rsidRDefault="00186B6A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Most of the rural </w:t>
      </w:r>
      <w:r w:rsidR="00255129">
        <w:rPr>
          <w:rFonts w:ascii="Trebuchet MS" w:eastAsia="Times New Roman" w:hAnsi="Trebuchet MS" w:cs="Arial"/>
          <w:sz w:val="23"/>
          <w:szCs w:val="23"/>
          <w:lang w:eastAsia="en-GB"/>
        </w:rPr>
        <w:t>homeowners and businesses fel</w:t>
      </w:r>
      <w:r w:rsidR="007A2B3D">
        <w:rPr>
          <w:rFonts w:ascii="Trebuchet MS" w:eastAsia="Times New Roman" w:hAnsi="Trebuchet MS" w:cs="Arial"/>
          <w:sz w:val="23"/>
          <w:szCs w:val="23"/>
          <w:lang w:eastAsia="en-GB"/>
        </w:rPr>
        <w:t>t</w:t>
      </w:r>
      <w:r w:rsidR="0025512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they </w:t>
      </w:r>
      <w:r w:rsidR="007A2B3D">
        <w:rPr>
          <w:rFonts w:ascii="Trebuchet MS" w:eastAsia="Times New Roman" w:hAnsi="Trebuchet MS" w:cs="Arial"/>
          <w:sz w:val="23"/>
          <w:szCs w:val="23"/>
          <w:lang w:eastAsia="en-GB"/>
        </w:rPr>
        <w:t>were</w:t>
      </w:r>
      <w:r w:rsidR="0025512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being left behind</w:t>
      </w:r>
      <w:r w:rsidR="00D77DE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B875E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other areas of the UK </w:t>
      </w:r>
      <w:r w:rsidR="00470F5B">
        <w:rPr>
          <w:rFonts w:ascii="Trebuchet MS" w:eastAsia="Times New Roman" w:hAnsi="Trebuchet MS" w:cs="Arial"/>
          <w:sz w:val="23"/>
          <w:szCs w:val="23"/>
          <w:lang w:eastAsia="en-GB"/>
        </w:rPr>
        <w:t>with fixed and mobile</w:t>
      </w:r>
      <w:r w:rsidR="00B875E7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connectivity.</w:t>
      </w:r>
      <w:r w:rsidR="00D77DE6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</w:p>
    <w:p w14:paraId="7D125F75" w14:textId="2B661000" w:rsidR="00336241" w:rsidRPr="009B0123" w:rsidRDefault="00336241" w:rsidP="00BD4097">
      <w:pPr>
        <w:pStyle w:val="ListParagraph"/>
        <w:widowControl w:val="0"/>
        <w:numPr>
          <w:ilvl w:val="0"/>
          <w:numId w:val="24"/>
        </w:numPr>
        <w:spacing w:after="0" w:line="276" w:lineRule="auto"/>
        <w:ind w:left="426" w:hanging="284"/>
        <w:rPr>
          <w:rFonts w:ascii="Trebuchet MS" w:eastAsia="Times New Roman" w:hAnsi="Trebuchet MS" w:cs="Arial"/>
          <w:sz w:val="23"/>
          <w:szCs w:val="23"/>
          <w:lang w:eastAsia="en-GB"/>
        </w:rPr>
      </w:pPr>
      <w:r>
        <w:rPr>
          <w:rFonts w:ascii="Trebuchet MS" w:eastAsia="Times New Roman" w:hAnsi="Trebuchet MS" w:cs="Arial"/>
          <w:sz w:val="23"/>
          <w:szCs w:val="23"/>
          <w:lang w:eastAsia="en-GB"/>
        </w:rPr>
        <w:t xml:space="preserve">Our Hub participants </w:t>
      </w:r>
      <w:r w:rsidR="00FC2131">
        <w:rPr>
          <w:rFonts w:ascii="Trebuchet MS" w:eastAsia="Times New Roman" w:hAnsi="Trebuchet MS" w:cs="Arial"/>
          <w:sz w:val="23"/>
          <w:szCs w:val="23"/>
          <w:lang w:eastAsia="en-GB"/>
        </w:rPr>
        <w:t>ha</w:t>
      </w:r>
      <w:r w:rsidR="00470F5B">
        <w:rPr>
          <w:rFonts w:ascii="Trebuchet MS" w:eastAsia="Times New Roman" w:hAnsi="Trebuchet MS" w:cs="Arial"/>
          <w:sz w:val="23"/>
          <w:szCs w:val="23"/>
          <w:lang w:eastAsia="en-GB"/>
        </w:rPr>
        <w:t>d</w:t>
      </w:r>
      <w:r w:rsidR="00FC213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  <w:r w:rsidR="00E5048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noted from </w:t>
      </w:r>
      <w:r w:rsidR="00077541">
        <w:rPr>
          <w:rFonts w:ascii="Trebuchet MS" w:eastAsia="Times New Roman" w:hAnsi="Trebuchet MS" w:cs="Arial"/>
          <w:sz w:val="23"/>
          <w:szCs w:val="23"/>
          <w:lang w:eastAsia="en-GB"/>
        </w:rPr>
        <w:t>the consumers they represent an</w:t>
      </w:r>
      <w:r w:rsidR="00D12D9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inc</w:t>
      </w:r>
      <w:r w:rsidR="00CA3254">
        <w:rPr>
          <w:rFonts w:ascii="Trebuchet MS" w:eastAsia="Times New Roman" w:hAnsi="Trebuchet MS" w:cs="Arial"/>
          <w:sz w:val="23"/>
          <w:szCs w:val="23"/>
          <w:lang w:eastAsia="en-GB"/>
        </w:rPr>
        <w:t>r</w:t>
      </w:r>
      <w:r w:rsidR="00D12D99">
        <w:rPr>
          <w:rFonts w:ascii="Trebuchet MS" w:eastAsia="Times New Roman" w:hAnsi="Trebuchet MS" w:cs="Arial"/>
          <w:sz w:val="23"/>
          <w:szCs w:val="23"/>
          <w:lang w:eastAsia="en-GB"/>
        </w:rPr>
        <w:t xml:space="preserve">eased resilience </w:t>
      </w:r>
      <w:r w:rsidR="002B7521">
        <w:rPr>
          <w:rFonts w:ascii="Trebuchet MS" w:eastAsia="Times New Roman" w:hAnsi="Trebuchet MS" w:cs="Arial"/>
          <w:sz w:val="23"/>
          <w:szCs w:val="23"/>
          <w:lang w:eastAsia="en-GB"/>
        </w:rPr>
        <w:t xml:space="preserve">with online </w:t>
      </w:r>
      <w:r w:rsidR="00EF4B29">
        <w:rPr>
          <w:rFonts w:ascii="Trebuchet MS" w:eastAsia="Times New Roman" w:hAnsi="Trebuchet MS" w:cs="Arial"/>
          <w:sz w:val="23"/>
          <w:szCs w:val="23"/>
          <w:lang w:eastAsia="en-GB"/>
        </w:rPr>
        <w:t>services</w:t>
      </w:r>
      <w:r w:rsidR="00CA3254">
        <w:rPr>
          <w:rFonts w:ascii="Trebuchet MS" w:eastAsia="Times New Roman" w:hAnsi="Trebuchet MS" w:cs="Arial"/>
          <w:sz w:val="23"/>
          <w:szCs w:val="23"/>
          <w:lang w:eastAsia="en-GB"/>
        </w:rPr>
        <w:t>, from education,</w:t>
      </w:r>
      <w:r w:rsidR="009B6AD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t</w:t>
      </w:r>
      <w:r w:rsidR="00370685">
        <w:rPr>
          <w:rFonts w:ascii="Trebuchet MS" w:eastAsia="Times New Roman" w:hAnsi="Trebuchet MS" w:cs="Arial"/>
          <w:sz w:val="23"/>
          <w:szCs w:val="23"/>
          <w:lang w:eastAsia="en-GB"/>
        </w:rPr>
        <w:t>r</w:t>
      </w:r>
      <w:r w:rsidR="009B6ADE">
        <w:rPr>
          <w:rFonts w:ascii="Trebuchet MS" w:eastAsia="Times New Roman" w:hAnsi="Trebuchet MS" w:cs="Arial"/>
          <w:sz w:val="23"/>
          <w:szCs w:val="23"/>
          <w:lang w:eastAsia="en-GB"/>
        </w:rPr>
        <w:t>ansport, health</w:t>
      </w:r>
      <w:r w:rsidR="00370685">
        <w:rPr>
          <w:rFonts w:ascii="Trebuchet MS" w:eastAsia="Times New Roman" w:hAnsi="Trebuchet MS" w:cs="Arial"/>
          <w:sz w:val="23"/>
          <w:szCs w:val="23"/>
          <w:lang w:eastAsia="en-GB"/>
        </w:rPr>
        <w:t>, shopping and business</w:t>
      </w:r>
      <w:r w:rsidR="00881C8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, </w:t>
      </w:r>
      <w:r w:rsidR="0098399E">
        <w:rPr>
          <w:rFonts w:ascii="Trebuchet MS" w:eastAsia="Times New Roman" w:hAnsi="Trebuchet MS" w:cs="Arial"/>
          <w:sz w:val="23"/>
          <w:szCs w:val="23"/>
          <w:lang w:eastAsia="en-GB"/>
        </w:rPr>
        <w:t xml:space="preserve">however </w:t>
      </w:r>
      <w:r w:rsidR="00881C8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they </w:t>
      </w:r>
      <w:r w:rsidR="00E775F5">
        <w:rPr>
          <w:rFonts w:ascii="Trebuchet MS" w:eastAsia="Times New Roman" w:hAnsi="Trebuchet MS" w:cs="Arial"/>
          <w:sz w:val="23"/>
          <w:szCs w:val="23"/>
          <w:lang w:eastAsia="en-GB"/>
        </w:rPr>
        <w:t xml:space="preserve">had </w:t>
      </w:r>
      <w:r w:rsidR="00881C8A">
        <w:rPr>
          <w:rFonts w:ascii="Trebuchet MS" w:eastAsia="Times New Roman" w:hAnsi="Trebuchet MS" w:cs="Arial"/>
          <w:sz w:val="23"/>
          <w:szCs w:val="23"/>
          <w:lang w:eastAsia="en-GB"/>
        </w:rPr>
        <w:t xml:space="preserve">also noted the </w:t>
      </w:r>
      <w:r w:rsidR="00277E8D">
        <w:rPr>
          <w:rFonts w:ascii="Trebuchet MS" w:eastAsia="Times New Roman" w:hAnsi="Trebuchet MS" w:cs="Arial"/>
          <w:sz w:val="23"/>
          <w:szCs w:val="23"/>
          <w:lang w:eastAsia="en-GB"/>
        </w:rPr>
        <w:t>widening of inequalities</w:t>
      </w:r>
      <w:r w:rsidR="00AA3E9B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with connectivity.</w:t>
      </w:r>
      <w:r w:rsidR="00CA3254">
        <w:rPr>
          <w:rFonts w:ascii="Trebuchet MS" w:eastAsia="Times New Roman" w:hAnsi="Trebuchet MS" w:cs="Arial"/>
          <w:sz w:val="23"/>
          <w:szCs w:val="23"/>
          <w:lang w:eastAsia="en-GB"/>
        </w:rPr>
        <w:t xml:space="preserve"> </w:t>
      </w:r>
    </w:p>
    <w:p w14:paraId="013C7654" w14:textId="77777777" w:rsidR="00310E54" w:rsidRDefault="00310E54" w:rsidP="00310E54">
      <w:pPr>
        <w:spacing w:line="290" w:lineRule="exact"/>
        <w:ind w:left="360"/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</w:p>
    <w:p w14:paraId="58E3D1F5" w14:textId="442CAED8" w:rsidR="00310E54" w:rsidRPr="00310E54" w:rsidRDefault="00310E54" w:rsidP="00310E54">
      <w:pPr>
        <w:spacing w:line="290" w:lineRule="exact"/>
        <w:ind w:left="360"/>
        <w:rPr>
          <w:rFonts w:ascii="Trebuchet MS" w:eastAsia="Times New Roman" w:hAnsi="Trebuchet MS" w:cs="Times New Roman"/>
          <w:b/>
          <w:color w:val="00767E"/>
          <w:sz w:val="24"/>
          <w:szCs w:val="24"/>
          <w:lang w:eastAsia="en-GB"/>
        </w:rPr>
      </w:pPr>
      <w:r w:rsidRPr="00310E54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Stakeholders who took part in our National Hubs are listed below</w:t>
      </w:r>
      <w:r w:rsidRPr="00310E54">
        <w:rPr>
          <w:rFonts w:ascii="Trebuchet MS" w:eastAsia="Times New Roman" w:hAnsi="Trebuchet MS" w:cs="Times New Roman"/>
          <w:b/>
          <w:bCs/>
          <w:color w:val="00767E"/>
          <w:sz w:val="24"/>
          <w:szCs w:val="24"/>
          <w:lang w:eastAsia="en-GB"/>
        </w:rPr>
        <w:t>:</w:t>
      </w:r>
    </w:p>
    <w:p w14:paraId="36FA87F6" w14:textId="4DE26B12" w:rsidR="00310E54" w:rsidRPr="00310E54" w:rsidRDefault="00E775F5" w:rsidP="00E775F5">
      <w:pPr>
        <w:pStyle w:val="ListParagraph"/>
        <w:spacing w:line="290" w:lineRule="exact"/>
        <w:rPr>
          <w:rFonts w:ascii="Trebuchet MS" w:eastAsia="Times New Roman" w:hAnsi="Trebuchet MS" w:cs="Arial"/>
          <w:b/>
          <w:bCs/>
          <w:sz w:val="24"/>
          <w:szCs w:val="24"/>
          <w:lang w:eastAsia="en-GB"/>
        </w:rPr>
      </w:pPr>
      <w:r w:rsidRPr="00A75B0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6A5E58" wp14:editId="1CCE58C2">
                <wp:simplePos x="0" y="0"/>
                <wp:positionH relativeFrom="column">
                  <wp:posOffset>-152400</wp:posOffset>
                </wp:positionH>
                <wp:positionV relativeFrom="paragraph">
                  <wp:posOffset>133350</wp:posOffset>
                </wp:positionV>
                <wp:extent cx="3237865" cy="6257925"/>
                <wp:effectExtent l="19050" t="19050" r="1968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865" cy="625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37F"/>
                          </a:solidFill>
                        </a:ln>
                      </wps:spPr>
                      <wps:txbx>
                        <w:txbxContent>
                          <w:p w14:paraId="6F2B4094" w14:textId="77777777" w:rsidR="00310E54" w:rsidRPr="004A4969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A496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Action for Communities in Rural England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(ACRE)</w:t>
                            </w:r>
                          </w:p>
                          <w:p w14:paraId="69597349" w14:textId="77777777" w:rsidR="00310E54" w:rsidRPr="001E637B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1E637B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Advice NI</w:t>
                            </w:r>
                          </w:p>
                          <w:p w14:paraId="27A8ABBC" w14:textId="77777777" w:rsidR="00310E54" w:rsidRPr="00344902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902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Age UK</w:t>
                            </w:r>
                          </w:p>
                          <w:p w14:paraId="0CD11A93" w14:textId="77777777" w:rsidR="00310E54" w:rsidRPr="0043751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3751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Carers Wales</w:t>
                            </w:r>
                          </w:p>
                          <w:p w14:paraId="4CF5339F" w14:textId="77777777" w:rsidR="00310E54" w:rsidRPr="002D14D7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2D14D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Cedar Foundation</w:t>
                            </w:r>
                          </w:p>
                          <w:p w14:paraId="75CA39C5" w14:textId="77777777" w:rsidR="00310E54" w:rsidRPr="002763D2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2763D2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Citizens Advice</w:t>
                            </w:r>
                          </w:p>
                          <w:p w14:paraId="6A1720B1" w14:textId="77777777" w:rsidR="00310E54" w:rsidRPr="00785FE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85FE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Citizens Advice Scotland</w:t>
                            </w:r>
                          </w:p>
                          <w:p w14:paraId="144E1652" w14:textId="77777777" w:rsidR="00310E54" w:rsidRPr="00785FE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85FE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Competition and Markets Authority</w:t>
                            </w:r>
                          </w:p>
                          <w:p w14:paraId="12BB1079" w14:textId="77777777" w:rsidR="00310E54" w:rsidRPr="002D14D7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2D14D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Consumer Council for Northern Ireland</w:t>
                            </w:r>
                          </w:p>
                          <w:p w14:paraId="2D73ACC7" w14:textId="77777777" w:rsidR="00310E54" w:rsidRPr="00785FE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85FE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Consumer Scotland</w:t>
                            </w:r>
                          </w:p>
                          <w:p w14:paraId="49B81852" w14:textId="77777777" w:rsidR="00310E54" w:rsidRPr="00785FE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85FE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COSLA</w:t>
                            </w:r>
                          </w:p>
                          <w:p w14:paraId="3689ED50" w14:textId="77777777" w:rsidR="00310E54" w:rsidRPr="0043751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3751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CWMPAS</w:t>
                            </w:r>
                          </w:p>
                          <w:p w14:paraId="6461E2A3" w14:textId="77777777" w:rsidR="00310E54" w:rsidRPr="00E16B77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16B7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Countryside Alliance</w:t>
                            </w:r>
                          </w:p>
                          <w:p w14:paraId="1A40797C" w14:textId="77777777" w:rsidR="00310E54" w:rsidRPr="0043751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3751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Diabetes UK Cymru</w:t>
                            </w:r>
                          </w:p>
                          <w:p w14:paraId="36813D99" w14:textId="77777777" w:rsidR="00310E54" w:rsidRPr="0043751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3751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Digital Health and Care Wales</w:t>
                            </w:r>
                          </w:p>
                          <w:p w14:paraId="1724EF3A" w14:textId="77777777" w:rsidR="00310E54" w:rsidRPr="002D14D7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2D14D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Disability Action</w:t>
                            </w:r>
                          </w:p>
                          <w:p w14:paraId="7EFA32F9" w14:textId="77777777" w:rsidR="00310E54" w:rsidRPr="0043751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3751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Farmers Union Wales</w:t>
                            </w:r>
                          </w:p>
                          <w:p w14:paraId="5F826F6B" w14:textId="77777777" w:rsidR="00310E54" w:rsidRPr="00344902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902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Good Things Foundation</w:t>
                            </w:r>
                          </w:p>
                          <w:p w14:paraId="29F94A8B" w14:textId="77777777" w:rsidR="00310E54" w:rsidRPr="009D036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D036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Independent consumer representatives</w:t>
                            </w:r>
                          </w:p>
                          <w:p w14:paraId="5BAD74D6" w14:textId="77777777" w:rsidR="00310E54" w:rsidRPr="0043751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3751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Mencap</w:t>
                            </w:r>
                          </w:p>
                          <w:p w14:paraId="28681461" w14:textId="77777777" w:rsidR="00310E54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3751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Money Advice Service</w:t>
                            </w:r>
                          </w:p>
                          <w:p w14:paraId="3BE29086" w14:textId="77777777" w:rsidR="00310E54" w:rsidRPr="00C47A8C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National Association of Deafened People</w:t>
                            </w:r>
                          </w:p>
                          <w:p w14:paraId="7DCF42DC" w14:textId="77777777" w:rsidR="00310E54" w:rsidRPr="00187920" w:rsidRDefault="00310E54" w:rsidP="00310E54">
                            <w:pPr>
                              <w:spacing w:line="360" w:lineRule="auto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1344FE7E" w14:textId="77777777" w:rsidR="00310E54" w:rsidRPr="00187920" w:rsidRDefault="00310E54" w:rsidP="00310E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466A5E58">
                <v:stroke joinstyle="miter"/>
                <v:path gradientshapeok="t" o:connecttype="rect"/>
              </v:shapetype>
              <v:shape id="Text Box 6" style="position:absolute;left:0;text-align:left;margin-left:-12pt;margin-top:10.5pt;width:254.95pt;height:49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00737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">
                <v:path arrowok="t"/>
                <v:textbox>
                  <w:txbxContent>
                    <w:p w:rsidRPr="004A4969" w:rsidR="00310E54" w:rsidP="00310E54" w:rsidRDefault="00310E54" w14:paraId="6F2B4094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A496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Action for Communities in Rural England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(ACRE)</w:t>
                      </w:r>
                    </w:p>
                    <w:p w:rsidRPr="001E637B" w:rsidR="00310E54" w:rsidP="00310E54" w:rsidRDefault="00310E54" w14:paraId="6959734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1E637B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Advice NI</w:t>
                      </w:r>
                    </w:p>
                    <w:p w:rsidRPr="00344902" w:rsidR="00310E54" w:rsidP="00310E54" w:rsidRDefault="00310E54" w14:paraId="27A8ABBC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344902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Age UK</w:t>
                      </w:r>
                    </w:p>
                    <w:p w:rsidRPr="00437511" w:rsidR="00310E54" w:rsidP="00310E54" w:rsidRDefault="00310E54" w14:paraId="0CD11A93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3751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Carers Wales</w:t>
                      </w:r>
                    </w:p>
                    <w:p w:rsidRPr="002D14D7" w:rsidR="00310E54" w:rsidP="00310E54" w:rsidRDefault="00310E54" w14:paraId="4CF5339F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2D14D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Cedar Foundation</w:t>
                      </w:r>
                    </w:p>
                    <w:p w:rsidRPr="002763D2" w:rsidR="00310E54" w:rsidP="00310E54" w:rsidRDefault="00310E54" w14:paraId="75CA39C5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2763D2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Citizens Advice</w:t>
                      </w:r>
                    </w:p>
                    <w:p w:rsidRPr="00785FE1" w:rsidR="00310E54" w:rsidP="00310E54" w:rsidRDefault="00310E54" w14:paraId="6A1720B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785FE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Citizens Advice Scotland</w:t>
                      </w:r>
                    </w:p>
                    <w:p w:rsidRPr="00785FE1" w:rsidR="00310E54" w:rsidP="00310E54" w:rsidRDefault="00310E54" w14:paraId="144E165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785FE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Competition and Markets Authority</w:t>
                      </w:r>
                    </w:p>
                    <w:p w:rsidRPr="002D14D7" w:rsidR="00310E54" w:rsidP="00310E54" w:rsidRDefault="00310E54" w14:paraId="12BB107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2D14D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Consumer Council for Northern Ireland</w:t>
                      </w:r>
                    </w:p>
                    <w:p w:rsidRPr="00785FE1" w:rsidR="00310E54" w:rsidP="00310E54" w:rsidRDefault="00310E54" w14:paraId="2D73ACC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785FE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Consumer Scotland</w:t>
                      </w:r>
                    </w:p>
                    <w:p w:rsidRPr="00785FE1" w:rsidR="00310E54" w:rsidP="00310E54" w:rsidRDefault="00310E54" w14:paraId="49B8185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785FE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COSLA</w:t>
                      </w:r>
                    </w:p>
                    <w:p w:rsidRPr="00437511" w:rsidR="00310E54" w:rsidP="00310E54" w:rsidRDefault="00310E54" w14:paraId="3689ED50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3751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CWMPAS</w:t>
                      </w:r>
                    </w:p>
                    <w:p w:rsidRPr="00E16B77" w:rsidR="00310E54" w:rsidP="00310E54" w:rsidRDefault="00310E54" w14:paraId="6461E2A3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16B7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Countryside Alliance</w:t>
                      </w:r>
                    </w:p>
                    <w:p w:rsidRPr="00437511" w:rsidR="00310E54" w:rsidP="00310E54" w:rsidRDefault="00310E54" w14:paraId="1A40797C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3751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Diabetes UK Cymru</w:t>
                      </w:r>
                    </w:p>
                    <w:p w:rsidRPr="00437511" w:rsidR="00310E54" w:rsidP="00310E54" w:rsidRDefault="00310E54" w14:paraId="36813D9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3751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Digital Health and Care Wales</w:t>
                      </w:r>
                    </w:p>
                    <w:p w:rsidRPr="002D14D7" w:rsidR="00310E54" w:rsidP="00310E54" w:rsidRDefault="00310E54" w14:paraId="1724EF3A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2D14D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Disability Action</w:t>
                      </w:r>
                    </w:p>
                    <w:p w:rsidRPr="00437511" w:rsidR="00310E54" w:rsidP="00310E54" w:rsidRDefault="00310E54" w14:paraId="7EFA32F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3751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Farmers Union Wales</w:t>
                      </w:r>
                    </w:p>
                    <w:p w:rsidRPr="00344902" w:rsidR="00310E54" w:rsidP="00310E54" w:rsidRDefault="00310E54" w14:paraId="5F826F6B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344902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Good Things Foundation</w:t>
                      </w:r>
                    </w:p>
                    <w:p w:rsidRPr="009D0361" w:rsidR="00310E54" w:rsidP="00310E54" w:rsidRDefault="00310E54" w14:paraId="29F94A8B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9D036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Independent consumer representatives</w:t>
                      </w:r>
                    </w:p>
                    <w:p w:rsidRPr="00437511" w:rsidR="00310E54" w:rsidP="00310E54" w:rsidRDefault="00310E54" w14:paraId="5BAD74D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3751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Mencap</w:t>
                      </w:r>
                    </w:p>
                    <w:p w:rsidR="00310E54" w:rsidP="00310E54" w:rsidRDefault="00310E54" w14:paraId="2868146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3751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Money Advice Service</w:t>
                      </w:r>
                    </w:p>
                    <w:p w:rsidRPr="00C47A8C" w:rsidR="00310E54" w:rsidP="00310E54" w:rsidRDefault="00310E54" w14:paraId="3BE2908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National Association of Deafened People</w:t>
                      </w:r>
                    </w:p>
                    <w:p w:rsidRPr="00187920" w:rsidR="00310E54" w:rsidP="00310E54" w:rsidRDefault="00310E54" w14:paraId="7DCF42DC" w14:textId="77777777">
                      <w:pPr>
                        <w:spacing w:line="360" w:lineRule="auto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Pr="00187920" w:rsidR="00310E54" w:rsidP="00310E54" w:rsidRDefault="00310E54" w14:paraId="1344FE7E" w14:textId="77777777"/>
                  </w:txbxContent>
                </v:textbox>
                <w10:wrap type="square"/>
              </v:shape>
            </w:pict>
          </mc:Fallback>
        </mc:AlternateContent>
      </w:r>
      <w:r w:rsidR="00310E54" w:rsidRPr="00A75B0D">
        <w:rPr>
          <w:noProof/>
          <w:color w:val="00737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8BC32" wp14:editId="672C7BDA">
                <wp:simplePos x="0" y="0"/>
                <wp:positionH relativeFrom="column">
                  <wp:posOffset>3182620</wp:posOffset>
                </wp:positionH>
                <wp:positionV relativeFrom="paragraph">
                  <wp:posOffset>144145</wp:posOffset>
                </wp:positionV>
                <wp:extent cx="3305175" cy="6238875"/>
                <wp:effectExtent l="19050" t="1905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623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37F"/>
                          </a:solidFill>
                        </a:ln>
                      </wps:spPr>
                      <wps:txbx>
                        <w:txbxContent>
                          <w:p w14:paraId="4CBEF24E" w14:textId="77777777" w:rsidR="00310E54" w:rsidRPr="00E16B77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16B7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National Farmers Union</w:t>
                            </w:r>
                          </w:p>
                          <w:p w14:paraId="54627932" w14:textId="77777777" w:rsidR="00310E54" w:rsidRPr="0043751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3751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National Federation of Women’s Institute</w:t>
                            </w:r>
                          </w:p>
                          <w:p w14:paraId="60D04B5A" w14:textId="77777777" w:rsidR="00310E54" w:rsidRPr="001E637B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1E637B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Northern Ireland Trading Standards Service</w:t>
                            </w:r>
                          </w:p>
                          <w:p w14:paraId="31E7B3E2" w14:textId="77777777" w:rsidR="00310E54" w:rsidRPr="009D036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D036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Ofcom</w:t>
                            </w:r>
                          </w:p>
                          <w:p w14:paraId="20ECA611" w14:textId="77777777" w:rsidR="00310E54" w:rsidRPr="009D036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D036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Ofcom’s Advisory Committees</w:t>
                            </w:r>
                          </w:p>
                          <w:p w14:paraId="31ABA029" w14:textId="77777777" w:rsidR="00310E54" w:rsidRPr="00E16B77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16B7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Race Equality Foundation (The)</w:t>
                            </w:r>
                          </w:p>
                          <w:p w14:paraId="202C1166" w14:textId="77777777" w:rsidR="00310E54" w:rsidRPr="004A4969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A496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RNIB</w:t>
                            </w:r>
                          </w:p>
                          <w:p w14:paraId="55A43AFD" w14:textId="77777777" w:rsidR="00310E54" w:rsidRPr="004A4969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A496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RNID</w:t>
                            </w:r>
                          </w:p>
                          <w:p w14:paraId="1877D9F3" w14:textId="77777777" w:rsidR="00310E54" w:rsidRPr="00785FE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85FE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RSABI</w:t>
                            </w:r>
                          </w:p>
                          <w:p w14:paraId="48F0F12E" w14:textId="77777777" w:rsidR="00310E54" w:rsidRPr="0043751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3751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Rural Health and Care Wales</w:t>
                            </w:r>
                          </w:p>
                          <w:p w14:paraId="5E614A80" w14:textId="77777777" w:rsidR="00310E54" w:rsidRPr="004A4969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A496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Rural Services Network</w:t>
                            </w:r>
                          </w:p>
                          <w:p w14:paraId="5573F3B4" w14:textId="77777777" w:rsidR="00310E54" w:rsidRPr="00D420B5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20B5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Scottish Government</w:t>
                            </w:r>
                          </w:p>
                          <w:p w14:paraId="5C592D1C" w14:textId="77777777" w:rsidR="00310E54" w:rsidRPr="00D420B5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20B5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Scottish Council for Voluntary Organisations</w:t>
                            </w:r>
                          </w:p>
                          <w:p w14:paraId="64247A83" w14:textId="77777777" w:rsidR="00310E54" w:rsidRPr="00785FE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85FE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Scottish Rural Action</w:t>
                            </w:r>
                          </w:p>
                          <w:p w14:paraId="667CF0A5" w14:textId="77777777" w:rsidR="00310E54" w:rsidRPr="00785FE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85FE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Society of Chief Officers of Trading Standards in Scotland</w:t>
                            </w:r>
                          </w:p>
                          <w:p w14:paraId="6228C9D9" w14:textId="77777777" w:rsidR="00310E54" w:rsidRPr="002763D2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2763D2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Vulnerability Registration Service</w:t>
                            </w:r>
                          </w:p>
                          <w:p w14:paraId="51D476DA" w14:textId="77777777" w:rsidR="00310E54" w:rsidRPr="00E16B77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16B7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Wavelength</w:t>
                            </w:r>
                          </w:p>
                          <w:p w14:paraId="5EE06E0C" w14:textId="77777777" w:rsidR="00310E54" w:rsidRPr="0043751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3751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Welsh Government </w:t>
                            </w:r>
                          </w:p>
                          <w:p w14:paraId="62EAAEEE" w14:textId="77777777" w:rsidR="00310E54" w:rsidRPr="00785FE1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85FE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Which?</w:t>
                            </w:r>
                          </w:p>
                          <w:p w14:paraId="6045C1DE" w14:textId="77777777" w:rsidR="00310E54" w:rsidRPr="002D14D7" w:rsidRDefault="00310E54" w:rsidP="00310E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2D14D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Women’s Policy Group Northern Ireland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xt Box 5" style="position:absolute;left:0;text-align:left;margin-left:250.6pt;margin-top:11.35pt;width:260.25pt;height:4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color="#00737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" w14:anchorId="31A8BC32">
                <v:path arrowok="t"/>
                <v:textbox>
                  <w:txbxContent>
                    <w:p w:rsidRPr="00E16B77" w:rsidR="00310E54" w:rsidP="00310E54" w:rsidRDefault="00310E54" w14:paraId="4CBEF24E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16B7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National Farmers Union</w:t>
                      </w:r>
                    </w:p>
                    <w:p w:rsidRPr="00437511" w:rsidR="00310E54" w:rsidP="00310E54" w:rsidRDefault="00310E54" w14:paraId="54627932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3751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National Federation of Women’s Institute</w:t>
                      </w:r>
                    </w:p>
                    <w:p w:rsidRPr="001E637B" w:rsidR="00310E54" w:rsidP="00310E54" w:rsidRDefault="00310E54" w14:paraId="60D04B5A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1E637B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Northern Ireland Trading Standards Service</w:t>
                      </w:r>
                    </w:p>
                    <w:p w:rsidRPr="009D0361" w:rsidR="00310E54" w:rsidP="00310E54" w:rsidRDefault="00310E54" w14:paraId="31E7B3E2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9D036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Ofcom</w:t>
                      </w:r>
                    </w:p>
                    <w:p w:rsidRPr="009D0361" w:rsidR="00310E54" w:rsidP="00310E54" w:rsidRDefault="00310E54" w14:paraId="20ECA611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9D036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Ofcom’s Advisory Committees</w:t>
                      </w:r>
                    </w:p>
                    <w:p w:rsidRPr="00E16B77" w:rsidR="00310E54" w:rsidP="00310E54" w:rsidRDefault="00310E54" w14:paraId="31ABA029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16B7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Race Equality Foundation (The)</w:t>
                      </w:r>
                    </w:p>
                    <w:p w:rsidRPr="004A4969" w:rsidR="00310E54" w:rsidP="00310E54" w:rsidRDefault="00310E54" w14:paraId="202C1166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A496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RNIB</w:t>
                      </w:r>
                    </w:p>
                    <w:p w:rsidRPr="004A4969" w:rsidR="00310E54" w:rsidP="00310E54" w:rsidRDefault="00310E54" w14:paraId="55A43AFD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A496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RNID</w:t>
                      </w:r>
                    </w:p>
                    <w:p w:rsidRPr="00785FE1" w:rsidR="00310E54" w:rsidP="00310E54" w:rsidRDefault="00310E54" w14:paraId="1877D9F3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785FE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RSABI</w:t>
                      </w:r>
                    </w:p>
                    <w:p w:rsidRPr="00437511" w:rsidR="00310E54" w:rsidP="00310E54" w:rsidRDefault="00310E54" w14:paraId="48F0F12E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3751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Rural Health and Care Wales</w:t>
                      </w:r>
                    </w:p>
                    <w:p w:rsidRPr="004A4969" w:rsidR="00310E54" w:rsidP="00310E54" w:rsidRDefault="00310E54" w14:paraId="5E614A80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A496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Rural Services Network</w:t>
                      </w:r>
                    </w:p>
                    <w:p w:rsidRPr="00D420B5" w:rsidR="00310E54" w:rsidP="00310E54" w:rsidRDefault="00310E54" w14:paraId="5573F3B4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D420B5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Scottish Government</w:t>
                      </w:r>
                    </w:p>
                    <w:p w:rsidRPr="00D420B5" w:rsidR="00310E54" w:rsidP="00310E54" w:rsidRDefault="00310E54" w14:paraId="5C592D1C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D420B5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Scottish Council for Voluntary Organisations</w:t>
                      </w:r>
                    </w:p>
                    <w:p w:rsidRPr="00785FE1" w:rsidR="00310E54" w:rsidP="00310E54" w:rsidRDefault="00310E54" w14:paraId="64247A83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785FE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Scottish Rural Action</w:t>
                      </w:r>
                    </w:p>
                    <w:p w:rsidRPr="00785FE1" w:rsidR="00310E54" w:rsidP="00310E54" w:rsidRDefault="00310E54" w14:paraId="667CF0A5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785FE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Society of Chief Officers of Trading Standards in Scotland</w:t>
                      </w:r>
                    </w:p>
                    <w:p w:rsidRPr="002763D2" w:rsidR="00310E54" w:rsidP="00310E54" w:rsidRDefault="00310E54" w14:paraId="6228C9D9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2763D2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Vulnerability Registration Service</w:t>
                      </w:r>
                    </w:p>
                    <w:p w:rsidRPr="00E16B77" w:rsidR="00310E54" w:rsidP="00310E54" w:rsidRDefault="00310E54" w14:paraId="51D476DA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16B7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Wavelength</w:t>
                      </w:r>
                    </w:p>
                    <w:p w:rsidRPr="00437511" w:rsidR="00310E54" w:rsidP="00310E54" w:rsidRDefault="00310E54" w14:paraId="5EE06E0C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43751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Welsh Government </w:t>
                      </w:r>
                    </w:p>
                    <w:p w:rsidRPr="00785FE1" w:rsidR="00310E54" w:rsidP="00310E54" w:rsidRDefault="00310E54" w14:paraId="62EAAEEE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785FE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Which?</w:t>
                      </w:r>
                    </w:p>
                    <w:p w:rsidRPr="002D14D7" w:rsidR="00310E54" w:rsidP="00310E54" w:rsidRDefault="00310E54" w14:paraId="6045C1DE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2D14D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Women’s Policy Group Northern Ireland</w:t>
                      </w:r>
                    </w:p>
                  </w:txbxContent>
                </v:textbox>
              </v:shape>
            </w:pict>
          </mc:Fallback>
        </mc:AlternateContent>
      </w:r>
    </w:p>
    <w:p w14:paraId="32B3AAB5" w14:textId="315718B8" w:rsidR="00310E54" w:rsidRPr="00310E54" w:rsidRDefault="00310E54" w:rsidP="7D10CEE2">
      <w:pPr>
        <w:spacing w:line="290" w:lineRule="exact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</w:p>
    <w:p w14:paraId="5B1CD614" w14:textId="77777777" w:rsidR="004D3AD7" w:rsidRDefault="004D3AD7" w:rsidP="00B621E6">
      <w:pPr>
        <w:spacing w:line="276" w:lineRule="auto"/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</w:pPr>
    </w:p>
    <w:p w14:paraId="4697AE31" w14:textId="3E806708" w:rsidR="004D3AD7" w:rsidRDefault="00757A05" w:rsidP="1B277673">
      <w:pPr>
        <w:spacing w:line="276" w:lineRule="auto"/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  <w:r w:rsidRPr="00310E54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Stakeholders who took part in our National Hubs are listed</w:t>
      </w:r>
      <w:r w:rsidRPr="00757A05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</w:t>
      </w:r>
      <w:r w:rsidRPr="00310E54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Stakeholders who took part in our National Hubs are listed</w:t>
      </w:r>
    </w:p>
    <w:p w14:paraId="50EAEAEA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23C4A6AE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5BDF8435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2A6DD07F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41773234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358F3878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1ACB0C39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0041B7FD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40FED9F3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5F45BDA0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3C00E379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2E48A12E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74FADB2B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4237D7F9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0F5CA392" w14:textId="77777777" w:rsidR="00757A05" w:rsidRPr="00757A05" w:rsidRDefault="00757A05" w:rsidP="00757A05">
      <w:pPr>
        <w:rPr>
          <w:rFonts w:ascii="Trebuchet MS" w:eastAsiaTheme="majorEastAsia" w:hAnsi="Trebuchet MS" w:cstheme="majorBidi"/>
          <w:sz w:val="24"/>
          <w:szCs w:val="24"/>
        </w:rPr>
      </w:pPr>
    </w:p>
    <w:p w14:paraId="28346A37" w14:textId="77777777" w:rsidR="00757A05" w:rsidRDefault="00757A05" w:rsidP="00757A05">
      <w:pP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</w:p>
    <w:p w14:paraId="6A5E7957" w14:textId="77777777" w:rsidR="00757A05" w:rsidRDefault="00757A05" w:rsidP="00757A05">
      <w:pP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</w:p>
    <w:p w14:paraId="682A2041" w14:textId="261F02C9" w:rsidR="00B1727F" w:rsidRDefault="0081703A" w:rsidP="00EC4358">
      <w:pPr>
        <w:spacing w:line="276" w:lineRule="auto"/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For links to research and insights shar</w:t>
      </w:r>
      <w:r w:rsidR="0072293C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e</w:t>
      </w: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d by participants across the Hubs</w:t>
      </w:r>
      <w:r w:rsidR="004571A8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– please see below:</w:t>
      </w:r>
    </w:p>
    <w:p w14:paraId="0927FDE0" w14:textId="28EDA6DA" w:rsidR="0010111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Style w:val="eop"/>
          <w:rFonts w:ascii="Trebuchet MS" w:eastAsia="Times New Roman" w:hAnsi="Trebuchet MS"/>
          <w:color w:val="0070C0"/>
          <w:sz w:val="23"/>
          <w:szCs w:val="23"/>
        </w:rPr>
      </w:pPr>
      <w:hyperlink r:id="rId10" w:tgtFrame="_blank" w:history="1">
        <w:r w:rsidR="0010111C" w:rsidRPr="00EC4358">
          <w:rPr>
            <w:rStyle w:val="normaltextrun"/>
            <w:rFonts w:ascii="Trebuchet MS" w:eastAsia="Times New Roman" w:hAnsi="Trebuchet MS"/>
            <w:color w:val="0070C0"/>
            <w:sz w:val="23"/>
            <w:szCs w:val="23"/>
            <w:u w:val="single"/>
            <w:shd w:val="clear" w:color="auto" w:fill="FFFFFF"/>
          </w:rPr>
          <w:t>Statement on supporting customers during the cost-of-living crisis</w:t>
        </w:r>
      </w:hyperlink>
      <w:r w:rsidR="0010111C" w:rsidRPr="00EC4358">
        <w:rPr>
          <w:rStyle w:val="eop"/>
          <w:rFonts w:ascii="Trebuchet MS" w:eastAsia="Times New Roman" w:hAnsi="Trebuchet MS"/>
          <w:color w:val="0070C0"/>
          <w:sz w:val="23"/>
          <w:szCs w:val="23"/>
          <w:shd w:val="clear" w:color="auto" w:fill="FFFFFF"/>
        </w:rPr>
        <w:t> </w:t>
      </w:r>
    </w:p>
    <w:p w14:paraId="5E4325AF" w14:textId="088B6B31" w:rsidR="0010111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Style w:val="eop"/>
          <w:rFonts w:ascii="Trebuchet MS" w:eastAsia="Times New Roman" w:hAnsi="Trebuchet MS"/>
          <w:color w:val="0070C0"/>
          <w:sz w:val="23"/>
          <w:szCs w:val="23"/>
        </w:rPr>
      </w:pPr>
      <w:hyperlink r:id="rId11" w:history="1">
        <w:r w:rsidR="0010111C" w:rsidRPr="00EC4358">
          <w:rPr>
            <w:rStyle w:val="Hyperlink"/>
            <w:rFonts w:ascii="Trebuchet MS" w:eastAsia="Times New Roman" w:hAnsi="Trebuchet MS"/>
            <w:color w:val="0070C0"/>
            <w:sz w:val="23"/>
            <w:szCs w:val="23"/>
          </w:rPr>
          <w:t>One million lose broadband access as cost-of-living crisis bites</w:t>
        </w:r>
      </w:hyperlink>
    </w:p>
    <w:p w14:paraId="510983F7" w14:textId="70D4AEFE" w:rsidR="0010111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Style w:val="eop"/>
          <w:rFonts w:ascii="Trebuchet MS" w:eastAsia="Times New Roman" w:hAnsi="Trebuchet MS"/>
          <w:color w:val="0070C0"/>
          <w:sz w:val="23"/>
          <w:szCs w:val="23"/>
        </w:rPr>
      </w:pPr>
      <w:hyperlink r:id="rId12" w:tgtFrame="_blank" w:history="1">
        <w:r w:rsidR="0010111C" w:rsidRPr="00EC4358">
          <w:rPr>
            <w:rStyle w:val="normaltextrun"/>
            <w:rFonts w:ascii="Trebuchet MS" w:eastAsia="Times New Roman" w:hAnsi="Trebuchet MS"/>
            <w:color w:val="0070C0"/>
            <w:sz w:val="23"/>
            <w:szCs w:val="23"/>
            <w:u w:val="single"/>
            <w:shd w:val="clear" w:color="auto" w:fill="FFFFFF"/>
          </w:rPr>
          <w:t>Investigation into BT following 999 emergency call service outage on 25 June 2023</w:t>
        </w:r>
      </w:hyperlink>
      <w:r w:rsidR="0010111C" w:rsidRPr="00EC4358">
        <w:rPr>
          <w:rStyle w:val="eop"/>
          <w:rFonts w:ascii="Trebuchet MS" w:eastAsia="Times New Roman" w:hAnsi="Trebuchet MS"/>
          <w:color w:val="0070C0"/>
          <w:sz w:val="23"/>
          <w:szCs w:val="23"/>
          <w:shd w:val="clear" w:color="auto" w:fill="FFFFFF"/>
        </w:rPr>
        <w:t> </w:t>
      </w:r>
    </w:p>
    <w:p w14:paraId="751868F4" w14:textId="4CA5F65F" w:rsidR="0010111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Style w:val="eop"/>
          <w:rFonts w:ascii="Trebuchet MS" w:eastAsia="Times New Roman" w:hAnsi="Trebuchet MS"/>
          <w:color w:val="0070C0"/>
          <w:sz w:val="23"/>
          <w:szCs w:val="23"/>
        </w:rPr>
      </w:pPr>
      <w:hyperlink r:id="rId13" w:tgtFrame="_blank" w:history="1">
        <w:r w:rsidR="0010111C" w:rsidRPr="00EC4358">
          <w:rPr>
            <w:rStyle w:val="normaltextrun"/>
            <w:rFonts w:ascii="Trebuchet MS" w:eastAsia="Times New Roman" w:hAnsi="Trebuchet MS"/>
            <w:color w:val="0070C0"/>
            <w:sz w:val="23"/>
            <w:szCs w:val="23"/>
            <w:u w:val="single"/>
            <w:shd w:val="clear" w:color="auto" w:fill="FFFFFF"/>
          </w:rPr>
          <w:t>EE bolsters network with temporary masts for summer events</w:t>
        </w:r>
      </w:hyperlink>
      <w:r w:rsidR="0010111C" w:rsidRPr="00EC4358">
        <w:rPr>
          <w:rStyle w:val="eop"/>
          <w:rFonts w:ascii="Trebuchet MS" w:eastAsia="Times New Roman" w:hAnsi="Trebuchet MS"/>
          <w:color w:val="0070C0"/>
          <w:sz w:val="23"/>
          <w:szCs w:val="23"/>
          <w:shd w:val="clear" w:color="auto" w:fill="FFFFFF"/>
        </w:rPr>
        <w:t> </w:t>
      </w:r>
    </w:p>
    <w:p w14:paraId="447F4AC2" w14:textId="2C475645" w:rsidR="0010111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Style w:val="eop"/>
          <w:rFonts w:ascii="Trebuchet MS" w:eastAsia="Times New Roman" w:hAnsi="Trebuchet MS"/>
          <w:color w:val="0070C0"/>
          <w:sz w:val="23"/>
          <w:szCs w:val="23"/>
        </w:rPr>
      </w:pPr>
      <w:hyperlink r:id="rId14" w:tgtFrame="_blank" w:history="1">
        <w:r w:rsidR="0010111C" w:rsidRPr="00EC4358">
          <w:rPr>
            <w:rStyle w:val="normaltextrun"/>
            <w:rFonts w:ascii="Trebuchet MS" w:eastAsia="Times New Roman" w:hAnsi="Trebuchet MS"/>
            <w:color w:val="0070C0"/>
            <w:sz w:val="23"/>
            <w:szCs w:val="23"/>
            <w:u w:val="single"/>
            <w:shd w:val="clear" w:color="auto" w:fill="FFFFFF"/>
          </w:rPr>
          <w:t>Ofcom plans to retain safeguard cap on stamp prices for second class letters</w:t>
        </w:r>
      </w:hyperlink>
      <w:r w:rsidR="0010111C" w:rsidRPr="00EC4358">
        <w:rPr>
          <w:rStyle w:val="eop"/>
          <w:rFonts w:ascii="Trebuchet MS" w:eastAsia="Times New Roman" w:hAnsi="Trebuchet MS"/>
          <w:color w:val="0070C0"/>
          <w:sz w:val="23"/>
          <w:szCs w:val="23"/>
          <w:shd w:val="clear" w:color="auto" w:fill="FFFFFF"/>
        </w:rPr>
        <w:t> </w:t>
      </w:r>
    </w:p>
    <w:p w14:paraId="6263C087" w14:textId="1C8F1D11" w:rsidR="0010111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hAnsi="Trebuchet MS"/>
          <w:sz w:val="23"/>
          <w:szCs w:val="23"/>
        </w:rPr>
      </w:pPr>
      <w:hyperlink r:id="rId15" w:tgtFrame="_blank" w:history="1">
        <w:r w:rsidR="0010111C" w:rsidRPr="00EC4358">
          <w:rPr>
            <w:rStyle w:val="normaltextrun"/>
            <w:rFonts w:ascii="Trebuchet MS" w:eastAsia="Times New Roman" w:hAnsi="Trebuchet MS"/>
            <w:color w:val="0070C0"/>
            <w:sz w:val="23"/>
            <w:szCs w:val="23"/>
            <w:u w:val="single"/>
            <w:shd w:val="clear" w:color="auto" w:fill="FFFFFF"/>
          </w:rPr>
          <w:t>Smart Infrastructure Pilots Programme</w:t>
        </w:r>
      </w:hyperlink>
      <w:r w:rsidR="0010111C" w:rsidRPr="00EC4358">
        <w:rPr>
          <w:rStyle w:val="eop"/>
          <w:rFonts w:ascii="Trebuchet MS" w:eastAsia="Times New Roman" w:hAnsi="Trebuchet MS"/>
          <w:color w:val="000000"/>
          <w:sz w:val="23"/>
          <w:szCs w:val="23"/>
          <w:shd w:val="clear" w:color="auto" w:fill="FFFFFF"/>
        </w:rPr>
        <w:t> </w:t>
      </w:r>
    </w:p>
    <w:p w14:paraId="30C3341E" w14:textId="2DE7FCB4" w:rsidR="00EF33E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16" w:history="1">
        <w:r w:rsidR="00EF33EC" w:rsidRPr="00EC4358">
          <w:rPr>
            <w:rStyle w:val="Hyperlink"/>
            <w:rFonts w:ascii="Trebuchet MS" w:eastAsia="Times New Roman" w:hAnsi="Trebuchet MS"/>
            <w:sz w:val="23"/>
            <w:szCs w:val="23"/>
          </w:rPr>
          <w:t>Advice NI publish research as Quarter of million ‘legacy’ benefit claims in NI set to be ‘moved’ to Universal Credit</w:t>
        </w:r>
      </w:hyperlink>
    </w:p>
    <w:p w14:paraId="4BB33B77" w14:textId="3E45E20E" w:rsidR="00EF33E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17" w:history="1">
        <w:r w:rsidR="00EF33EC" w:rsidRPr="00EC4358">
          <w:rPr>
            <w:rStyle w:val="Hyperlink"/>
            <w:rFonts w:ascii="Trebuchet MS" w:eastAsia="Times New Roman" w:hAnsi="Trebuchet MS"/>
            <w:sz w:val="23"/>
            <w:szCs w:val="23"/>
          </w:rPr>
          <w:t>The Move to Universal Credit: Get Ready</w:t>
        </w:r>
      </w:hyperlink>
    </w:p>
    <w:p w14:paraId="35FD1288" w14:textId="74EBF296" w:rsidR="00EF33E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18" w:history="1">
        <w:r w:rsidR="00EF33EC" w:rsidRPr="00EC4358">
          <w:rPr>
            <w:rStyle w:val="Hyperlink"/>
            <w:rFonts w:ascii="Trebuchet MS" w:eastAsia="Times New Roman" w:hAnsi="Trebuchet MS"/>
            <w:sz w:val="23"/>
            <w:szCs w:val="23"/>
          </w:rPr>
          <w:t>Connected Hubs</w:t>
        </w:r>
      </w:hyperlink>
    </w:p>
    <w:p w14:paraId="48BCBE20" w14:textId="77777777" w:rsidR="00EF33E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19" w:history="1">
        <w:r w:rsidR="00EF33EC" w:rsidRPr="00EC4358">
          <w:rPr>
            <w:rStyle w:val="Hyperlink"/>
            <w:rFonts w:ascii="Trebuchet MS" w:eastAsia="Times New Roman" w:hAnsi="Trebuchet MS"/>
            <w:sz w:val="23"/>
            <w:szCs w:val="23"/>
          </w:rPr>
          <w:t>5G New Thinking</w:t>
        </w:r>
      </w:hyperlink>
    </w:p>
    <w:p w14:paraId="0BD6BFD9" w14:textId="5467C9C6" w:rsidR="00EF33E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20" w:history="1">
        <w:r w:rsidR="00EF33EC" w:rsidRPr="00EC4358">
          <w:rPr>
            <w:rStyle w:val="Hyperlink"/>
            <w:rFonts w:ascii="Trebuchet MS" w:eastAsia="Times New Roman" w:hAnsi="Trebuchet MS"/>
            <w:sz w:val="23"/>
            <w:szCs w:val="23"/>
          </w:rPr>
          <w:t>Project Gigabit</w:t>
        </w:r>
      </w:hyperlink>
    </w:p>
    <w:p w14:paraId="488AA2BA" w14:textId="7BA367DD" w:rsidR="00EF33EC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21" w:history="1">
        <w:r w:rsidR="00EF33EC" w:rsidRPr="00EC4358">
          <w:rPr>
            <w:rStyle w:val="Hyperlink"/>
            <w:rFonts w:ascii="Trebuchet MS" w:eastAsia="Times New Roman" w:hAnsi="Trebuchet MS"/>
            <w:sz w:val="23"/>
            <w:szCs w:val="23"/>
          </w:rPr>
          <w:t>Mobile Roaming Experiences of Northern Ireland Consumers</w:t>
        </w:r>
      </w:hyperlink>
    </w:p>
    <w:p w14:paraId="6E0B16A3" w14:textId="27D40FDD" w:rsidR="00E91125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22" w:history="1">
        <w:r w:rsidR="00E91125" w:rsidRPr="00EC4358">
          <w:rPr>
            <w:rStyle w:val="Hyperlink"/>
            <w:rFonts w:ascii="Trebuchet MS" w:eastAsia="Times New Roman" w:hAnsi="Trebuchet MS"/>
            <w:sz w:val="23"/>
            <w:szCs w:val="23"/>
          </w:rPr>
          <w:t xml:space="preserve">House of Lords - Digital exclusion - Communications and Digital Committee </w:t>
        </w:r>
      </w:hyperlink>
    </w:p>
    <w:p w14:paraId="412FC82B" w14:textId="77777777" w:rsidR="00BB403E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0070C0"/>
          <w:sz w:val="23"/>
          <w:szCs w:val="23"/>
        </w:rPr>
      </w:pPr>
      <w:hyperlink r:id="rId23" w:history="1">
        <w:r w:rsidR="00BB403E" w:rsidRPr="00EC4358">
          <w:rPr>
            <w:rStyle w:val="Hyperlink"/>
            <w:rFonts w:ascii="Trebuchet MS" w:eastAsia="Times New Roman" w:hAnsi="Trebuchet MS"/>
            <w:sz w:val="23"/>
            <w:szCs w:val="23"/>
          </w:rPr>
          <w:t>The Scottish Rural &amp; Islands Parliament focus on connectivity in rural and island places</w:t>
        </w:r>
      </w:hyperlink>
    </w:p>
    <w:p w14:paraId="611EEDB0" w14:textId="2E98C256" w:rsidR="00BB403E" w:rsidRPr="00EC4358" w:rsidRDefault="006C1A2E" w:rsidP="00EC4358">
      <w:pPr>
        <w:pStyle w:val="ListParagraph"/>
        <w:numPr>
          <w:ilvl w:val="0"/>
          <w:numId w:val="27"/>
        </w:numPr>
        <w:spacing w:after="0" w:line="276" w:lineRule="auto"/>
        <w:ind w:left="426" w:hanging="284"/>
        <w:contextualSpacing w:val="0"/>
        <w:rPr>
          <w:rStyle w:val="Hyperlink"/>
          <w:rFonts w:ascii="Trebuchet MS" w:eastAsia="Times New Roman" w:hAnsi="Trebuchet MS"/>
          <w:color w:val="0070C0"/>
          <w:sz w:val="23"/>
          <w:szCs w:val="23"/>
          <w:u w:val="none"/>
        </w:rPr>
      </w:pPr>
      <w:hyperlink r:id="rId24" w:history="1">
        <w:r w:rsidR="00BB403E" w:rsidRPr="00EC4358">
          <w:rPr>
            <w:rStyle w:val="Hyperlink"/>
            <w:rFonts w:ascii="Trebuchet MS" w:eastAsia="Times New Roman" w:hAnsi="Trebuchet MS"/>
            <w:sz w:val="23"/>
            <w:szCs w:val="23"/>
          </w:rPr>
          <w:t>Digital Markets, Competition and Consumers Bill</w:t>
        </w:r>
      </w:hyperlink>
    </w:p>
    <w:p w14:paraId="60F65982" w14:textId="77777777" w:rsidR="009E7F42" w:rsidRDefault="009E7F42" w:rsidP="00EC4358">
      <w:pPr>
        <w:spacing w:after="0" w:line="276" w:lineRule="auto"/>
        <w:rPr>
          <w:rFonts w:ascii="Trebuchet MS" w:eastAsia="Times New Roman" w:hAnsi="Trebuchet MS"/>
          <w:color w:val="0070C0"/>
        </w:rPr>
      </w:pPr>
    </w:p>
    <w:p w14:paraId="327CA90A" w14:textId="34CA0B0D" w:rsidR="00586B31" w:rsidRDefault="00586B31" w:rsidP="00EC4358">
      <w:pPr>
        <w:spacing w:after="0" w:line="276" w:lineRule="auto"/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For more information</w:t>
      </w:r>
      <w:r w:rsidR="000451E9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on previous discussions</w:t>
      </w:r>
      <w:r w:rsidR="00F72CCE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across the panel’s National Hubs – please </w:t>
      </w:r>
      <w:r w:rsidR="00991512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read on</w:t>
      </w:r>
      <w:r w:rsidR="00674D75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. You can find a summary of all previous </w:t>
      </w:r>
      <w:r w:rsidR="0028064E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discussions and see who took part</w:t>
      </w:r>
      <w:r w:rsidR="00553125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 xml:space="preserve"> on the Panel’s website </w:t>
      </w:r>
      <w:hyperlink r:id="rId25" w:history="1">
        <w:r w:rsidR="00EA7C1F" w:rsidRPr="00EA7C1F">
          <w:rPr>
            <w:rStyle w:val="Hyperlink"/>
            <w:rFonts w:ascii="Trebuchet MS" w:eastAsia="Times New Roman" w:hAnsi="Trebuchet MS" w:cs="Times New Roman"/>
            <w:b/>
            <w:bCs/>
            <w:iCs/>
            <w:sz w:val="24"/>
            <w:szCs w:val="24"/>
            <w:lang w:eastAsia="en-GB"/>
          </w:rPr>
          <w:t>here</w:t>
        </w:r>
      </w:hyperlink>
      <w:r w:rsidR="00EA7C1F"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  <w:t>.</w:t>
      </w:r>
    </w:p>
    <w:p w14:paraId="703C2B22" w14:textId="77777777" w:rsidR="00EA7C1F" w:rsidRDefault="00EA7C1F" w:rsidP="00EC4358">
      <w:pPr>
        <w:spacing w:after="0" w:line="276" w:lineRule="auto"/>
        <w:rPr>
          <w:rFonts w:ascii="Trebuchet MS" w:eastAsia="Times New Roman" w:hAnsi="Trebuchet MS" w:cs="Times New Roman"/>
          <w:b/>
          <w:bCs/>
          <w:iCs/>
          <w:color w:val="00767E"/>
          <w:sz w:val="24"/>
          <w:szCs w:val="24"/>
          <w:lang w:eastAsia="en-GB"/>
        </w:rPr>
      </w:pPr>
    </w:p>
    <w:p w14:paraId="5F0CF557" w14:textId="311572BF" w:rsidR="00C76AE1" w:rsidRPr="00255919" w:rsidRDefault="000110F6" w:rsidP="00EC4358">
      <w:pPr>
        <w:pStyle w:val="ListParagraph"/>
        <w:numPr>
          <w:ilvl w:val="0"/>
          <w:numId w:val="29"/>
        </w:numPr>
        <w:spacing w:after="0" w:line="276" w:lineRule="auto"/>
        <w:ind w:left="426" w:hanging="284"/>
        <w:rPr>
          <w:rFonts w:ascii="Trebuchet MS" w:eastAsia="Times New Roman" w:hAnsi="Trebuchet MS" w:cs="Times New Roman"/>
          <w:iCs/>
          <w:sz w:val="23"/>
          <w:szCs w:val="23"/>
          <w:lang w:eastAsia="en-GB"/>
        </w:rPr>
      </w:pPr>
      <w:r w:rsidRPr="00255919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>In April 2023</w:t>
      </w:r>
      <w:r w:rsidR="00A23FB4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, </w:t>
      </w:r>
      <w:r w:rsidR="00AE4C20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or discussions focussed on </w:t>
      </w:r>
      <w:r w:rsidR="00343ACB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 xml:space="preserve">developing a Minimal Digital Living Standard for UK households </w:t>
      </w:r>
      <w:r w:rsidR="005B5755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>and</w:t>
      </w:r>
      <w:r w:rsidR="003B3C23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 xml:space="preserve"> the impacts of the cost</w:t>
      </w:r>
      <w:r w:rsidR="00E62DA4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>-of-living crisis</w:t>
      </w:r>
      <w:r w:rsidR="007A59A5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 xml:space="preserve"> on consumers living </w:t>
      </w:r>
      <w:r w:rsidR="00880FC0" w:rsidRPr="00880FC0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>across</w:t>
      </w:r>
      <w:r w:rsidR="007A59A5" w:rsidRPr="00880FC0">
        <w:rPr>
          <w:rFonts w:ascii="Trebuchet MS" w:eastAsia="Times New Roman" w:hAnsi="Trebuchet MS" w:cs="Times New Roman"/>
          <w:b/>
          <w:sz w:val="23"/>
          <w:szCs w:val="23"/>
          <w:lang w:eastAsia="en-GB"/>
        </w:rPr>
        <w:t xml:space="preserve"> the UK.</w:t>
      </w:r>
    </w:p>
    <w:p w14:paraId="7EEC4DB4" w14:textId="7FD665D1" w:rsidR="000764E5" w:rsidRPr="009655D7" w:rsidRDefault="00414A5C" w:rsidP="00EC4358">
      <w:pPr>
        <w:pStyle w:val="ListParagraph"/>
        <w:numPr>
          <w:ilvl w:val="0"/>
          <w:numId w:val="29"/>
        </w:numPr>
        <w:spacing w:after="0" w:line="276" w:lineRule="auto"/>
        <w:ind w:left="426" w:hanging="284"/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</w:pPr>
      <w:r w:rsidRPr="00D11CAF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>At the start of 2023</w:t>
      </w:r>
      <w:r w:rsidR="005449BC" w:rsidRPr="00D11CAF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, </w:t>
      </w:r>
      <w:r w:rsidR="00D14B98" w:rsidRPr="00D11CAF">
        <w:rPr>
          <w:rFonts w:ascii="Trebuchet MS" w:eastAsia="Times New Roman" w:hAnsi="Trebuchet MS" w:cs="Times New Roman"/>
          <w:iCs/>
          <w:sz w:val="23"/>
          <w:szCs w:val="23"/>
          <w:lang w:eastAsia="en-GB"/>
        </w:rPr>
        <w:t xml:space="preserve">we checked in with our stakeholders to understand </w:t>
      </w:r>
      <w:r w:rsidR="00134F96" w:rsidRPr="009655D7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 xml:space="preserve">what they considered to be the top </w:t>
      </w:r>
      <w:r w:rsidR="00BE35AE" w:rsidRPr="009655D7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>communications issues</w:t>
      </w:r>
      <w:r w:rsidR="00D11CAF" w:rsidRPr="009655D7">
        <w:rPr>
          <w:rFonts w:ascii="Trebuchet MS" w:eastAsia="Times New Roman" w:hAnsi="Trebuchet MS" w:cs="Times New Roman"/>
          <w:b/>
          <w:bCs/>
          <w:iCs/>
          <w:sz w:val="23"/>
          <w:szCs w:val="23"/>
          <w:lang w:eastAsia="en-GB"/>
        </w:rPr>
        <w:t xml:space="preserve"> facing the consumers they represent in the year ahead.</w:t>
      </w:r>
    </w:p>
    <w:p w14:paraId="44D0A700" w14:textId="77777777" w:rsidR="00C42A8B" w:rsidRPr="00D11CAF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hAnsi="Trebuchet MS"/>
          <w:sz w:val="23"/>
          <w:szCs w:val="23"/>
        </w:rPr>
      </w:pPr>
      <w:r w:rsidRPr="00D11CAF">
        <w:rPr>
          <w:rFonts w:ascii="Trebuchet MS" w:hAnsi="Trebuchet MS"/>
          <w:sz w:val="23"/>
          <w:szCs w:val="23"/>
        </w:rPr>
        <w:t xml:space="preserve">In October 2022, Ofcom’s affordability team provided an </w:t>
      </w:r>
      <w:r w:rsidRPr="0072521E">
        <w:rPr>
          <w:rFonts w:ascii="Trebuchet MS" w:hAnsi="Trebuchet MS"/>
          <w:b/>
          <w:bCs/>
          <w:sz w:val="23"/>
          <w:szCs w:val="23"/>
        </w:rPr>
        <w:t>overview of its ongoing work to help communications consumers who are struggling to afford their communications services</w:t>
      </w:r>
      <w:r w:rsidRPr="00D11CAF">
        <w:rPr>
          <w:rFonts w:ascii="Trebuchet MS" w:hAnsi="Trebuchet MS"/>
          <w:sz w:val="23"/>
          <w:szCs w:val="23"/>
        </w:rPr>
        <w:t xml:space="preserve"> and Hub participants shared insights from their respective sectors.</w:t>
      </w:r>
    </w:p>
    <w:p w14:paraId="13A380CC" w14:textId="6EB91BB5" w:rsidR="00C42A8B" w:rsidRPr="00711BAB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hAnsi="Trebuchet MS"/>
          <w:b/>
          <w:bCs/>
          <w:sz w:val="23"/>
          <w:szCs w:val="23"/>
        </w:rPr>
      </w:pPr>
      <w:r w:rsidRPr="00D11CAF">
        <w:rPr>
          <w:rFonts w:ascii="Trebuchet MS" w:hAnsi="Trebuchet MS"/>
          <w:sz w:val="23"/>
          <w:szCs w:val="23"/>
        </w:rPr>
        <w:t xml:space="preserve">In July 2022, </w:t>
      </w:r>
      <w:r w:rsidRPr="00711BAB">
        <w:rPr>
          <w:rFonts w:ascii="Trebuchet MS" w:hAnsi="Trebuchet MS"/>
          <w:b/>
          <w:bCs/>
          <w:sz w:val="23"/>
          <w:szCs w:val="23"/>
        </w:rPr>
        <w:t>Ofcom's Market Research team provided insights from Ofcom’s Making Sense of Media programme, which seeks to help improve the online</w:t>
      </w:r>
    </w:p>
    <w:p w14:paraId="0290C4C4" w14:textId="77777777" w:rsidR="00C42A8B" w:rsidRPr="00D11CAF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hAnsi="Trebuchet MS"/>
          <w:sz w:val="23"/>
          <w:szCs w:val="23"/>
        </w:rPr>
      </w:pPr>
      <w:r w:rsidRPr="00711BAB">
        <w:rPr>
          <w:rFonts w:ascii="Trebuchet MS" w:hAnsi="Trebuchet MS"/>
          <w:b/>
          <w:bCs/>
          <w:sz w:val="23"/>
          <w:szCs w:val="23"/>
        </w:rPr>
        <w:t>skills, knowledge and understanding of people living in the UK</w:t>
      </w:r>
      <w:r w:rsidRPr="00D11CAF">
        <w:rPr>
          <w:rFonts w:ascii="Trebuchet MS" w:hAnsi="Trebuchet MS"/>
          <w:sz w:val="23"/>
          <w:szCs w:val="23"/>
        </w:rPr>
        <w:t xml:space="preserve"> - and participants discussed the findings and online experiences of the consumers they represent.</w:t>
      </w:r>
    </w:p>
    <w:p w14:paraId="06D93E97" w14:textId="5B038188" w:rsidR="00C42A8B" w:rsidRPr="00D11CAF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hAnsi="Trebuchet MS"/>
          <w:sz w:val="23"/>
          <w:szCs w:val="23"/>
        </w:rPr>
      </w:pPr>
      <w:r w:rsidRPr="00D11CAF">
        <w:rPr>
          <w:rFonts w:ascii="Trebuchet MS" w:hAnsi="Trebuchet MS"/>
          <w:sz w:val="23"/>
          <w:szCs w:val="23"/>
        </w:rPr>
        <w:t xml:space="preserve">In January and February 2022, </w:t>
      </w:r>
      <w:r w:rsidRPr="00101D68">
        <w:rPr>
          <w:rFonts w:ascii="Trebuchet MS" w:hAnsi="Trebuchet MS"/>
          <w:b/>
          <w:bCs/>
          <w:sz w:val="23"/>
          <w:szCs w:val="23"/>
        </w:rPr>
        <w:t>Ofcom's post policy team provided an overview of its policy proposals for the future of postal regulation and participants discussed consumers, citizens and micro-businesses experiences of the postal sector across the UK.</w:t>
      </w:r>
      <w:r w:rsidRPr="00D11CAF">
        <w:rPr>
          <w:rFonts w:ascii="Trebuchet MS" w:hAnsi="Trebuchet MS"/>
          <w:sz w:val="23"/>
          <w:szCs w:val="23"/>
        </w:rPr>
        <w:t xml:space="preserve"> The outputs fed into the Panel's response to Ofcom's consultation on the future of postal regulation.</w:t>
      </w:r>
    </w:p>
    <w:p w14:paraId="5742E0DA" w14:textId="33A80F5D" w:rsidR="00C42A8B" w:rsidRPr="00E6718B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hAnsi="Trebuchet MS"/>
          <w:b/>
          <w:bCs/>
          <w:sz w:val="23"/>
          <w:szCs w:val="23"/>
        </w:rPr>
      </w:pPr>
      <w:r w:rsidRPr="00D11CAF">
        <w:rPr>
          <w:rFonts w:ascii="Trebuchet MS" w:hAnsi="Trebuchet MS"/>
          <w:sz w:val="23"/>
          <w:szCs w:val="23"/>
        </w:rPr>
        <w:t xml:space="preserve">In October 2021, Hub participants explored </w:t>
      </w:r>
      <w:r w:rsidRPr="00E6718B">
        <w:rPr>
          <w:rFonts w:ascii="Trebuchet MS" w:hAnsi="Trebuchet MS"/>
          <w:b/>
          <w:bCs/>
          <w:sz w:val="23"/>
          <w:szCs w:val="23"/>
        </w:rPr>
        <w:t>what excellent customer service looks like and considered the benefits of communications providers developing a Customer Charter.</w:t>
      </w:r>
    </w:p>
    <w:p w14:paraId="3BB8EC4B" w14:textId="05813219" w:rsidR="008939C7" w:rsidRPr="00D11CAF" w:rsidRDefault="00C42A8B" w:rsidP="00EC4358">
      <w:pPr>
        <w:pStyle w:val="NormalWeb"/>
        <w:numPr>
          <w:ilvl w:val="0"/>
          <w:numId w:val="29"/>
        </w:numPr>
        <w:spacing w:line="276" w:lineRule="auto"/>
        <w:ind w:left="426" w:hanging="284"/>
        <w:rPr>
          <w:rFonts w:ascii="Trebuchet MS" w:eastAsiaTheme="majorEastAsia" w:hAnsi="Trebuchet MS"/>
          <w:sz w:val="23"/>
          <w:szCs w:val="23"/>
        </w:rPr>
      </w:pPr>
      <w:r w:rsidRPr="00D11CAF">
        <w:rPr>
          <w:rFonts w:ascii="Trebuchet MS" w:hAnsi="Trebuchet MS"/>
          <w:sz w:val="23"/>
          <w:szCs w:val="23"/>
        </w:rPr>
        <w:t xml:space="preserve">In June and July 2021, Hub participants fed into </w:t>
      </w:r>
      <w:r w:rsidRPr="007E03D2">
        <w:rPr>
          <w:rFonts w:ascii="Trebuchet MS" w:hAnsi="Trebuchet MS"/>
          <w:b/>
          <w:bCs/>
          <w:sz w:val="23"/>
          <w:szCs w:val="23"/>
        </w:rPr>
        <w:t>our think-piece on making communications services inclusive and accessible</w:t>
      </w:r>
      <w:r w:rsidRPr="00D11CAF">
        <w:rPr>
          <w:rFonts w:ascii="Trebuchet MS" w:hAnsi="Trebuchet MS"/>
          <w:sz w:val="23"/>
          <w:szCs w:val="23"/>
        </w:rPr>
        <w:t xml:space="preserve"> – </w:t>
      </w:r>
      <w:hyperlink r:id="rId26" w:history="1">
        <w:r w:rsidR="00BF5CA0" w:rsidRPr="00BF5CA0">
          <w:rPr>
            <w:rStyle w:val="Hyperlink"/>
            <w:rFonts w:ascii="Trebuchet MS" w:hAnsi="Trebuchet MS"/>
            <w:sz w:val="23"/>
            <w:szCs w:val="23"/>
          </w:rPr>
          <w:t>pub</w:t>
        </w:r>
        <w:r w:rsidR="00BF5CA0">
          <w:rPr>
            <w:rStyle w:val="Hyperlink"/>
            <w:rFonts w:ascii="Trebuchet MS" w:hAnsi="Trebuchet MS"/>
            <w:sz w:val="23"/>
            <w:szCs w:val="23"/>
          </w:rPr>
          <w:t>l</w:t>
        </w:r>
        <w:r w:rsidR="00BF5CA0" w:rsidRPr="00BF5CA0">
          <w:rPr>
            <w:rStyle w:val="Hyperlink"/>
            <w:rFonts w:ascii="Trebuchet MS" w:hAnsi="Trebuchet MS"/>
            <w:sz w:val="23"/>
            <w:szCs w:val="23"/>
          </w:rPr>
          <w:t>ished here</w:t>
        </w:r>
      </w:hyperlink>
      <w:r w:rsidRPr="00D11CAF">
        <w:rPr>
          <w:rFonts w:ascii="Trebuchet MS" w:hAnsi="Trebuchet MS"/>
          <w:sz w:val="23"/>
          <w:szCs w:val="23"/>
        </w:rPr>
        <w:t>.</w:t>
      </w:r>
    </w:p>
    <w:sectPr w:rsidR="008939C7" w:rsidRPr="00D11CAF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8871" w14:textId="77777777" w:rsidR="001B1132" w:rsidRDefault="001B1132" w:rsidP="00D13ABC">
      <w:pPr>
        <w:spacing w:after="0" w:line="240" w:lineRule="auto"/>
      </w:pPr>
      <w:r>
        <w:separator/>
      </w:r>
    </w:p>
  </w:endnote>
  <w:endnote w:type="continuationSeparator" w:id="0">
    <w:p w14:paraId="53FAB840" w14:textId="77777777" w:rsidR="001B1132" w:rsidRDefault="001B1132" w:rsidP="00D13ABC">
      <w:pPr>
        <w:spacing w:after="0" w:line="240" w:lineRule="auto"/>
      </w:pPr>
      <w:r>
        <w:continuationSeparator/>
      </w:r>
    </w:p>
  </w:endnote>
  <w:endnote w:type="continuationNotice" w:id="1">
    <w:p w14:paraId="1C13E1F9" w14:textId="77777777" w:rsidR="001B1132" w:rsidRDefault="001B1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338B5" w14:textId="77777777" w:rsidR="001B1132" w:rsidRDefault="001B1132" w:rsidP="00D13ABC">
      <w:pPr>
        <w:spacing w:after="0" w:line="240" w:lineRule="auto"/>
      </w:pPr>
      <w:r>
        <w:separator/>
      </w:r>
    </w:p>
  </w:footnote>
  <w:footnote w:type="continuationSeparator" w:id="0">
    <w:p w14:paraId="643E7C44" w14:textId="77777777" w:rsidR="001B1132" w:rsidRDefault="001B1132" w:rsidP="00D13ABC">
      <w:pPr>
        <w:spacing w:after="0" w:line="240" w:lineRule="auto"/>
      </w:pPr>
      <w:r>
        <w:continuationSeparator/>
      </w:r>
    </w:p>
  </w:footnote>
  <w:footnote w:type="continuationNotice" w:id="1">
    <w:p w14:paraId="3C5D78B7" w14:textId="77777777" w:rsidR="001B1132" w:rsidRDefault="001B1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92620" w14:textId="09ADA620" w:rsidR="00D13ABC" w:rsidRDefault="00662B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5CAE274" wp14:editId="26CC31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-17549280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45AB20" w14:textId="29BBCEB0" w:rsidR="00662B98" w:rsidRPr="00662B98" w:rsidRDefault="00662B98" w:rsidP="00662B9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65CAE274">
              <v:stroke joinstyle="miter"/>
              <v:path gradientshapeok="t" o:connecttype="rect"/>
            </v:shapetype>
            <v:shape id="Text Box 1" style="position:absolute;margin-left:0;margin-top:1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754928040,&quot;Height&quot;:841.0,&quot;Width&quot;:595.0,&quot;Placement&quot;:&quot;Head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>
              <v:textbox inset="20pt,0,,0">
                <w:txbxContent>
                  <w:p w:rsidRPr="00662B98" w:rsidR="00662B98" w:rsidP="00662B98" w:rsidRDefault="00662B98" w14:paraId="4845AB20" w14:textId="29BBCEB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00D6D">
      <w:rPr>
        <w:noProof/>
      </w:rPr>
      <w:drawing>
        <wp:anchor distT="0" distB="0" distL="114300" distR="114300" simplePos="0" relativeHeight="251658241" behindDoc="1" locked="0" layoutInCell="1" allowOverlap="1" wp14:anchorId="47531767" wp14:editId="790CB706">
          <wp:simplePos x="0" y="0"/>
          <wp:positionH relativeFrom="column">
            <wp:posOffset>2809240</wp:posOffset>
          </wp:positionH>
          <wp:positionV relativeFrom="paragraph">
            <wp:posOffset>-223520</wp:posOffset>
          </wp:positionV>
          <wp:extent cx="2071370" cy="691515"/>
          <wp:effectExtent l="0" t="0" r="5080" b="0"/>
          <wp:wrapTight wrapText="bothSides">
            <wp:wrapPolygon edited="0">
              <wp:start x="0" y="0"/>
              <wp:lineTo x="0" y="20826"/>
              <wp:lineTo x="21454" y="20826"/>
              <wp:lineTo x="2145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D6D">
      <w:rPr>
        <w:noProof/>
      </w:rPr>
      <w:drawing>
        <wp:anchor distT="0" distB="0" distL="114300" distR="114300" simplePos="0" relativeHeight="251658240" behindDoc="1" locked="0" layoutInCell="1" allowOverlap="1" wp14:anchorId="6A29E7EB" wp14:editId="57859129">
          <wp:simplePos x="0" y="0"/>
          <wp:positionH relativeFrom="margin">
            <wp:posOffset>628650</wp:posOffset>
          </wp:positionH>
          <wp:positionV relativeFrom="topMargin">
            <wp:align>bottom</wp:align>
          </wp:positionV>
          <wp:extent cx="2061845" cy="687705"/>
          <wp:effectExtent l="0" t="0" r="0" b="0"/>
          <wp:wrapTight wrapText="bothSides">
            <wp:wrapPolygon edited="0">
              <wp:start x="0" y="0"/>
              <wp:lineTo x="0" y="20942"/>
              <wp:lineTo x="21354" y="20942"/>
              <wp:lineTo x="213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25CF"/>
    <w:multiLevelType w:val="hybridMultilevel"/>
    <w:tmpl w:val="4B1C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ED9"/>
    <w:multiLevelType w:val="hybridMultilevel"/>
    <w:tmpl w:val="932CA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062E5"/>
    <w:multiLevelType w:val="hybridMultilevel"/>
    <w:tmpl w:val="6388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63F35"/>
    <w:multiLevelType w:val="hybridMultilevel"/>
    <w:tmpl w:val="2D48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6FDA"/>
    <w:multiLevelType w:val="hybridMultilevel"/>
    <w:tmpl w:val="5840E3E6"/>
    <w:lvl w:ilvl="0" w:tplc="1DA237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4772"/>
    <w:multiLevelType w:val="hybridMultilevel"/>
    <w:tmpl w:val="48CA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6295"/>
    <w:multiLevelType w:val="hybridMultilevel"/>
    <w:tmpl w:val="88C0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A13"/>
    <w:multiLevelType w:val="hybridMultilevel"/>
    <w:tmpl w:val="6F0E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003E7"/>
    <w:multiLevelType w:val="hybridMultilevel"/>
    <w:tmpl w:val="890E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C5718"/>
    <w:multiLevelType w:val="hybridMultilevel"/>
    <w:tmpl w:val="14D0CA82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090E5C"/>
    <w:multiLevelType w:val="hybridMultilevel"/>
    <w:tmpl w:val="85823F6E"/>
    <w:lvl w:ilvl="0" w:tplc="E8F0D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37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0C27"/>
    <w:multiLevelType w:val="hybridMultilevel"/>
    <w:tmpl w:val="E8E6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0199"/>
    <w:multiLevelType w:val="hybridMultilevel"/>
    <w:tmpl w:val="2642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F4502"/>
    <w:multiLevelType w:val="hybridMultilevel"/>
    <w:tmpl w:val="7F2A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E52DB"/>
    <w:multiLevelType w:val="multilevel"/>
    <w:tmpl w:val="C32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06C24"/>
    <w:multiLevelType w:val="hybridMultilevel"/>
    <w:tmpl w:val="DAC4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F7D72"/>
    <w:multiLevelType w:val="hybridMultilevel"/>
    <w:tmpl w:val="476C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B5435"/>
    <w:multiLevelType w:val="hybridMultilevel"/>
    <w:tmpl w:val="FEE4128C"/>
    <w:lvl w:ilvl="0" w:tplc="54E0844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8337E"/>
    <w:multiLevelType w:val="hybridMultilevel"/>
    <w:tmpl w:val="4EAA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E3B2D"/>
    <w:multiLevelType w:val="hybridMultilevel"/>
    <w:tmpl w:val="EF203D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E53636"/>
    <w:multiLevelType w:val="hybridMultilevel"/>
    <w:tmpl w:val="FD66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233AE"/>
    <w:multiLevelType w:val="hybridMultilevel"/>
    <w:tmpl w:val="6270D600"/>
    <w:lvl w:ilvl="0" w:tplc="EFAC587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05410"/>
    <w:multiLevelType w:val="hybridMultilevel"/>
    <w:tmpl w:val="3C8C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D4FBA"/>
    <w:multiLevelType w:val="hybridMultilevel"/>
    <w:tmpl w:val="D0D4E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567DB"/>
    <w:multiLevelType w:val="hybridMultilevel"/>
    <w:tmpl w:val="A016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E512E"/>
    <w:multiLevelType w:val="hybridMultilevel"/>
    <w:tmpl w:val="1802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1299D"/>
    <w:multiLevelType w:val="multilevel"/>
    <w:tmpl w:val="2BBE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930FE1"/>
    <w:multiLevelType w:val="hybridMultilevel"/>
    <w:tmpl w:val="D866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395796">
    <w:abstractNumId w:val="21"/>
  </w:num>
  <w:num w:numId="2" w16cid:durableId="34281280">
    <w:abstractNumId w:val="17"/>
  </w:num>
  <w:num w:numId="3" w16cid:durableId="1446652657">
    <w:abstractNumId w:val="4"/>
  </w:num>
  <w:num w:numId="4" w16cid:durableId="1892692296">
    <w:abstractNumId w:val="11"/>
  </w:num>
  <w:num w:numId="5" w16cid:durableId="810026050">
    <w:abstractNumId w:val="0"/>
  </w:num>
  <w:num w:numId="6" w16cid:durableId="292948963">
    <w:abstractNumId w:val="12"/>
  </w:num>
  <w:num w:numId="7" w16cid:durableId="265693307">
    <w:abstractNumId w:val="5"/>
  </w:num>
  <w:num w:numId="8" w16cid:durableId="1892614158">
    <w:abstractNumId w:val="16"/>
  </w:num>
  <w:num w:numId="9" w16cid:durableId="2029794015">
    <w:abstractNumId w:val="23"/>
  </w:num>
  <w:num w:numId="10" w16cid:durableId="45761380">
    <w:abstractNumId w:val="3"/>
  </w:num>
  <w:num w:numId="11" w16cid:durableId="1199470751">
    <w:abstractNumId w:val="19"/>
  </w:num>
  <w:num w:numId="12" w16cid:durableId="961769423">
    <w:abstractNumId w:val="1"/>
  </w:num>
  <w:num w:numId="13" w16cid:durableId="658383187">
    <w:abstractNumId w:val="9"/>
  </w:num>
  <w:num w:numId="14" w16cid:durableId="579214575">
    <w:abstractNumId w:val="8"/>
  </w:num>
  <w:num w:numId="15" w16cid:durableId="884833408">
    <w:abstractNumId w:val="2"/>
  </w:num>
  <w:num w:numId="16" w16cid:durableId="220555920">
    <w:abstractNumId w:val="10"/>
  </w:num>
  <w:num w:numId="17" w16cid:durableId="1198735404">
    <w:abstractNumId w:val="6"/>
  </w:num>
  <w:num w:numId="18" w16cid:durableId="567494903">
    <w:abstractNumId w:val="7"/>
  </w:num>
  <w:num w:numId="19" w16cid:durableId="1795172423">
    <w:abstractNumId w:val="26"/>
  </w:num>
  <w:num w:numId="20" w16cid:durableId="1818840196">
    <w:abstractNumId w:val="14"/>
  </w:num>
  <w:num w:numId="21" w16cid:durableId="393235830">
    <w:abstractNumId w:val="27"/>
  </w:num>
  <w:num w:numId="22" w16cid:durableId="1123109728">
    <w:abstractNumId w:val="22"/>
  </w:num>
  <w:num w:numId="23" w16cid:durableId="995571088">
    <w:abstractNumId w:val="13"/>
  </w:num>
  <w:num w:numId="24" w16cid:durableId="408161199">
    <w:abstractNumId w:val="25"/>
  </w:num>
  <w:num w:numId="25" w16cid:durableId="1493370484">
    <w:abstractNumId w:val="18"/>
  </w:num>
  <w:num w:numId="26" w16cid:durableId="944000394">
    <w:abstractNumId w:val="15"/>
  </w:num>
  <w:num w:numId="27" w16cid:durableId="1549344542">
    <w:abstractNumId w:val="24"/>
  </w:num>
  <w:num w:numId="28" w16cid:durableId="1822578545">
    <w:abstractNumId w:val="24"/>
  </w:num>
  <w:num w:numId="29" w16cid:durableId="20836723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CA"/>
    <w:rsid w:val="000013E1"/>
    <w:rsid w:val="00003DDE"/>
    <w:rsid w:val="000042D7"/>
    <w:rsid w:val="00005750"/>
    <w:rsid w:val="000060D6"/>
    <w:rsid w:val="00007E33"/>
    <w:rsid w:val="000103FD"/>
    <w:rsid w:val="000110F6"/>
    <w:rsid w:val="00013EAF"/>
    <w:rsid w:val="0001565F"/>
    <w:rsid w:val="00017B23"/>
    <w:rsid w:val="000200A7"/>
    <w:rsid w:val="000232D9"/>
    <w:rsid w:val="0002373A"/>
    <w:rsid w:val="000240B1"/>
    <w:rsid w:val="00030AE2"/>
    <w:rsid w:val="000350F9"/>
    <w:rsid w:val="00035DB7"/>
    <w:rsid w:val="000405CE"/>
    <w:rsid w:val="00040D1F"/>
    <w:rsid w:val="00044D83"/>
    <w:rsid w:val="000451E9"/>
    <w:rsid w:val="00045AF7"/>
    <w:rsid w:val="00046DFC"/>
    <w:rsid w:val="0005035B"/>
    <w:rsid w:val="00050464"/>
    <w:rsid w:val="00052CA2"/>
    <w:rsid w:val="00054649"/>
    <w:rsid w:val="00056B5F"/>
    <w:rsid w:val="00057782"/>
    <w:rsid w:val="00057839"/>
    <w:rsid w:val="00060709"/>
    <w:rsid w:val="000614EA"/>
    <w:rsid w:val="00061ADA"/>
    <w:rsid w:val="000644F4"/>
    <w:rsid w:val="000662D2"/>
    <w:rsid w:val="000704B8"/>
    <w:rsid w:val="00070ACF"/>
    <w:rsid w:val="00072CE9"/>
    <w:rsid w:val="00073F57"/>
    <w:rsid w:val="000751B9"/>
    <w:rsid w:val="000764E5"/>
    <w:rsid w:val="00076600"/>
    <w:rsid w:val="000770E8"/>
    <w:rsid w:val="00077541"/>
    <w:rsid w:val="00082105"/>
    <w:rsid w:val="00083CE3"/>
    <w:rsid w:val="0008409B"/>
    <w:rsid w:val="00086842"/>
    <w:rsid w:val="00092319"/>
    <w:rsid w:val="00096797"/>
    <w:rsid w:val="000A0B54"/>
    <w:rsid w:val="000A1441"/>
    <w:rsid w:val="000A22DC"/>
    <w:rsid w:val="000A2A40"/>
    <w:rsid w:val="000A36C9"/>
    <w:rsid w:val="000A5610"/>
    <w:rsid w:val="000A5A62"/>
    <w:rsid w:val="000B50E7"/>
    <w:rsid w:val="000B5CE8"/>
    <w:rsid w:val="000B62B3"/>
    <w:rsid w:val="000C2D22"/>
    <w:rsid w:val="000C3339"/>
    <w:rsid w:val="000C4CDE"/>
    <w:rsid w:val="000C4F47"/>
    <w:rsid w:val="000C5285"/>
    <w:rsid w:val="000C6AAA"/>
    <w:rsid w:val="000D0227"/>
    <w:rsid w:val="000E1101"/>
    <w:rsid w:val="000E4C9A"/>
    <w:rsid w:val="000E672E"/>
    <w:rsid w:val="000E694D"/>
    <w:rsid w:val="000E7556"/>
    <w:rsid w:val="000E79C6"/>
    <w:rsid w:val="000F1466"/>
    <w:rsid w:val="000F3E40"/>
    <w:rsid w:val="000F3E7B"/>
    <w:rsid w:val="000F75B4"/>
    <w:rsid w:val="0010111C"/>
    <w:rsid w:val="00101D68"/>
    <w:rsid w:val="00102045"/>
    <w:rsid w:val="001049E3"/>
    <w:rsid w:val="00105B18"/>
    <w:rsid w:val="001069E9"/>
    <w:rsid w:val="0011027F"/>
    <w:rsid w:val="001140CF"/>
    <w:rsid w:val="00114738"/>
    <w:rsid w:val="00115DA3"/>
    <w:rsid w:val="001167CD"/>
    <w:rsid w:val="001211ED"/>
    <w:rsid w:val="00124D57"/>
    <w:rsid w:val="0012518D"/>
    <w:rsid w:val="00126CEA"/>
    <w:rsid w:val="001276D8"/>
    <w:rsid w:val="00127C04"/>
    <w:rsid w:val="001300BE"/>
    <w:rsid w:val="00130999"/>
    <w:rsid w:val="00134F96"/>
    <w:rsid w:val="00136536"/>
    <w:rsid w:val="00140E8C"/>
    <w:rsid w:val="00142142"/>
    <w:rsid w:val="001529F7"/>
    <w:rsid w:val="001546FD"/>
    <w:rsid w:val="0015611B"/>
    <w:rsid w:val="0015669D"/>
    <w:rsid w:val="001619EE"/>
    <w:rsid w:val="00163B90"/>
    <w:rsid w:val="00165952"/>
    <w:rsid w:val="00172412"/>
    <w:rsid w:val="001746CA"/>
    <w:rsid w:val="00174B58"/>
    <w:rsid w:val="001772BC"/>
    <w:rsid w:val="00180542"/>
    <w:rsid w:val="0018386E"/>
    <w:rsid w:val="001850B9"/>
    <w:rsid w:val="00185478"/>
    <w:rsid w:val="00186B6A"/>
    <w:rsid w:val="00186DB4"/>
    <w:rsid w:val="00187B15"/>
    <w:rsid w:val="00190023"/>
    <w:rsid w:val="001914C5"/>
    <w:rsid w:val="00191D89"/>
    <w:rsid w:val="00193710"/>
    <w:rsid w:val="00193962"/>
    <w:rsid w:val="00194778"/>
    <w:rsid w:val="00195021"/>
    <w:rsid w:val="001A5C22"/>
    <w:rsid w:val="001A5F7C"/>
    <w:rsid w:val="001A77A5"/>
    <w:rsid w:val="001B1132"/>
    <w:rsid w:val="001B629E"/>
    <w:rsid w:val="001B7957"/>
    <w:rsid w:val="001C0AE8"/>
    <w:rsid w:val="001C1484"/>
    <w:rsid w:val="001C4881"/>
    <w:rsid w:val="001C606C"/>
    <w:rsid w:val="001C632D"/>
    <w:rsid w:val="001D1906"/>
    <w:rsid w:val="001D4551"/>
    <w:rsid w:val="001D4E48"/>
    <w:rsid w:val="001D5853"/>
    <w:rsid w:val="001D5A25"/>
    <w:rsid w:val="001D707B"/>
    <w:rsid w:val="001E2903"/>
    <w:rsid w:val="001E3090"/>
    <w:rsid w:val="001E31B5"/>
    <w:rsid w:val="001E6479"/>
    <w:rsid w:val="001E6529"/>
    <w:rsid w:val="001F2A5B"/>
    <w:rsid w:val="001F3CA9"/>
    <w:rsid w:val="001F3E29"/>
    <w:rsid w:val="00207F28"/>
    <w:rsid w:val="0021287D"/>
    <w:rsid w:val="002175EE"/>
    <w:rsid w:val="0022497A"/>
    <w:rsid w:val="00225C11"/>
    <w:rsid w:val="00227309"/>
    <w:rsid w:val="002350C9"/>
    <w:rsid w:val="00241593"/>
    <w:rsid w:val="00242241"/>
    <w:rsid w:val="00244BF5"/>
    <w:rsid w:val="00245BB0"/>
    <w:rsid w:val="00246219"/>
    <w:rsid w:val="002510BF"/>
    <w:rsid w:val="00252239"/>
    <w:rsid w:val="00252645"/>
    <w:rsid w:val="00254C2B"/>
    <w:rsid w:val="00255129"/>
    <w:rsid w:val="00255919"/>
    <w:rsid w:val="002577E9"/>
    <w:rsid w:val="0026181F"/>
    <w:rsid w:val="0026285A"/>
    <w:rsid w:val="00262F75"/>
    <w:rsid w:val="0026487E"/>
    <w:rsid w:val="0026583C"/>
    <w:rsid w:val="00267C60"/>
    <w:rsid w:val="0027088C"/>
    <w:rsid w:val="00270BF0"/>
    <w:rsid w:val="00272360"/>
    <w:rsid w:val="0027676C"/>
    <w:rsid w:val="00277E8D"/>
    <w:rsid w:val="0028064E"/>
    <w:rsid w:val="00291725"/>
    <w:rsid w:val="002921C0"/>
    <w:rsid w:val="00292639"/>
    <w:rsid w:val="0029332D"/>
    <w:rsid w:val="002947FE"/>
    <w:rsid w:val="00296523"/>
    <w:rsid w:val="0029741C"/>
    <w:rsid w:val="002A3005"/>
    <w:rsid w:val="002A37DC"/>
    <w:rsid w:val="002A514D"/>
    <w:rsid w:val="002B27F6"/>
    <w:rsid w:val="002B5265"/>
    <w:rsid w:val="002B65D9"/>
    <w:rsid w:val="002B67F4"/>
    <w:rsid w:val="002B7521"/>
    <w:rsid w:val="002C6DB3"/>
    <w:rsid w:val="002D08C3"/>
    <w:rsid w:val="002D7256"/>
    <w:rsid w:val="002E2864"/>
    <w:rsid w:val="002E5692"/>
    <w:rsid w:val="002E702C"/>
    <w:rsid w:val="002E7AA3"/>
    <w:rsid w:val="002F4633"/>
    <w:rsid w:val="002F5E7C"/>
    <w:rsid w:val="002F692F"/>
    <w:rsid w:val="00300112"/>
    <w:rsid w:val="003003EB"/>
    <w:rsid w:val="00301C82"/>
    <w:rsid w:val="00302C88"/>
    <w:rsid w:val="00306FB6"/>
    <w:rsid w:val="00310106"/>
    <w:rsid w:val="00310E54"/>
    <w:rsid w:val="00313076"/>
    <w:rsid w:val="00315F1E"/>
    <w:rsid w:val="00316623"/>
    <w:rsid w:val="0031753B"/>
    <w:rsid w:val="00320570"/>
    <w:rsid w:val="00320C7A"/>
    <w:rsid w:val="003213BE"/>
    <w:rsid w:val="003227C1"/>
    <w:rsid w:val="003239DA"/>
    <w:rsid w:val="00324F14"/>
    <w:rsid w:val="00330754"/>
    <w:rsid w:val="00332E3B"/>
    <w:rsid w:val="00334272"/>
    <w:rsid w:val="00335A81"/>
    <w:rsid w:val="00336241"/>
    <w:rsid w:val="00342FEA"/>
    <w:rsid w:val="00343949"/>
    <w:rsid w:val="003439F3"/>
    <w:rsid w:val="00343ACB"/>
    <w:rsid w:val="00344E12"/>
    <w:rsid w:val="0034562C"/>
    <w:rsid w:val="003474E9"/>
    <w:rsid w:val="00353586"/>
    <w:rsid w:val="0036015D"/>
    <w:rsid w:val="00360253"/>
    <w:rsid w:val="00365030"/>
    <w:rsid w:val="0036593C"/>
    <w:rsid w:val="003671C2"/>
    <w:rsid w:val="00367684"/>
    <w:rsid w:val="00370685"/>
    <w:rsid w:val="00374C82"/>
    <w:rsid w:val="00375CFD"/>
    <w:rsid w:val="0037628E"/>
    <w:rsid w:val="00380D12"/>
    <w:rsid w:val="00381397"/>
    <w:rsid w:val="00384361"/>
    <w:rsid w:val="00385B72"/>
    <w:rsid w:val="00386AA4"/>
    <w:rsid w:val="00386FDA"/>
    <w:rsid w:val="00392B57"/>
    <w:rsid w:val="00392E06"/>
    <w:rsid w:val="003933D8"/>
    <w:rsid w:val="003949E2"/>
    <w:rsid w:val="003960B6"/>
    <w:rsid w:val="0039634A"/>
    <w:rsid w:val="003A17AD"/>
    <w:rsid w:val="003A1C27"/>
    <w:rsid w:val="003A280D"/>
    <w:rsid w:val="003A553D"/>
    <w:rsid w:val="003B07BE"/>
    <w:rsid w:val="003B1386"/>
    <w:rsid w:val="003B1678"/>
    <w:rsid w:val="003B19D5"/>
    <w:rsid w:val="003B1D10"/>
    <w:rsid w:val="003B3C23"/>
    <w:rsid w:val="003B5412"/>
    <w:rsid w:val="003B5CDD"/>
    <w:rsid w:val="003C5773"/>
    <w:rsid w:val="003C7F8E"/>
    <w:rsid w:val="003D192C"/>
    <w:rsid w:val="003D29B7"/>
    <w:rsid w:val="003D2D44"/>
    <w:rsid w:val="003D3E0D"/>
    <w:rsid w:val="003E17EE"/>
    <w:rsid w:val="003E1D1A"/>
    <w:rsid w:val="003E23C1"/>
    <w:rsid w:val="003E44F0"/>
    <w:rsid w:val="003E4865"/>
    <w:rsid w:val="003E4DAF"/>
    <w:rsid w:val="003E5C4E"/>
    <w:rsid w:val="003E693B"/>
    <w:rsid w:val="003E795E"/>
    <w:rsid w:val="003E7C84"/>
    <w:rsid w:val="003F0778"/>
    <w:rsid w:val="003F0D6F"/>
    <w:rsid w:val="003F3D6C"/>
    <w:rsid w:val="003F4E90"/>
    <w:rsid w:val="003F535B"/>
    <w:rsid w:val="0040181C"/>
    <w:rsid w:val="00401A36"/>
    <w:rsid w:val="00402FE8"/>
    <w:rsid w:val="00403BDC"/>
    <w:rsid w:val="00404FA2"/>
    <w:rsid w:val="0040632D"/>
    <w:rsid w:val="00406E34"/>
    <w:rsid w:val="0041368C"/>
    <w:rsid w:val="00414A5C"/>
    <w:rsid w:val="00414FD0"/>
    <w:rsid w:val="00415779"/>
    <w:rsid w:val="004163D2"/>
    <w:rsid w:val="004165B1"/>
    <w:rsid w:val="00417EF3"/>
    <w:rsid w:val="004200B7"/>
    <w:rsid w:val="00427158"/>
    <w:rsid w:val="004316D4"/>
    <w:rsid w:val="004332D1"/>
    <w:rsid w:val="0043460F"/>
    <w:rsid w:val="004347B5"/>
    <w:rsid w:val="00441015"/>
    <w:rsid w:val="0044673F"/>
    <w:rsid w:val="00450DD8"/>
    <w:rsid w:val="00450F28"/>
    <w:rsid w:val="00451EA9"/>
    <w:rsid w:val="004554BE"/>
    <w:rsid w:val="004571A8"/>
    <w:rsid w:val="00457812"/>
    <w:rsid w:val="0046124B"/>
    <w:rsid w:val="0046233A"/>
    <w:rsid w:val="00462CE9"/>
    <w:rsid w:val="00465C22"/>
    <w:rsid w:val="00470456"/>
    <w:rsid w:val="00470702"/>
    <w:rsid w:val="00470C73"/>
    <w:rsid w:val="00470F5B"/>
    <w:rsid w:val="00471FD3"/>
    <w:rsid w:val="004731A7"/>
    <w:rsid w:val="00476F80"/>
    <w:rsid w:val="00477C94"/>
    <w:rsid w:val="004804C6"/>
    <w:rsid w:val="00484B7E"/>
    <w:rsid w:val="004865D5"/>
    <w:rsid w:val="00487E1E"/>
    <w:rsid w:val="00493842"/>
    <w:rsid w:val="004950F7"/>
    <w:rsid w:val="004A028A"/>
    <w:rsid w:val="004A2EFF"/>
    <w:rsid w:val="004A46C8"/>
    <w:rsid w:val="004A7A1D"/>
    <w:rsid w:val="004A7EB3"/>
    <w:rsid w:val="004B08F7"/>
    <w:rsid w:val="004B2A29"/>
    <w:rsid w:val="004C19EB"/>
    <w:rsid w:val="004C1C32"/>
    <w:rsid w:val="004C1D18"/>
    <w:rsid w:val="004C1D8B"/>
    <w:rsid w:val="004C2F05"/>
    <w:rsid w:val="004C5A5E"/>
    <w:rsid w:val="004D0505"/>
    <w:rsid w:val="004D0DDF"/>
    <w:rsid w:val="004D3AD7"/>
    <w:rsid w:val="004D61E3"/>
    <w:rsid w:val="004D7351"/>
    <w:rsid w:val="004E0A1A"/>
    <w:rsid w:val="004E15D6"/>
    <w:rsid w:val="004E34A9"/>
    <w:rsid w:val="004E3A0A"/>
    <w:rsid w:val="004E526B"/>
    <w:rsid w:val="004F028F"/>
    <w:rsid w:val="004F302E"/>
    <w:rsid w:val="004F4996"/>
    <w:rsid w:val="004F5857"/>
    <w:rsid w:val="00500D6D"/>
    <w:rsid w:val="00503AE4"/>
    <w:rsid w:val="0050613C"/>
    <w:rsid w:val="005073A7"/>
    <w:rsid w:val="005101B4"/>
    <w:rsid w:val="00517680"/>
    <w:rsid w:val="005223CA"/>
    <w:rsid w:val="005239AA"/>
    <w:rsid w:val="00523F56"/>
    <w:rsid w:val="005241CD"/>
    <w:rsid w:val="00524B3E"/>
    <w:rsid w:val="00525E11"/>
    <w:rsid w:val="00526318"/>
    <w:rsid w:val="00531D45"/>
    <w:rsid w:val="00537ECC"/>
    <w:rsid w:val="005404D2"/>
    <w:rsid w:val="005419C9"/>
    <w:rsid w:val="00543E9B"/>
    <w:rsid w:val="005449BC"/>
    <w:rsid w:val="00544D2F"/>
    <w:rsid w:val="00545E71"/>
    <w:rsid w:val="00545FAA"/>
    <w:rsid w:val="005506A2"/>
    <w:rsid w:val="0055181E"/>
    <w:rsid w:val="00553125"/>
    <w:rsid w:val="005541B1"/>
    <w:rsid w:val="00554DA9"/>
    <w:rsid w:val="00556249"/>
    <w:rsid w:val="00557A38"/>
    <w:rsid w:val="00562D90"/>
    <w:rsid w:val="00563DAE"/>
    <w:rsid w:val="00564967"/>
    <w:rsid w:val="005655A5"/>
    <w:rsid w:val="00565A03"/>
    <w:rsid w:val="00572266"/>
    <w:rsid w:val="00580A7A"/>
    <w:rsid w:val="00582531"/>
    <w:rsid w:val="0058382D"/>
    <w:rsid w:val="00586B31"/>
    <w:rsid w:val="005878A9"/>
    <w:rsid w:val="0059003F"/>
    <w:rsid w:val="00590282"/>
    <w:rsid w:val="00590591"/>
    <w:rsid w:val="0059083D"/>
    <w:rsid w:val="00591EFE"/>
    <w:rsid w:val="00595FFF"/>
    <w:rsid w:val="00597775"/>
    <w:rsid w:val="005A1083"/>
    <w:rsid w:val="005A20D7"/>
    <w:rsid w:val="005A33BC"/>
    <w:rsid w:val="005A460C"/>
    <w:rsid w:val="005A4815"/>
    <w:rsid w:val="005A4A07"/>
    <w:rsid w:val="005A793E"/>
    <w:rsid w:val="005B1B70"/>
    <w:rsid w:val="005B3ACF"/>
    <w:rsid w:val="005B5755"/>
    <w:rsid w:val="005C0509"/>
    <w:rsid w:val="005C16FA"/>
    <w:rsid w:val="005C230C"/>
    <w:rsid w:val="005C2423"/>
    <w:rsid w:val="005C2D4A"/>
    <w:rsid w:val="005C3A6B"/>
    <w:rsid w:val="005C5670"/>
    <w:rsid w:val="005D23B3"/>
    <w:rsid w:val="005D30E7"/>
    <w:rsid w:val="005D3DAA"/>
    <w:rsid w:val="005D5A23"/>
    <w:rsid w:val="005D78C1"/>
    <w:rsid w:val="005E4529"/>
    <w:rsid w:val="005E537A"/>
    <w:rsid w:val="005F0E22"/>
    <w:rsid w:val="005F1771"/>
    <w:rsid w:val="005F1ED8"/>
    <w:rsid w:val="00600313"/>
    <w:rsid w:val="006013D4"/>
    <w:rsid w:val="006018BE"/>
    <w:rsid w:val="00601E48"/>
    <w:rsid w:val="00602AF4"/>
    <w:rsid w:val="00606416"/>
    <w:rsid w:val="00611CB7"/>
    <w:rsid w:val="00612F3C"/>
    <w:rsid w:val="00614A8E"/>
    <w:rsid w:val="00622A73"/>
    <w:rsid w:val="006257BA"/>
    <w:rsid w:val="00630BD5"/>
    <w:rsid w:val="00631073"/>
    <w:rsid w:val="0063127C"/>
    <w:rsid w:val="0063364B"/>
    <w:rsid w:val="00633A91"/>
    <w:rsid w:val="00633E1A"/>
    <w:rsid w:val="006351CB"/>
    <w:rsid w:val="00640C3E"/>
    <w:rsid w:val="006417CE"/>
    <w:rsid w:val="006418DB"/>
    <w:rsid w:val="0064369E"/>
    <w:rsid w:val="00644B07"/>
    <w:rsid w:val="006468AF"/>
    <w:rsid w:val="006470DC"/>
    <w:rsid w:val="00650BA8"/>
    <w:rsid w:val="00652AAE"/>
    <w:rsid w:val="00655207"/>
    <w:rsid w:val="00655656"/>
    <w:rsid w:val="00655DEA"/>
    <w:rsid w:val="00657527"/>
    <w:rsid w:val="006611DC"/>
    <w:rsid w:val="00662322"/>
    <w:rsid w:val="00662B98"/>
    <w:rsid w:val="006644B4"/>
    <w:rsid w:val="006650ED"/>
    <w:rsid w:val="006724BD"/>
    <w:rsid w:val="00672B94"/>
    <w:rsid w:val="00674D75"/>
    <w:rsid w:val="00676306"/>
    <w:rsid w:val="006839A5"/>
    <w:rsid w:val="00685C81"/>
    <w:rsid w:val="006907F0"/>
    <w:rsid w:val="0069262A"/>
    <w:rsid w:val="0069330E"/>
    <w:rsid w:val="00693741"/>
    <w:rsid w:val="00694AE5"/>
    <w:rsid w:val="006A141D"/>
    <w:rsid w:val="006A226E"/>
    <w:rsid w:val="006A3066"/>
    <w:rsid w:val="006A46DA"/>
    <w:rsid w:val="006B04EE"/>
    <w:rsid w:val="006B0510"/>
    <w:rsid w:val="006B79C1"/>
    <w:rsid w:val="006B7D26"/>
    <w:rsid w:val="006B7F8C"/>
    <w:rsid w:val="006C0B8F"/>
    <w:rsid w:val="006C1A2E"/>
    <w:rsid w:val="006C24CE"/>
    <w:rsid w:val="006C6FAA"/>
    <w:rsid w:val="006D0D66"/>
    <w:rsid w:val="006D296C"/>
    <w:rsid w:val="006D6732"/>
    <w:rsid w:val="006E350A"/>
    <w:rsid w:val="006E3D69"/>
    <w:rsid w:val="006E592B"/>
    <w:rsid w:val="006E5A32"/>
    <w:rsid w:val="006E662B"/>
    <w:rsid w:val="006E7056"/>
    <w:rsid w:val="006F13CF"/>
    <w:rsid w:val="00701496"/>
    <w:rsid w:val="007021EA"/>
    <w:rsid w:val="00702CB9"/>
    <w:rsid w:val="00702CDA"/>
    <w:rsid w:val="00706013"/>
    <w:rsid w:val="007117FA"/>
    <w:rsid w:val="00711A31"/>
    <w:rsid w:val="00711BAB"/>
    <w:rsid w:val="00711D28"/>
    <w:rsid w:val="0072083E"/>
    <w:rsid w:val="0072293C"/>
    <w:rsid w:val="007232BC"/>
    <w:rsid w:val="007234A3"/>
    <w:rsid w:val="0072367E"/>
    <w:rsid w:val="007240BF"/>
    <w:rsid w:val="0072521E"/>
    <w:rsid w:val="00726C45"/>
    <w:rsid w:val="007276B9"/>
    <w:rsid w:val="00735345"/>
    <w:rsid w:val="00736C42"/>
    <w:rsid w:val="00742CFA"/>
    <w:rsid w:val="00743CE0"/>
    <w:rsid w:val="00744C79"/>
    <w:rsid w:val="00751AB4"/>
    <w:rsid w:val="00757A05"/>
    <w:rsid w:val="00762D59"/>
    <w:rsid w:val="00762F1C"/>
    <w:rsid w:val="00765994"/>
    <w:rsid w:val="00765FD4"/>
    <w:rsid w:val="007666FA"/>
    <w:rsid w:val="007710C9"/>
    <w:rsid w:val="00777B9D"/>
    <w:rsid w:val="00777D4D"/>
    <w:rsid w:val="007819E8"/>
    <w:rsid w:val="007819EE"/>
    <w:rsid w:val="007872BC"/>
    <w:rsid w:val="00791DFD"/>
    <w:rsid w:val="007A2B3D"/>
    <w:rsid w:val="007A4E3B"/>
    <w:rsid w:val="007A59A5"/>
    <w:rsid w:val="007A5D72"/>
    <w:rsid w:val="007B2352"/>
    <w:rsid w:val="007B3E0F"/>
    <w:rsid w:val="007B6263"/>
    <w:rsid w:val="007B66CC"/>
    <w:rsid w:val="007C1E55"/>
    <w:rsid w:val="007C3190"/>
    <w:rsid w:val="007C3451"/>
    <w:rsid w:val="007C6CC9"/>
    <w:rsid w:val="007D1583"/>
    <w:rsid w:val="007D2D93"/>
    <w:rsid w:val="007D749C"/>
    <w:rsid w:val="007E03D2"/>
    <w:rsid w:val="007E4607"/>
    <w:rsid w:val="007E5D7E"/>
    <w:rsid w:val="007E5DD9"/>
    <w:rsid w:val="007E6247"/>
    <w:rsid w:val="007F25D9"/>
    <w:rsid w:val="007F3F3B"/>
    <w:rsid w:val="007F3FAA"/>
    <w:rsid w:val="007F52DD"/>
    <w:rsid w:val="007F5CE1"/>
    <w:rsid w:val="007F657A"/>
    <w:rsid w:val="007F676A"/>
    <w:rsid w:val="007F6F63"/>
    <w:rsid w:val="007F6FE6"/>
    <w:rsid w:val="00800BCC"/>
    <w:rsid w:val="00802586"/>
    <w:rsid w:val="00803C82"/>
    <w:rsid w:val="00804AF2"/>
    <w:rsid w:val="00804DC1"/>
    <w:rsid w:val="008066C5"/>
    <w:rsid w:val="00806C9C"/>
    <w:rsid w:val="00806EFF"/>
    <w:rsid w:val="00807CC3"/>
    <w:rsid w:val="008105C1"/>
    <w:rsid w:val="00814FC2"/>
    <w:rsid w:val="00816477"/>
    <w:rsid w:val="00816D37"/>
    <w:rsid w:val="0081703A"/>
    <w:rsid w:val="00820139"/>
    <w:rsid w:val="00820F62"/>
    <w:rsid w:val="00821BDE"/>
    <w:rsid w:val="0082255B"/>
    <w:rsid w:val="00822947"/>
    <w:rsid w:val="008256D7"/>
    <w:rsid w:val="00826186"/>
    <w:rsid w:val="008262E4"/>
    <w:rsid w:val="008301DE"/>
    <w:rsid w:val="008305DB"/>
    <w:rsid w:val="00830A25"/>
    <w:rsid w:val="00832BF3"/>
    <w:rsid w:val="00833631"/>
    <w:rsid w:val="00834862"/>
    <w:rsid w:val="008366DE"/>
    <w:rsid w:val="00840950"/>
    <w:rsid w:val="00841A53"/>
    <w:rsid w:val="00842A64"/>
    <w:rsid w:val="00842A67"/>
    <w:rsid w:val="00843CBD"/>
    <w:rsid w:val="00847DBE"/>
    <w:rsid w:val="00850ABE"/>
    <w:rsid w:val="00851391"/>
    <w:rsid w:val="00851F97"/>
    <w:rsid w:val="008552E7"/>
    <w:rsid w:val="00856BED"/>
    <w:rsid w:val="008633BB"/>
    <w:rsid w:val="0086341E"/>
    <w:rsid w:val="0086370F"/>
    <w:rsid w:val="008645AD"/>
    <w:rsid w:val="008647B8"/>
    <w:rsid w:val="00865FC8"/>
    <w:rsid w:val="0087080B"/>
    <w:rsid w:val="00870938"/>
    <w:rsid w:val="00871B38"/>
    <w:rsid w:val="00871D08"/>
    <w:rsid w:val="00872854"/>
    <w:rsid w:val="0087383B"/>
    <w:rsid w:val="00874A92"/>
    <w:rsid w:val="008757BF"/>
    <w:rsid w:val="008766F4"/>
    <w:rsid w:val="008768EB"/>
    <w:rsid w:val="008774D5"/>
    <w:rsid w:val="008800C3"/>
    <w:rsid w:val="00880FC0"/>
    <w:rsid w:val="00881C8A"/>
    <w:rsid w:val="00883A6D"/>
    <w:rsid w:val="00885F78"/>
    <w:rsid w:val="00890A9C"/>
    <w:rsid w:val="00891D0D"/>
    <w:rsid w:val="00892EB9"/>
    <w:rsid w:val="008939C7"/>
    <w:rsid w:val="00894293"/>
    <w:rsid w:val="00895A30"/>
    <w:rsid w:val="00895ED4"/>
    <w:rsid w:val="0089629D"/>
    <w:rsid w:val="008A2789"/>
    <w:rsid w:val="008A36FF"/>
    <w:rsid w:val="008A398C"/>
    <w:rsid w:val="008A453C"/>
    <w:rsid w:val="008A757D"/>
    <w:rsid w:val="008B0BC2"/>
    <w:rsid w:val="008B0E33"/>
    <w:rsid w:val="008B151C"/>
    <w:rsid w:val="008B2A3D"/>
    <w:rsid w:val="008B6AC2"/>
    <w:rsid w:val="008B6C4B"/>
    <w:rsid w:val="008C1BCC"/>
    <w:rsid w:val="008C5ECC"/>
    <w:rsid w:val="008C6B32"/>
    <w:rsid w:val="008D0DBD"/>
    <w:rsid w:val="008D2F5E"/>
    <w:rsid w:val="008E219E"/>
    <w:rsid w:val="008E3852"/>
    <w:rsid w:val="008E5C2E"/>
    <w:rsid w:val="008F1956"/>
    <w:rsid w:val="008F203F"/>
    <w:rsid w:val="008F356E"/>
    <w:rsid w:val="008F5107"/>
    <w:rsid w:val="008F5EA9"/>
    <w:rsid w:val="00905648"/>
    <w:rsid w:val="00905C87"/>
    <w:rsid w:val="00905F1A"/>
    <w:rsid w:val="00907D01"/>
    <w:rsid w:val="00907EBD"/>
    <w:rsid w:val="00911576"/>
    <w:rsid w:val="009137BC"/>
    <w:rsid w:val="00914840"/>
    <w:rsid w:val="00914FE4"/>
    <w:rsid w:val="009154B8"/>
    <w:rsid w:val="0091671C"/>
    <w:rsid w:val="00917377"/>
    <w:rsid w:val="00920390"/>
    <w:rsid w:val="00921A15"/>
    <w:rsid w:val="009226EB"/>
    <w:rsid w:val="00923A1F"/>
    <w:rsid w:val="00930C35"/>
    <w:rsid w:val="009325F9"/>
    <w:rsid w:val="0094364E"/>
    <w:rsid w:val="0095081B"/>
    <w:rsid w:val="009518DE"/>
    <w:rsid w:val="00951920"/>
    <w:rsid w:val="009556B0"/>
    <w:rsid w:val="00955A48"/>
    <w:rsid w:val="0095764D"/>
    <w:rsid w:val="009578C3"/>
    <w:rsid w:val="00963AAD"/>
    <w:rsid w:val="009655D7"/>
    <w:rsid w:val="009659AD"/>
    <w:rsid w:val="00966798"/>
    <w:rsid w:val="009669FD"/>
    <w:rsid w:val="00970DCE"/>
    <w:rsid w:val="00972BD1"/>
    <w:rsid w:val="009803E4"/>
    <w:rsid w:val="0098087B"/>
    <w:rsid w:val="00980CD2"/>
    <w:rsid w:val="00982F3A"/>
    <w:rsid w:val="00982FA2"/>
    <w:rsid w:val="00983355"/>
    <w:rsid w:val="00983614"/>
    <w:rsid w:val="0098399E"/>
    <w:rsid w:val="00991512"/>
    <w:rsid w:val="00991D2C"/>
    <w:rsid w:val="009930EA"/>
    <w:rsid w:val="009937CF"/>
    <w:rsid w:val="00993A83"/>
    <w:rsid w:val="00993FA6"/>
    <w:rsid w:val="00994BCA"/>
    <w:rsid w:val="00996DA9"/>
    <w:rsid w:val="0099765C"/>
    <w:rsid w:val="009A1A3C"/>
    <w:rsid w:val="009A1A56"/>
    <w:rsid w:val="009A23D7"/>
    <w:rsid w:val="009A2589"/>
    <w:rsid w:val="009A3A91"/>
    <w:rsid w:val="009A3D44"/>
    <w:rsid w:val="009A54D1"/>
    <w:rsid w:val="009A7243"/>
    <w:rsid w:val="009B0123"/>
    <w:rsid w:val="009B029A"/>
    <w:rsid w:val="009B0C5F"/>
    <w:rsid w:val="009B1DA2"/>
    <w:rsid w:val="009B488C"/>
    <w:rsid w:val="009B6ADE"/>
    <w:rsid w:val="009B7534"/>
    <w:rsid w:val="009C3417"/>
    <w:rsid w:val="009C4A41"/>
    <w:rsid w:val="009C4F2E"/>
    <w:rsid w:val="009C6EF4"/>
    <w:rsid w:val="009D10A0"/>
    <w:rsid w:val="009D5505"/>
    <w:rsid w:val="009E3E08"/>
    <w:rsid w:val="009E5106"/>
    <w:rsid w:val="009E5870"/>
    <w:rsid w:val="009E69DA"/>
    <w:rsid w:val="009E7F42"/>
    <w:rsid w:val="009F0005"/>
    <w:rsid w:val="009F1A79"/>
    <w:rsid w:val="009F3E50"/>
    <w:rsid w:val="009F49B1"/>
    <w:rsid w:val="009F4F96"/>
    <w:rsid w:val="009F5216"/>
    <w:rsid w:val="009F6A00"/>
    <w:rsid w:val="009F6D3D"/>
    <w:rsid w:val="00A00D4C"/>
    <w:rsid w:val="00A02438"/>
    <w:rsid w:val="00A04352"/>
    <w:rsid w:val="00A06F90"/>
    <w:rsid w:val="00A0792A"/>
    <w:rsid w:val="00A11AC4"/>
    <w:rsid w:val="00A11F04"/>
    <w:rsid w:val="00A13D9F"/>
    <w:rsid w:val="00A13DE8"/>
    <w:rsid w:val="00A1648D"/>
    <w:rsid w:val="00A176AE"/>
    <w:rsid w:val="00A23FB4"/>
    <w:rsid w:val="00A25237"/>
    <w:rsid w:val="00A256A9"/>
    <w:rsid w:val="00A273CF"/>
    <w:rsid w:val="00A276B6"/>
    <w:rsid w:val="00A27897"/>
    <w:rsid w:val="00A27CA4"/>
    <w:rsid w:val="00A332E0"/>
    <w:rsid w:val="00A51212"/>
    <w:rsid w:val="00A522A4"/>
    <w:rsid w:val="00A563CC"/>
    <w:rsid w:val="00A57E19"/>
    <w:rsid w:val="00A60E9A"/>
    <w:rsid w:val="00A61BD9"/>
    <w:rsid w:val="00A62A21"/>
    <w:rsid w:val="00A62C82"/>
    <w:rsid w:val="00A6522F"/>
    <w:rsid w:val="00A65949"/>
    <w:rsid w:val="00A67381"/>
    <w:rsid w:val="00A67ECC"/>
    <w:rsid w:val="00A703FC"/>
    <w:rsid w:val="00A714E5"/>
    <w:rsid w:val="00A7240B"/>
    <w:rsid w:val="00A7335C"/>
    <w:rsid w:val="00A74CB8"/>
    <w:rsid w:val="00A755F6"/>
    <w:rsid w:val="00A805A3"/>
    <w:rsid w:val="00A809B6"/>
    <w:rsid w:val="00A831B0"/>
    <w:rsid w:val="00A8620B"/>
    <w:rsid w:val="00A86967"/>
    <w:rsid w:val="00A92226"/>
    <w:rsid w:val="00A9340D"/>
    <w:rsid w:val="00A94C8B"/>
    <w:rsid w:val="00A95D1E"/>
    <w:rsid w:val="00AA2D38"/>
    <w:rsid w:val="00AA3E9B"/>
    <w:rsid w:val="00AB52ED"/>
    <w:rsid w:val="00AB6470"/>
    <w:rsid w:val="00AC4068"/>
    <w:rsid w:val="00AC7914"/>
    <w:rsid w:val="00AC7F06"/>
    <w:rsid w:val="00AD1FE4"/>
    <w:rsid w:val="00AD4617"/>
    <w:rsid w:val="00AD61E7"/>
    <w:rsid w:val="00AD777C"/>
    <w:rsid w:val="00AE075E"/>
    <w:rsid w:val="00AE411B"/>
    <w:rsid w:val="00AE4C20"/>
    <w:rsid w:val="00AE5759"/>
    <w:rsid w:val="00AE72AD"/>
    <w:rsid w:val="00AF308C"/>
    <w:rsid w:val="00AF494F"/>
    <w:rsid w:val="00AF548E"/>
    <w:rsid w:val="00AF6439"/>
    <w:rsid w:val="00AF7098"/>
    <w:rsid w:val="00B038E6"/>
    <w:rsid w:val="00B05DD3"/>
    <w:rsid w:val="00B07C37"/>
    <w:rsid w:val="00B07D79"/>
    <w:rsid w:val="00B123B2"/>
    <w:rsid w:val="00B134B8"/>
    <w:rsid w:val="00B15D77"/>
    <w:rsid w:val="00B1727F"/>
    <w:rsid w:val="00B245B6"/>
    <w:rsid w:val="00B3247F"/>
    <w:rsid w:val="00B34B9D"/>
    <w:rsid w:val="00B34C55"/>
    <w:rsid w:val="00B40523"/>
    <w:rsid w:val="00B4108D"/>
    <w:rsid w:val="00B41923"/>
    <w:rsid w:val="00B451F3"/>
    <w:rsid w:val="00B463E0"/>
    <w:rsid w:val="00B46ABF"/>
    <w:rsid w:val="00B528A5"/>
    <w:rsid w:val="00B54E73"/>
    <w:rsid w:val="00B5542F"/>
    <w:rsid w:val="00B55D46"/>
    <w:rsid w:val="00B564CB"/>
    <w:rsid w:val="00B56E41"/>
    <w:rsid w:val="00B612CC"/>
    <w:rsid w:val="00B621E6"/>
    <w:rsid w:val="00B6346D"/>
    <w:rsid w:val="00B63E1B"/>
    <w:rsid w:val="00B66754"/>
    <w:rsid w:val="00B70EDF"/>
    <w:rsid w:val="00B7276E"/>
    <w:rsid w:val="00B77BED"/>
    <w:rsid w:val="00B81AD3"/>
    <w:rsid w:val="00B81BD4"/>
    <w:rsid w:val="00B820EE"/>
    <w:rsid w:val="00B85A09"/>
    <w:rsid w:val="00B875E7"/>
    <w:rsid w:val="00B87DBE"/>
    <w:rsid w:val="00B87DDC"/>
    <w:rsid w:val="00B90313"/>
    <w:rsid w:val="00B9216A"/>
    <w:rsid w:val="00B92310"/>
    <w:rsid w:val="00B93B5A"/>
    <w:rsid w:val="00BA076E"/>
    <w:rsid w:val="00BA25C1"/>
    <w:rsid w:val="00BA2789"/>
    <w:rsid w:val="00BA47A4"/>
    <w:rsid w:val="00BB403E"/>
    <w:rsid w:val="00BB4745"/>
    <w:rsid w:val="00BB4A24"/>
    <w:rsid w:val="00BB5319"/>
    <w:rsid w:val="00BB5668"/>
    <w:rsid w:val="00BB5F58"/>
    <w:rsid w:val="00BB732D"/>
    <w:rsid w:val="00BC0A19"/>
    <w:rsid w:val="00BC0E2B"/>
    <w:rsid w:val="00BC0F46"/>
    <w:rsid w:val="00BC2F31"/>
    <w:rsid w:val="00BC3252"/>
    <w:rsid w:val="00BC39CA"/>
    <w:rsid w:val="00BC4669"/>
    <w:rsid w:val="00BC7B8B"/>
    <w:rsid w:val="00BD1587"/>
    <w:rsid w:val="00BD3BB7"/>
    <w:rsid w:val="00BD4097"/>
    <w:rsid w:val="00BE09A5"/>
    <w:rsid w:val="00BE136D"/>
    <w:rsid w:val="00BE2BA1"/>
    <w:rsid w:val="00BE35AE"/>
    <w:rsid w:val="00BE6EE5"/>
    <w:rsid w:val="00BE6F4D"/>
    <w:rsid w:val="00BF008C"/>
    <w:rsid w:val="00BF3A4F"/>
    <w:rsid w:val="00BF3D79"/>
    <w:rsid w:val="00BF3DD9"/>
    <w:rsid w:val="00BF525A"/>
    <w:rsid w:val="00BF5CA0"/>
    <w:rsid w:val="00C024EB"/>
    <w:rsid w:val="00C05C49"/>
    <w:rsid w:val="00C07FDD"/>
    <w:rsid w:val="00C10115"/>
    <w:rsid w:val="00C10D47"/>
    <w:rsid w:val="00C11ED1"/>
    <w:rsid w:val="00C14B82"/>
    <w:rsid w:val="00C205F0"/>
    <w:rsid w:val="00C233EE"/>
    <w:rsid w:val="00C243BA"/>
    <w:rsid w:val="00C26279"/>
    <w:rsid w:val="00C2691B"/>
    <w:rsid w:val="00C27282"/>
    <w:rsid w:val="00C274BC"/>
    <w:rsid w:val="00C3058B"/>
    <w:rsid w:val="00C33B86"/>
    <w:rsid w:val="00C42A8B"/>
    <w:rsid w:val="00C46586"/>
    <w:rsid w:val="00C475AE"/>
    <w:rsid w:val="00C516C6"/>
    <w:rsid w:val="00C52E6F"/>
    <w:rsid w:val="00C547AC"/>
    <w:rsid w:val="00C55607"/>
    <w:rsid w:val="00C55C9C"/>
    <w:rsid w:val="00C56046"/>
    <w:rsid w:val="00C56643"/>
    <w:rsid w:val="00C63231"/>
    <w:rsid w:val="00C63CF4"/>
    <w:rsid w:val="00C67E6C"/>
    <w:rsid w:val="00C70E09"/>
    <w:rsid w:val="00C71B63"/>
    <w:rsid w:val="00C73A9A"/>
    <w:rsid w:val="00C744ED"/>
    <w:rsid w:val="00C76AE1"/>
    <w:rsid w:val="00C801E9"/>
    <w:rsid w:val="00C81CA6"/>
    <w:rsid w:val="00C82D94"/>
    <w:rsid w:val="00C837D5"/>
    <w:rsid w:val="00C9132B"/>
    <w:rsid w:val="00C92B9A"/>
    <w:rsid w:val="00C92C8C"/>
    <w:rsid w:val="00C94AA4"/>
    <w:rsid w:val="00C95AF0"/>
    <w:rsid w:val="00C97987"/>
    <w:rsid w:val="00CA01EA"/>
    <w:rsid w:val="00CA1108"/>
    <w:rsid w:val="00CA2FEB"/>
    <w:rsid w:val="00CA3254"/>
    <w:rsid w:val="00CB2E7C"/>
    <w:rsid w:val="00CB4DFB"/>
    <w:rsid w:val="00CB5382"/>
    <w:rsid w:val="00CC0126"/>
    <w:rsid w:val="00CC042F"/>
    <w:rsid w:val="00CC0BE2"/>
    <w:rsid w:val="00CC5C99"/>
    <w:rsid w:val="00CC71AB"/>
    <w:rsid w:val="00CD05BE"/>
    <w:rsid w:val="00CD5A06"/>
    <w:rsid w:val="00CD6879"/>
    <w:rsid w:val="00CD6D11"/>
    <w:rsid w:val="00CE26AB"/>
    <w:rsid w:val="00CE4B0D"/>
    <w:rsid w:val="00CE76C6"/>
    <w:rsid w:val="00CF411F"/>
    <w:rsid w:val="00CF42D3"/>
    <w:rsid w:val="00CF6A54"/>
    <w:rsid w:val="00CF7782"/>
    <w:rsid w:val="00D018C1"/>
    <w:rsid w:val="00D06493"/>
    <w:rsid w:val="00D07B38"/>
    <w:rsid w:val="00D11CAF"/>
    <w:rsid w:val="00D129FD"/>
    <w:rsid w:val="00D12D99"/>
    <w:rsid w:val="00D12E3E"/>
    <w:rsid w:val="00D13ABC"/>
    <w:rsid w:val="00D13F5F"/>
    <w:rsid w:val="00D14B98"/>
    <w:rsid w:val="00D15105"/>
    <w:rsid w:val="00D1525A"/>
    <w:rsid w:val="00D30E0B"/>
    <w:rsid w:val="00D316B0"/>
    <w:rsid w:val="00D34572"/>
    <w:rsid w:val="00D35623"/>
    <w:rsid w:val="00D357EA"/>
    <w:rsid w:val="00D363E2"/>
    <w:rsid w:val="00D406A7"/>
    <w:rsid w:val="00D43B3E"/>
    <w:rsid w:val="00D44AC9"/>
    <w:rsid w:val="00D44FC9"/>
    <w:rsid w:val="00D46672"/>
    <w:rsid w:val="00D51041"/>
    <w:rsid w:val="00D53D58"/>
    <w:rsid w:val="00D541AA"/>
    <w:rsid w:val="00D552F4"/>
    <w:rsid w:val="00D565E9"/>
    <w:rsid w:val="00D574C0"/>
    <w:rsid w:val="00D6163A"/>
    <w:rsid w:val="00D6293D"/>
    <w:rsid w:val="00D66258"/>
    <w:rsid w:val="00D6638C"/>
    <w:rsid w:val="00D677EA"/>
    <w:rsid w:val="00D70490"/>
    <w:rsid w:val="00D72943"/>
    <w:rsid w:val="00D74CEB"/>
    <w:rsid w:val="00D76887"/>
    <w:rsid w:val="00D77CA3"/>
    <w:rsid w:val="00D77DE6"/>
    <w:rsid w:val="00D8493F"/>
    <w:rsid w:val="00D85A3A"/>
    <w:rsid w:val="00D85C17"/>
    <w:rsid w:val="00D861B4"/>
    <w:rsid w:val="00D8629B"/>
    <w:rsid w:val="00D870C7"/>
    <w:rsid w:val="00D878BA"/>
    <w:rsid w:val="00D93AE6"/>
    <w:rsid w:val="00D94A05"/>
    <w:rsid w:val="00D94C92"/>
    <w:rsid w:val="00D96547"/>
    <w:rsid w:val="00D97031"/>
    <w:rsid w:val="00D9785E"/>
    <w:rsid w:val="00D97D3F"/>
    <w:rsid w:val="00DA0370"/>
    <w:rsid w:val="00DA161C"/>
    <w:rsid w:val="00DA24AF"/>
    <w:rsid w:val="00DA51F2"/>
    <w:rsid w:val="00DA5657"/>
    <w:rsid w:val="00DA66D6"/>
    <w:rsid w:val="00DA6FC8"/>
    <w:rsid w:val="00DA76AB"/>
    <w:rsid w:val="00DB0B1A"/>
    <w:rsid w:val="00DB16BD"/>
    <w:rsid w:val="00DB3338"/>
    <w:rsid w:val="00DB3415"/>
    <w:rsid w:val="00DC0F2C"/>
    <w:rsid w:val="00DC1467"/>
    <w:rsid w:val="00DC44FD"/>
    <w:rsid w:val="00DC5552"/>
    <w:rsid w:val="00DC5AC2"/>
    <w:rsid w:val="00DC7604"/>
    <w:rsid w:val="00DD06FF"/>
    <w:rsid w:val="00DD3208"/>
    <w:rsid w:val="00DD3C22"/>
    <w:rsid w:val="00DE05CA"/>
    <w:rsid w:val="00DE0C7A"/>
    <w:rsid w:val="00DE4242"/>
    <w:rsid w:val="00DE5182"/>
    <w:rsid w:val="00DE690D"/>
    <w:rsid w:val="00DE6AB5"/>
    <w:rsid w:val="00DE6DC1"/>
    <w:rsid w:val="00DF5AA1"/>
    <w:rsid w:val="00DF5D72"/>
    <w:rsid w:val="00E00111"/>
    <w:rsid w:val="00E00838"/>
    <w:rsid w:val="00E1133E"/>
    <w:rsid w:val="00E11AFE"/>
    <w:rsid w:val="00E1307D"/>
    <w:rsid w:val="00E14B05"/>
    <w:rsid w:val="00E14C73"/>
    <w:rsid w:val="00E15345"/>
    <w:rsid w:val="00E15ACB"/>
    <w:rsid w:val="00E15BB5"/>
    <w:rsid w:val="00E21CF2"/>
    <w:rsid w:val="00E2538D"/>
    <w:rsid w:val="00E269BC"/>
    <w:rsid w:val="00E305DD"/>
    <w:rsid w:val="00E30C14"/>
    <w:rsid w:val="00E31A53"/>
    <w:rsid w:val="00E33376"/>
    <w:rsid w:val="00E372F1"/>
    <w:rsid w:val="00E40475"/>
    <w:rsid w:val="00E40CD4"/>
    <w:rsid w:val="00E41994"/>
    <w:rsid w:val="00E43C1F"/>
    <w:rsid w:val="00E448C3"/>
    <w:rsid w:val="00E45DB0"/>
    <w:rsid w:val="00E47263"/>
    <w:rsid w:val="00E5048E"/>
    <w:rsid w:val="00E508C6"/>
    <w:rsid w:val="00E52F1C"/>
    <w:rsid w:val="00E5327D"/>
    <w:rsid w:val="00E53320"/>
    <w:rsid w:val="00E542E4"/>
    <w:rsid w:val="00E555EB"/>
    <w:rsid w:val="00E61143"/>
    <w:rsid w:val="00E62DA4"/>
    <w:rsid w:val="00E62F04"/>
    <w:rsid w:val="00E6718B"/>
    <w:rsid w:val="00E7043C"/>
    <w:rsid w:val="00E7060D"/>
    <w:rsid w:val="00E7063D"/>
    <w:rsid w:val="00E72124"/>
    <w:rsid w:val="00E72607"/>
    <w:rsid w:val="00E732F8"/>
    <w:rsid w:val="00E73C87"/>
    <w:rsid w:val="00E7555C"/>
    <w:rsid w:val="00E77077"/>
    <w:rsid w:val="00E775F5"/>
    <w:rsid w:val="00E80086"/>
    <w:rsid w:val="00E80827"/>
    <w:rsid w:val="00E824A3"/>
    <w:rsid w:val="00E838F8"/>
    <w:rsid w:val="00E84FB6"/>
    <w:rsid w:val="00E860DE"/>
    <w:rsid w:val="00E91125"/>
    <w:rsid w:val="00E95294"/>
    <w:rsid w:val="00E96C27"/>
    <w:rsid w:val="00EA1A90"/>
    <w:rsid w:val="00EA1C22"/>
    <w:rsid w:val="00EA3C45"/>
    <w:rsid w:val="00EA5C58"/>
    <w:rsid w:val="00EA7C1F"/>
    <w:rsid w:val="00EB0348"/>
    <w:rsid w:val="00EB3A77"/>
    <w:rsid w:val="00EC2B00"/>
    <w:rsid w:val="00EC4358"/>
    <w:rsid w:val="00EC79BC"/>
    <w:rsid w:val="00EC7E8A"/>
    <w:rsid w:val="00ED0423"/>
    <w:rsid w:val="00ED05D8"/>
    <w:rsid w:val="00ED0FD3"/>
    <w:rsid w:val="00ED2BAD"/>
    <w:rsid w:val="00ED4E76"/>
    <w:rsid w:val="00EE0204"/>
    <w:rsid w:val="00EE26F1"/>
    <w:rsid w:val="00EE300A"/>
    <w:rsid w:val="00EE5844"/>
    <w:rsid w:val="00EF0A9F"/>
    <w:rsid w:val="00EF0CD0"/>
    <w:rsid w:val="00EF1982"/>
    <w:rsid w:val="00EF33EC"/>
    <w:rsid w:val="00EF4B29"/>
    <w:rsid w:val="00EF4BD2"/>
    <w:rsid w:val="00EF5F86"/>
    <w:rsid w:val="00EF6502"/>
    <w:rsid w:val="00EF733A"/>
    <w:rsid w:val="00EF78FE"/>
    <w:rsid w:val="00F0221D"/>
    <w:rsid w:val="00F04387"/>
    <w:rsid w:val="00F0655B"/>
    <w:rsid w:val="00F102C3"/>
    <w:rsid w:val="00F11CE5"/>
    <w:rsid w:val="00F145C0"/>
    <w:rsid w:val="00F178EA"/>
    <w:rsid w:val="00F20AEC"/>
    <w:rsid w:val="00F2219A"/>
    <w:rsid w:val="00F230A2"/>
    <w:rsid w:val="00F31927"/>
    <w:rsid w:val="00F32486"/>
    <w:rsid w:val="00F3301B"/>
    <w:rsid w:val="00F40000"/>
    <w:rsid w:val="00F4539C"/>
    <w:rsid w:val="00F4547E"/>
    <w:rsid w:val="00F52755"/>
    <w:rsid w:val="00F62453"/>
    <w:rsid w:val="00F6404B"/>
    <w:rsid w:val="00F65228"/>
    <w:rsid w:val="00F72CCE"/>
    <w:rsid w:val="00F756AD"/>
    <w:rsid w:val="00F82A89"/>
    <w:rsid w:val="00F83B2F"/>
    <w:rsid w:val="00F84275"/>
    <w:rsid w:val="00F84C74"/>
    <w:rsid w:val="00F857FD"/>
    <w:rsid w:val="00F9040B"/>
    <w:rsid w:val="00F95D54"/>
    <w:rsid w:val="00F9604C"/>
    <w:rsid w:val="00F963BC"/>
    <w:rsid w:val="00FA1BD5"/>
    <w:rsid w:val="00FA209B"/>
    <w:rsid w:val="00FA46B7"/>
    <w:rsid w:val="00FB256A"/>
    <w:rsid w:val="00FB6E5E"/>
    <w:rsid w:val="00FB783B"/>
    <w:rsid w:val="00FB7A1B"/>
    <w:rsid w:val="00FB7BBA"/>
    <w:rsid w:val="00FB7CCA"/>
    <w:rsid w:val="00FC2131"/>
    <w:rsid w:val="00FC5F83"/>
    <w:rsid w:val="00FC731F"/>
    <w:rsid w:val="00FD079A"/>
    <w:rsid w:val="00FD0C34"/>
    <w:rsid w:val="00FD21C1"/>
    <w:rsid w:val="00FD3F8D"/>
    <w:rsid w:val="00FD72EE"/>
    <w:rsid w:val="00FD7DA6"/>
    <w:rsid w:val="00FE176D"/>
    <w:rsid w:val="00FE2B7C"/>
    <w:rsid w:val="00FF3B92"/>
    <w:rsid w:val="00FF64BA"/>
    <w:rsid w:val="0B80210A"/>
    <w:rsid w:val="0D0B44C4"/>
    <w:rsid w:val="14226038"/>
    <w:rsid w:val="162BBCC5"/>
    <w:rsid w:val="16A04B8C"/>
    <w:rsid w:val="1B277673"/>
    <w:rsid w:val="208FF8E2"/>
    <w:rsid w:val="26E9940E"/>
    <w:rsid w:val="2D7F5590"/>
    <w:rsid w:val="3D8AB05C"/>
    <w:rsid w:val="5301A2FC"/>
    <w:rsid w:val="58050993"/>
    <w:rsid w:val="5A84EA87"/>
    <w:rsid w:val="5B544FE9"/>
    <w:rsid w:val="6368E61B"/>
    <w:rsid w:val="67B87845"/>
    <w:rsid w:val="6B268B39"/>
    <w:rsid w:val="6F431C6E"/>
    <w:rsid w:val="7D10CEE2"/>
    <w:rsid w:val="7F6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83974"/>
  <w15:chartTrackingRefBased/>
  <w15:docId w15:val="{C42B9F1D-6442-4C86-85BA-4CE7236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F5 List Paragraph,List Paragraph1,List Paragraph11,OBC Bullet,Numbered Para 1,Dot pt,No Spacing1,List Paragraph Char Char Char,Indicator Text,Bullet 1,Bullet Points,MAIN CONTENT,List Paragraph12,Colorful List - Accent 11,L,Bullets"/>
    <w:basedOn w:val="Normal"/>
    <w:link w:val="ListParagraphChar"/>
    <w:uiPriority w:val="34"/>
    <w:qFormat/>
    <w:rsid w:val="00E153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BC"/>
  </w:style>
  <w:style w:type="paragraph" w:styleId="Footer">
    <w:name w:val="footer"/>
    <w:basedOn w:val="Normal"/>
    <w:link w:val="FooterChar"/>
    <w:uiPriority w:val="99"/>
    <w:unhideWhenUsed/>
    <w:rsid w:val="00D13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BC"/>
  </w:style>
  <w:style w:type="paragraph" w:styleId="FootnoteText">
    <w:name w:val="footnote text"/>
    <w:basedOn w:val="Normal"/>
    <w:link w:val="FootnoteTextChar"/>
    <w:uiPriority w:val="99"/>
    <w:semiHidden/>
    <w:unhideWhenUsed/>
    <w:rsid w:val="003762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2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2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6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8E"/>
    <w:rPr>
      <w:color w:val="605E5C"/>
      <w:shd w:val="clear" w:color="auto" w:fill="E1DFDD"/>
    </w:rPr>
  </w:style>
  <w:style w:type="paragraph" w:customStyle="1" w:styleId="xxxxxxxxmsonormal">
    <w:name w:val="x_xxxxxxxmsonormal"/>
    <w:basedOn w:val="Normal"/>
    <w:rsid w:val="005B3AC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Bullet Char,F5 List Paragraph Char,List Paragraph1 Char,List Paragraph11 Char,OBC Bullet Char,Numbered Para 1 Char,Dot pt Char,No Spacing1 Char,List Paragraph Char Char Char Char,Indicator Text Char,Bullet 1 Char,Bullet Points Char"/>
    <w:link w:val="ListParagraph"/>
    <w:uiPriority w:val="34"/>
    <w:qFormat/>
    <w:locked/>
    <w:rsid w:val="00B463E0"/>
  </w:style>
  <w:style w:type="character" w:styleId="Strong">
    <w:name w:val="Strong"/>
    <w:basedOn w:val="DefaultParagraphFont"/>
    <w:uiPriority w:val="22"/>
    <w:qFormat/>
    <w:rsid w:val="00B463E0"/>
    <w:rPr>
      <w:b/>
      <w:bCs/>
    </w:rPr>
  </w:style>
  <w:style w:type="paragraph" w:styleId="Revision">
    <w:name w:val="Revision"/>
    <w:hidden/>
    <w:uiPriority w:val="99"/>
    <w:semiHidden/>
    <w:rsid w:val="003F07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1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65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A7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6A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76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9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F1ED8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26181F"/>
  </w:style>
  <w:style w:type="character" w:customStyle="1" w:styleId="eop">
    <w:name w:val="eop"/>
    <w:basedOn w:val="DefaultParagraphFont"/>
    <w:rsid w:val="0026181F"/>
  </w:style>
  <w:style w:type="paragraph" w:styleId="NormalWeb">
    <w:name w:val="Normal (Web)"/>
    <w:basedOn w:val="Normal"/>
    <w:uiPriority w:val="99"/>
    <w:unhideWhenUsed/>
    <w:rsid w:val="0030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76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cationsconsumerpanel.org.uk/research-and-reports/the-struggle-for-fairness-the-communications-issues-facing-people-living-in-rural-areas-2023" TargetMode="External"/><Relationship Id="rId13" Type="http://schemas.openxmlformats.org/officeDocument/2006/relationships/hyperlink" Target="https://telecoms.com/522363/ee-bolsters-network-with-temporary-masts-for-glastonbury-and-other-summer-events/?utm_source=eloqua&amp;utm_medium=email&amp;utm_campaign=SP_News_TelecomsDaily_NL_20230626&amp;sp_cid=1808&amp;utm_content=SP_News_TelecomsDaily_NL_20230626&amp;sp_rid=6874295&amp;sp_aid=2368&amp;sp_eh=e521aefd5e41a2e8ed4604b50bb667f447964d533c28ffd7f480ad93aabcfc8d" TargetMode="External"/><Relationship Id="rId18" Type="http://schemas.openxmlformats.org/officeDocument/2006/relationships/hyperlink" Target="https://connectedhubs.ie/" TargetMode="External"/><Relationship Id="rId26" Type="http://schemas.openxmlformats.org/officeDocument/2006/relationships/hyperlink" Target="https://www.communicationsconsumerpanel.org.uk/news/latest/post/763-our-top-tips-on-making-communications-services-inclusive-and-accessible-for-all-consumer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mercouncil.org.uk/policy-research/publications/mobile-roaming-experiences-northern-ireland-consum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fcom.org.uk/about-ofcom/bulletins/enforcement-bulletin/open-cases/bt-999-outage-june-23?utm_medium=email&amp;utm_campaign=Ofcom%20launches%20investigation%20into%20BT%20following%20999%20disruption&amp;utm_content=Ofcom%20launches%20investigation%20into%20BT%20following%20999%20disruption+CID_2c304fbd0db23e04879aba02aa860618&amp;utm_source=updates&amp;utm_term=launched%20an%20investigation%20into%20BT" TargetMode="External"/><Relationship Id="rId17" Type="http://schemas.openxmlformats.org/officeDocument/2006/relationships/hyperlink" Target="https://www.adviceni.net/policy/publications/move-universal-credit-get-ready" TargetMode="External"/><Relationship Id="rId25" Type="http://schemas.openxmlformats.org/officeDocument/2006/relationships/hyperlink" Target="https://www.communicationsconsumerpanel.org.uk/stakeholder-engagement/the-panels-national-hub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viceni.net/about/news/advice-ni-publish-research-quarter-million-legacy-benefit-claims-ni-set-be-moved" TargetMode="External"/><Relationship Id="rId20" Type="http://schemas.openxmlformats.org/officeDocument/2006/relationships/hyperlink" Target="https://www.economy-ni.gov.uk/articles/project-gigab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izensadvice.org.uk/about-us/about-us1/media/press-releases/one-million-lose-broadband-access-as-cost-of-living-crisis-bites/" TargetMode="External"/><Relationship Id="rId24" Type="http://schemas.openxmlformats.org/officeDocument/2006/relationships/hyperlink" Target="https://bills.parliament.uk/bills/34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smart-infrastructure-pilots-programme?utm_medium=email&amp;utm_campaign=govuk-notifications-topic&amp;utm_source=fbba300a-6e88-46e5-b916-613c685da6ff&amp;utm_content=daily" TargetMode="External"/><Relationship Id="rId23" Type="http://schemas.openxmlformats.org/officeDocument/2006/relationships/hyperlink" Target="https://www.sra.scot/sites/default/files/document-library/2021-06/0.%20vSRP2021%20Session%20Recommendations%20-%201%20Gigabit%20Rural%20and%20Island%20Scotland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ofcom.org.uk/news-centre/2023/Statement-on-supporting-customers-during-the-cost-of-living-crisis?utm_medium=email&amp;utm_campaign=June%202023%20Newsletter%20-%20English&amp;utm_content=June%202023%20Newsletter%20-%20English+CID_0f5862b559b08baff8bbc13c822155b1&amp;utm_source=updates&amp;utm_term=Read%20more" TargetMode="External"/><Relationship Id="rId19" Type="http://schemas.openxmlformats.org/officeDocument/2006/relationships/hyperlink" Target="https://www.5gnewthinking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ls.org.uk/" TargetMode="External"/><Relationship Id="rId14" Type="http://schemas.openxmlformats.org/officeDocument/2006/relationships/hyperlink" Target="https://www.ofcom.org.uk/news-centre/2023/ofcom-plans-to-retain-safeguard-cap-on-stamp-prices-for-second-class-letters" TargetMode="External"/><Relationship Id="rId22" Type="http://schemas.openxmlformats.org/officeDocument/2006/relationships/hyperlink" Target="https://publications.parliament.uk/pa/ld5803/ldselect/ldcomm/219/21902.ht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D52C9-789C-41E2-AA59-6E3F7F4F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2154</Words>
  <Characters>12281</Characters>
  <Application>Microsoft Office Word</Application>
  <DocSecurity>4</DocSecurity>
  <Lines>102</Lines>
  <Paragraphs>28</Paragraphs>
  <ScaleCrop>false</ScaleCrop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Newbold</dc:creator>
  <cp:keywords/>
  <dc:description/>
  <cp:lastModifiedBy>Jenny Borritt</cp:lastModifiedBy>
  <cp:revision>419</cp:revision>
  <dcterms:created xsi:type="dcterms:W3CDTF">2023-07-24T18:20:00Z</dcterms:created>
  <dcterms:modified xsi:type="dcterms:W3CDTF">2023-07-26T15:18:00Z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50d26f-5c2c-4137-8396-1b24eb24286c_Enabled">
    <vt:lpwstr>true</vt:lpwstr>
  </property>
  <property fmtid="{D5CDD505-2E9C-101B-9397-08002B2CF9AE}" pid="3" name="MSIP_Label_5a50d26f-5c2c-4137-8396-1b24eb24286c_SetDate">
    <vt:lpwstr>2023-03-16T15:29:15Z</vt:lpwstr>
  </property>
  <property fmtid="{D5CDD505-2E9C-101B-9397-08002B2CF9AE}" pid="4" name="MSIP_Label_5a50d26f-5c2c-4137-8396-1b24eb24286c_Method">
    <vt:lpwstr>Privileged</vt:lpwstr>
  </property>
  <property fmtid="{D5CDD505-2E9C-101B-9397-08002B2CF9AE}" pid="5" name="MSIP_Label_5a50d26f-5c2c-4137-8396-1b24eb24286c_Name">
    <vt:lpwstr>5a50d26f-5c2c-4137-8396-1b24eb24286c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ActionId">
    <vt:lpwstr>df0e718d-3b86-4814-a375-0e925ad12b87</vt:lpwstr>
  </property>
  <property fmtid="{D5CDD505-2E9C-101B-9397-08002B2CF9AE}" pid="8" name="MSIP_Label_5a50d26f-5c2c-4137-8396-1b24eb24286c_ContentBits">
    <vt:lpwstr>0</vt:lpwstr>
  </property>
</Properties>
</file>